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7F0" w:rsidRPr="00B5437D" w:rsidRDefault="002F37F0" w:rsidP="002F37F0">
      <w:pPr>
        <w:shd w:val="clear" w:color="auto" w:fill="FFFFFF"/>
        <w:spacing w:after="300" w:line="240" w:lineRule="auto"/>
        <w:jc w:val="both"/>
        <w:rPr>
          <w:rFonts w:ascii="Arial" w:hAnsi="Arial" w:cs="Arial"/>
          <w:b/>
          <w:color w:val="2D4050"/>
          <w:sz w:val="21"/>
          <w:szCs w:val="21"/>
          <w:shd w:val="clear" w:color="auto" w:fill="FFFFFF"/>
        </w:rPr>
      </w:pPr>
      <w:r w:rsidRPr="00B5437D">
        <w:rPr>
          <w:rFonts w:ascii="Arial" w:hAnsi="Arial" w:cs="Arial"/>
          <w:b/>
          <w:color w:val="2D4050"/>
          <w:sz w:val="21"/>
          <w:szCs w:val="21"/>
          <w:shd w:val="clear" w:color="auto" w:fill="FFFFFF"/>
        </w:rPr>
        <w:t>MADDELERİN SON HALLERİ</w:t>
      </w:r>
    </w:p>
    <w:p w:rsidR="002F37F0" w:rsidRDefault="002F37F0" w:rsidP="002F37F0">
      <w:pPr>
        <w:shd w:val="clear" w:color="auto" w:fill="FFFFFF"/>
        <w:spacing w:after="300" w:line="240" w:lineRule="auto"/>
        <w:jc w:val="both"/>
        <w:rPr>
          <w:rFonts w:ascii="Arial" w:hAnsi="Arial" w:cs="Arial"/>
          <w:color w:val="2D4050"/>
          <w:sz w:val="21"/>
          <w:szCs w:val="21"/>
          <w:shd w:val="clear" w:color="auto" w:fill="FFFFFF"/>
        </w:rPr>
      </w:pPr>
    </w:p>
    <w:p w:rsidR="002F37F0" w:rsidRPr="00B5437D" w:rsidRDefault="002F37F0" w:rsidP="002F37F0">
      <w:pPr>
        <w:jc w:val="both"/>
        <w:rPr>
          <w:rFonts w:ascii="Arial" w:hAnsi="Arial" w:cs="Arial"/>
          <w:b/>
          <w:color w:val="2D4050"/>
          <w:sz w:val="21"/>
          <w:szCs w:val="21"/>
          <w:shd w:val="clear" w:color="auto" w:fill="FFFFFF"/>
        </w:rPr>
      </w:pPr>
      <w:r w:rsidRPr="00B5437D">
        <w:rPr>
          <w:rFonts w:ascii="Arial" w:hAnsi="Arial" w:cs="Arial"/>
          <w:b/>
          <w:color w:val="2D4050"/>
          <w:sz w:val="21"/>
          <w:szCs w:val="21"/>
          <w:shd w:val="clear" w:color="auto" w:fill="FFFFFF"/>
        </w:rPr>
        <w:t>4691 Sayılı Kanun</w:t>
      </w:r>
    </w:p>
    <w:p w:rsidR="002F37F0" w:rsidRPr="00B5437D" w:rsidRDefault="002F37F0" w:rsidP="002F37F0">
      <w:pPr>
        <w:jc w:val="both"/>
        <w:rPr>
          <w:rFonts w:ascii="Arial" w:hAnsi="Arial" w:cs="Arial"/>
          <w:b/>
          <w:color w:val="2D4050"/>
          <w:sz w:val="21"/>
          <w:szCs w:val="21"/>
          <w:shd w:val="clear" w:color="auto" w:fill="FFFFFF"/>
        </w:rPr>
      </w:pPr>
      <w:r w:rsidRPr="00B5437D">
        <w:rPr>
          <w:rFonts w:ascii="Arial" w:hAnsi="Arial" w:cs="Arial"/>
          <w:b/>
          <w:color w:val="2D4050"/>
          <w:sz w:val="21"/>
          <w:szCs w:val="21"/>
          <w:shd w:val="clear" w:color="auto" w:fill="FFFFFF"/>
        </w:rPr>
        <w:t>Madde 1 – Amaç</w:t>
      </w:r>
    </w:p>
    <w:p w:rsidR="002F37F0" w:rsidRDefault="002F37F0" w:rsidP="002F37F0">
      <w:pPr>
        <w:jc w:val="both"/>
        <w:rPr>
          <w:rFonts w:ascii="Arial" w:hAnsi="Arial" w:cs="Arial"/>
          <w:color w:val="2D4050"/>
          <w:sz w:val="21"/>
          <w:szCs w:val="21"/>
          <w:shd w:val="clear" w:color="auto" w:fill="FFFFFF"/>
        </w:rPr>
      </w:pPr>
      <w:proofErr w:type="gramStart"/>
      <w:r w:rsidRPr="00B87889">
        <w:rPr>
          <w:rFonts w:ascii="Arial" w:hAnsi="Arial" w:cs="Arial"/>
          <w:color w:val="2D4050"/>
          <w:sz w:val="21"/>
          <w:szCs w:val="21"/>
          <w:shd w:val="clear" w:color="auto" w:fill="FFFFFF"/>
        </w:rPr>
        <w:t xml:space="preserve">Bu Kanunun amacı, üniversiteler, araştırma kurum ve kuruluşları ile üretim sektörlerinin işbirliği sağlanarak, ülke sanayiinin uluslararası rekabet edebilir ve ihracata yönelik bir yapıya kavuşturulması maksadıyla teknolojik bilgi üretmek, üründe ve üretim yöntemlerinde yenilik geliştirmek, ürün kalitesini veya standardını yükseltmek, verimliliği artırmak, üretim maliyetlerini düşürmek, teknolojik bilgiyi ticarileştirmek, teknoloji yoğun üretim ve girişimciliği desteklemek, küçük ve orta ölçekli işletmelerin yeni ve ileri teknolojilere uyumunu sağlamak, </w:t>
      </w:r>
      <w:r w:rsidRPr="00B87889">
        <w:rPr>
          <w:rFonts w:ascii="Arial" w:hAnsi="Arial" w:cs="Arial"/>
          <w:strike/>
          <w:color w:val="FF0000"/>
          <w:sz w:val="21"/>
          <w:szCs w:val="21"/>
          <w:shd w:val="clear" w:color="auto" w:fill="FFFFFF"/>
        </w:rPr>
        <w:t>Bilim ve Teknoloji Yüksek Kurulunun kararları da dikkate alınarak</w:t>
      </w:r>
      <w:r w:rsidRPr="00B87889">
        <w:rPr>
          <w:rFonts w:ascii="Arial" w:hAnsi="Arial" w:cs="Arial"/>
          <w:color w:val="2D4050"/>
          <w:sz w:val="21"/>
          <w:szCs w:val="21"/>
          <w:shd w:val="clear" w:color="auto" w:fill="FFFFFF"/>
        </w:rPr>
        <w:t xml:space="preserve"> teknoloji yoğun alanlarda yatırım olanakları yaratmak, araştırmacı ve vasıflı kişilere iş imkânı yaratmak, teknoloji transferine yardımcı olmak ve yüksek/ileri teknoloji sağlayacak yabancı sermayenin ülkeye girişini hızlandıracak teknolojik alt yapıyı sağlamaktır.</w:t>
      </w:r>
      <w:proofErr w:type="gramEnd"/>
    </w:p>
    <w:p w:rsidR="002F37F0" w:rsidRDefault="002F37F0" w:rsidP="002F37F0">
      <w:pPr>
        <w:jc w:val="both"/>
        <w:rPr>
          <w:rFonts w:ascii="Arial" w:hAnsi="Arial" w:cs="Arial"/>
          <w:color w:val="2D4050"/>
          <w:sz w:val="21"/>
          <w:szCs w:val="21"/>
          <w:shd w:val="clear" w:color="auto" w:fill="FFFFFF"/>
        </w:rPr>
      </w:pPr>
    </w:p>
    <w:p w:rsidR="002F37F0" w:rsidRPr="00B5437D" w:rsidRDefault="002F37F0" w:rsidP="002F37F0">
      <w:pPr>
        <w:shd w:val="clear" w:color="auto" w:fill="FFFFFF"/>
        <w:spacing w:after="300" w:line="240" w:lineRule="auto"/>
        <w:jc w:val="both"/>
        <w:rPr>
          <w:rFonts w:ascii="Arial" w:hAnsi="Arial" w:cs="Arial"/>
          <w:b/>
          <w:color w:val="2D4050"/>
          <w:sz w:val="21"/>
          <w:szCs w:val="21"/>
          <w:shd w:val="clear" w:color="auto" w:fill="FFFFFF"/>
        </w:rPr>
      </w:pPr>
      <w:r w:rsidRPr="00B5437D">
        <w:rPr>
          <w:rFonts w:ascii="Arial" w:hAnsi="Arial" w:cs="Arial"/>
          <w:b/>
          <w:color w:val="2D4050"/>
          <w:sz w:val="21"/>
          <w:szCs w:val="21"/>
          <w:shd w:val="clear" w:color="auto" w:fill="FFFFFF"/>
        </w:rPr>
        <w:t>Madde 3 – Tanımlar</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Bu Kanunun uygulanmasında;</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 xml:space="preserve">a) Bakanlık: </w:t>
      </w:r>
      <w:r w:rsidRPr="00CE2DC6">
        <w:rPr>
          <w:rFonts w:ascii="Arial" w:hAnsi="Arial" w:cs="Arial"/>
          <w:strike/>
          <w:color w:val="FF0000"/>
          <w:sz w:val="21"/>
          <w:szCs w:val="21"/>
          <w:shd w:val="clear" w:color="auto" w:fill="FFFFFF"/>
        </w:rPr>
        <w:t xml:space="preserve">Bilim, </w:t>
      </w:r>
      <w:r w:rsidRPr="00CE2DC6">
        <w:rPr>
          <w:rFonts w:ascii="Arial" w:hAnsi="Arial" w:cs="Arial"/>
          <w:color w:val="2D4050"/>
          <w:sz w:val="21"/>
          <w:szCs w:val="21"/>
          <w:shd w:val="clear" w:color="auto" w:fill="FFFFFF"/>
        </w:rPr>
        <w:t>Sanayi ve Teknoloji Bakanlığını,</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proofErr w:type="gramStart"/>
      <w:r w:rsidRPr="00CE2DC6">
        <w:rPr>
          <w:rFonts w:ascii="Arial" w:hAnsi="Arial" w:cs="Arial"/>
          <w:color w:val="2D4050"/>
          <w:sz w:val="21"/>
          <w:szCs w:val="21"/>
          <w:shd w:val="clear" w:color="auto" w:fill="FFFFFF"/>
        </w:rPr>
        <w:t>b) Teknoloji Geliştirme Bölgesi (Bölge): Yüksek/ileri teknoloji kullanan ya da yeni teknolojilere yönelik firmaların, belirli bir üniversite veya yüksek teknoloji enstitüsü ya da AR-GE merkez veya enstitüsünün olanaklarından yararlanarak teknoloji veya yazılım ürettikleri/geliştirdikleri, teknolojik bir buluşu ticari bir ürün, yöntem veya hizmet haline dönüştürmek için faaliyet gösterdikleri ve bu yolla bölgenin kalkınmasına katkıda bulundukları, aynı üniversite, yüksek teknoloji enstitüsü ya da AR-GE merkez veya enstitüsü alanı içinde veya yakınında; akademik, ekonomik ve sosyal yapının bütünleştiği siteyi veya bu özelliklere sahip teknoparkı,</w:t>
      </w:r>
      <w:proofErr w:type="gramEnd"/>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 xml:space="preserve">c) (Değişik: 2/3/2011-6170/1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xml:space="preserve">) Araştırma ve Geliştirme (AR-GE): Araştırma ve geliştirme, kültür, insan ve toplumun bilgisinden oluşan bilgi dağarcığının artırılması ve bunun yazılım </w:t>
      </w:r>
      <w:proofErr w:type="gramStart"/>
      <w:r w:rsidRPr="00CE2DC6">
        <w:rPr>
          <w:rFonts w:ascii="Arial" w:hAnsi="Arial" w:cs="Arial"/>
          <w:color w:val="2D4050"/>
          <w:sz w:val="21"/>
          <w:szCs w:val="21"/>
          <w:shd w:val="clear" w:color="auto" w:fill="FFFFFF"/>
        </w:rPr>
        <w:t>dahil</w:t>
      </w:r>
      <w:proofErr w:type="gramEnd"/>
      <w:r w:rsidRPr="00CE2DC6">
        <w:rPr>
          <w:rFonts w:ascii="Arial" w:hAnsi="Arial" w:cs="Arial"/>
          <w:color w:val="2D4050"/>
          <w:sz w:val="21"/>
          <w:szCs w:val="21"/>
          <w:shd w:val="clear" w:color="auto" w:fill="FFFFFF"/>
        </w:rPr>
        <w:t xml:space="preserve"> yeni süreç, sistem ve uygulamalar tasarlamak üzere kullanılması için sistematik bir temelde yürütülen yaratıcı çalışmaları,</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d) AR-GE Merkez veya Enstitüleri: Kamuya ait, yetişmiş nitelikli insan gücü ile günün modern teknolojilerine dayalı makine, donanım ve yazılımı içinde bulunduran, teknoloji ve ürün geliştirilmesine yönelik AR-GE faaliyetlerinin yapıldığı mekânları,</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e) Üretim Birimleri: Bölge içerisinde bu Kanunun amacına uygun olarak faaliyette bulunan gerçek veya tüzel kişilerce kurulan veya kullanılan, yeni ve yüksek teknolojilere dayalı ve çevreye zarar vermeyen üretim birimlerini,</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f) Girişimci: Bölgedeki hizmet ve imkânlardan yararlanmak isteyen veya yararlanmakta olan gerçek ve tüzel kişileri,</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 xml:space="preserve">g) (Değişik: </w:t>
      </w:r>
      <w:proofErr w:type="gramStart"/>
      <w:r w:rsidRPr="00CE2DC6">
        <w:rPr>
          <w:rFonts w:ascii="Arial" w:hAnsi="Arial" w:cs="Arial"/>
          <w:color w:val="2D4050"/>
          <w:sz w:val="21"/>
          <w:szCs w:val="21"/>
          <w:shd w:val="clear" w:color="auto" w:fill="FFFFFF"/>
        </w:rPr>
        <w:t>2/3/2011</w:t>
      </w:r>
      <w:proofErr w:type="gramEnd"/>
      <w:r w:rsidRPr="00CE2DC6">
        <w:rPr>
          <w:rFonts w:ascii="Arial" w:hAnsi="Arial" w:cs="Arial"/>
          <w:color w:val="2D4050"/>
          <w:sz w:val="21"/>
          <w:szCs w:val="21"/>
          <w:shd w:val="clear" w:color="auto" w:fill="FFFFFF"/>
        </w:rPr>
        <w:t xml:space="preserve">-6170/1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Yenilik: Sosyal ve ekonomik ihtiyaçlara cevap verebilen mevcut pazarlara başarı ile sunulabilecek ya da yeni pazarlar yaratabilecek; yeni bir ürün ya da mal, hizmet, uygulama, yöntem veya iş modeli fikri ile oluşturulan süreçleri ve süreçlerin neticelerini,</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lastRenderedPageBreak/>
        <w:t>h) Üründe Yenilik: Teknolojik açıdan yeni ürün, önceki ürün kuşağıyla karşılaştırıldığında malzemesi, parçaları ve yerine getirdiği işlevler açısından öze ilişkin, teknolojik farklar gösteren bir ürünü,</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ı) Üretim Yöntemlerinde Yenilik: Geleneksel üretim tesislerinde üretilemeyen, yeni ya da geliştirilmiş ürünlerin üretilmesinde veya halen üretilmekte olan ürünlerin yeni tekniklerle üretilmesinde kullanılan yöntemi,</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i) Üniversite: Mühendislik ve temel bilimler dallarında yapılanmasını gerek insan gücü ve teknik donanım olarak tamamlamış ve gerekse doktora öğrencisi seviyesinde yeterli araştırma elemanı olduğu Yükseköğretim Kurulu tarafından onaylanan üniversiteleri,</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 xml:space="preserve">j) (Değişik: </w:t>
      </w:r>
      <w:proofErr w:type="gramStart"/>
      <w:r w:rsidRPr="00CE2DC6">
        <w:rPr>
          <w:rFonts w:ascii="Arial" w:hAnsi="Arial" w:cs="Arial"/>
          <w:color w:val="2D4050"/>
          <w:sz w:val="21"/>
          <w:szCs w:val="21"/>
          <w:shd w:val="clear" w:color="auto" w:fill="FFFFFF"/>
        </w:rPr>
        <w:t>2/3/2011</w:t>
      </w:r>
      <w:proofErr w:type="gramEnd"/>
      <w:r w:rsidRPr="00CE2DC6">
        <w:rPr>
          <w:rFonts w:ascii="Arial" w:hAnsi="Arial" w:cs="Arial"/>
          <w:color w:val="2D4050"/>
          <w:sz w:val="21"/>
          <w:szCs w:val="21"/>
          <w:shd w:val="clear" w:color="auto" w:fill="FFFFFF"/>
        </w:rPr>
        <w:t xml:space="preserve">-6170/1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Kurucu Heyet: Bölgenin içinde veya bulunduğu ilde yer alan en az bir üniversite veya yüksek teknoloji enstitüsü ya da kamu AR-GE merkez veya enstitüsü ve diğer kuruluş temsilcilerinden oluşan, Bölge yönetici şirketi kuruluşuna kadar geçen süreçte ilgili kurum ve kuruluşlar nezdinde Bölgenin kurulması ile ilgili tüm iş ve işlemlerden sorumlu heyeti,</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k) Yönetici Şirket: Bu Kanuna uygun ve anonim şirket olarak kurulan, Bölgenin yönetimi ve işletmesinden sorumlu şirketi,</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 xml:space="preserve">l) (Değişik: </w:t>
      </w:r>
      <w:proofErr w:type="gramStart"/>
      <w:r w:rsidRPr="00CE2DC6">
        <w:rPr>
          <w:rFonts w:ascii="Arial" w:hAnsi="Arial" w:cs="Arial"/>
          <w:color w:val="2D4050"/>
          <w:sz w:val="21"/>
          <w:szCs w:val="21"/>
          <w:shd w:val="clear" w:color="auto" w:fill="FFFFFF"/>
        </w:rPr>
        <w:t>2/3/2011</w:t>
      </w:r>
      <w:proofErr w:type="gramEnd"/>
      <w:r w:rsidRPr="00CE2DC6">
        <w:rPr>
          <w:rFonts w:ascii="Arial" w:hAnsi="Arial" w:cs="Arial"/>
          <w:color w:val="2D4050"/>
          <w:sz w:val="21"/>
          <w:szCs w:val="21"/>
          <w:shd w:val="clear" w:color="auto" w:fill="FFFFFF"/>
        </w:rPr>
        <w:t xml:space="preserve">-6170/1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Yazılım: Bir bilgisayar, iletişim cihazı veya bilgi teknolojilerine dayalı bir diğer cihazın çalışmasını ve kendisine verilen verilerle ilgili gereken işlemleri yapmasını sağlayan komutlar dizisinin veya programların ve bunların kod listesini, işletim ve kullanım kılavuzlarını da içeren belgelerin, belli bir sistematik içinde, tasarlama, geliştirme şeklindeki ürün ve hizmetlerin tümü ile bu ürün ya da mal ve hizmetlerin lisanslama, kiralama ve tüm hakları ile devretme gibi teslim şekillerinin tümünü,</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 xml:space="preserve">m) (Ek: </w:t>
      </w:r>
      <w:proofErr w:type="gramStart"/>
      <w:r w:rsidRPr="00CE2DC6">
        <w:rPr>
          <w:rFonts w:ascii="Arial" w:hAnsi="Arial" w:cs="Arial"/>
          <w:color w:val="2D4050"/>
          <w:sz w:val="21"/>
          <w:szCs w:val="21"/>
          <w:shd w:val="clear" w:color="auto" w:fill="FFFFFF"/>
        </w:rPr>
        <w:t>2/3/2011</w:t>
      </w:r>
      <w:proofErr w:type="gramEnd"/>
      <w:r w:rsidRPr="00CE2DC6">
        <w:rPr>
          <w:rFonts w:ascii="Arial" w:hAnsi="Arial" w:cs="Arial"/>
          <w:color w:val="2D4050"/>
          <w:sz w:val="21"/>
          <w:szCs w:val="21"/>
          <w:shd w:val="clear" w:color="auto" w:fill="FFFFFF"/>
        </w:rPr>
        <w:t xml:space="preserve">-6170/1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AR-GE Personeli: AR-GE faaliyetlerinde doğrudan görevli araştırmacı, yazılımcı ve teknisyenleri,</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 xml:space="preserve">n) (Ek: </w:t>
      </w:r>
      <w:proofErr w:type="gramStart"/>
      <w:r w:rsidRPr="00CE2DC6">
        <w:rPr>
          <w:rFonts w:ascii="Arial" w:hAnsi="Arial" w:cs="Arial"/>
          <w:color w:val="2D4050"/>
          <w:sz w:val="21"/>
          <w:szCs w:val="21"/>
          <w:shd w:val="clear" w:color="auto" w:fill="FFFFFF"/>
        </w:rPr>
        <w:t>2/3/2011</w:t>
      </w:r>
      <w:proofErr w:type="gramEnd"/>
      <w:r w:rsidRPr="00CE2DC6">
        <w:rPr>
          <w:rFonts w:ascii="Arial" w:hAnsi="Arial" w:cs="Arial"/>
          <w:color w:val="2D4050"/>
          <w:sz w:val="21"/>
          <w:szCs w:val="21"/>
          <w:shd w:val="clear" w:color="auto" w:fill="FFFFFF"/>
        </w:rPr>
        <w:t xml:space="preserve">-6170/1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Araştırmacı: AR-GE faaliyetleri ile yenilik tanımı kapsamındaki projelerde, yeni bilgi, ürün, süreç, yöntem ve sistemlerin tasarım veya oluşturulması ve ilgili projelerin yönetilmesi süreçlerinde yer alan en az lisans mezunu uzmanları,</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 xml:space="preserve">o) (Ek: 2/3/2011-6170/1 </w:t>
      </w:r>
      <w:proofErr w:type="spellStart"/>
      <w:r w:rsidRPr="00CE2DC6">
        <w:rPr>
          <w:rFonts w:ascii="Arial" w:hAnsi="Arial" w:cs="Arial"/>
          <w:color w:val="2D4050"/>
          <w:sz w:val="21"/>
          <w:szCs w:val="21"/>
          <w:shd w:val="clear" w:color="auto" w:fill="FFFFFF"/>
        </w:rPr>
        <w:t>md</w:t>
      </w:r>
      <w:proofErr w:type="gramStart"/>
      <w:r w:rsidRPr="00CE2DC6">
        <w:rPr>
          <w:rFonts w:ascii="Arial" w:hAnsi="Arial" w:cs="Arial"/>
          <w:color w:val="2D4050"/>
          <w:sz w:val="21"/>
          <w:szCs w:val="21"/>
          <w:shd w:val="clear" w:color="auto" w:fill="FFFFFF"/>
        </w:rPr>
        <w:t>.</w:t>
      </w:r>
      <w:proofErr w:type="spellEnd"/>
      <w:r w:rsidRPr="00CE2DC6">
        <w:rPr>
          <w:rFonts w:ascii="Arial" w:hAnsi="Arial" w:cs="Arial"/>
          <w:color w:val="2D4050"/>
          <w:sz w:val="21"/>
          <w:szCs w:val="21"/>
          <w:shd w:val="clear" w:color="auto" w:fill="FFFFFF"/>
        </w:rPr>
        <w:t>;</w:t>
      </w:r>
      <w:proofErr w:type="gramEnd"/>
      <w:r w:rsidRPr="00CE2DC6">
        <w:rPr>
          <w:rFonts w:ascii="Arial" w:hAnsi="Arial" w:cs="Arial"/>
          <w:color w:val="2D4050"/>
          <w:sz w:val="21"/>
          <w:szCs w:val="21"/>
          <w:shd w:val="clear" w:color="auto" w:fill="FFFFFF"/>
        </w:rPr>
        <w:t xml:space="preserve"> Değişik: 16/2/2016-6676/8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Teknisyen: Meslek lisesi veya meslek yüksekokullarının tasarım, teknik, fen veya sağlık bölümlerinden mezun, teknik bilgi ve deneyim sahibi kişileri,</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 xml:space="preserve">p) (Ek: 2/3/2011-6170/1 </w:t>
      </w:r>
      <w:proofErr w:type="spellStart"/>
      <w:r w:rsidRPr="00CE2DC6">
        <w:rPr>
          <w:rFonts w:ascii="Arial" w:hAnsi="Arial" w:cs="Arial"/>
          <w:color w:val="2D4050"/>
          <w:sz w:val="21"/>
          <w:szCs w:val="21"/>
          <w:shd w:val="clear" w:color="auto" w:fill="FFFFFF"/>
        </w:rPr>
        <w:t>md</w:t>
      </w:r>
      <w:proofErr w:type="gramStart"/>
      <w:r w:rsidRPr="00CE2DC6">
        <w:rPr>
          <w:rFonts w:ascii="Arial" w:hAnsi="Arial" w:cs="Arial"/>
          <w:color w:val="2D4050"/>
          <w:sz w:val="21"/>
          <w:szCs w:val="21"/>
          <w:shd w:val="clear" w:color="auto" w:fill="FFFFFF"/>
        </w:rPr>
        <w:t>.</w:t>
      </w:r>
      <w:proofErr w:type="spellEnd"/>
      <w:r w:rsidRPr="00CE2DC6">
        <w:rPr>
          <w:rFonts w:ascii="Arial" w:hAnsi="Arial" w:cs="Arial"/>
          <w:color w:val="2D4050"/>
          <w:sz w:val="21"/>
          <w:szCs w:val="21"/>
          <w:shd w:val="clear" w:color="auto" w:fill="FFFFFF"/>
        </w:rPr>
        <w:t>;</w:t>
      </w:r>
      <w:proofErr w:type="gramEnd"/>
      <w:r w:rsidRPr="00CE2DC6">
        <w:rPr>
          <w:rFonts w:ascii="Arial" w:hAnsi="Arial" w:cs="Arial"/>
          <w:color w:val="2D4050"/>
          <w:sz w:val="21"/>
          <w:szCs w:val="21"/>
          <w:shd w:val="clear" w:color="auto" w:fill="FFFFFF"/>
        </w:rPr>
        <w:t xml:space="preserve"> Değişik: 16/2/2016-6676/8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Destek Personeli: AR-GE veya tasarım faaliyetlerine katılan veya bu faaliyetlerle doğrudan ilişkili yönetici, teknik eleman, laborant, sekreter, işçi ve benzeri personeli,</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 xml:space="preserve">r)  (Ek: </w:t>
      </w:r>
      <w:proofErr w:type="gramStart"/>
      <w:r w:rsidRPr="00CE2DC6">
        <w:rPr>
          <w:rFonts w:ascii="Arial" w:hAnsi="Arial" w:cs="Arial"/>
          <w:color w:val="2D4050"/>
          <w:sz w:val="21"/>
          <w:szCs w:val="21"/>
          <w:shd w:val="clear" w:color="auto" w:fill="FFFFFF"/>
        </w:rPr>
        <w:t>2/3/2011</w:t>
      </w:r>
      <w:proofErr w:type="gramEnd"/>
      <w:r w:rsidRPr="00CE2DC6">
        <w:rPr>
          <w:rFonts w:ascii="Arial" w:hAnsi="Arial" w:cs="Arial"/>
          <w:color w:val="2D4050"/>
          <w:sz w:val="21"/>
          <w:szCs w:val="21"/>
          <w:shd w:val="clear" w:color="auto" w:fill="FFFFFF"/>
        </w:rPr>
        <w:t xml:space="preserve">-6170/1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Yazılımcı Personel: Yazılım olarak tanımlanan süreçte çalışıp program geliştiren, üreten, alanında yeterli deneyime veya eğitime sahip nitelikli personeli,</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 xml:space="preserve">s) (Ek: 2/3/2011-6170/1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Kuluçka Merkezi (</w:t>
      </w:r>
      <w:proofErr w:type="spellStart"/>
      <w:r w:rsidRPr="00CE2DC6">
        <w:rPr>
          <w:rFonts w:ascii="Arial" w:hAnsi="Arial" w:cs="Arial"/>
          <w:color w:val="2D4050"/>
          <w:sz w:val="21"/>
          <w:szCs w:val="21"/>
          <w:shd w:val="clear" w:color="auto" w:fill="FFFFFF"/>
        </w:rPr>
        <w:t>İnkübatör</w:t>
      </w:r>
      <w:proofErr w:type="spellEnd"/>
      <w:r w:rsidRPr="00CE2DC6">
        <w:rPr>
          <w:rFonts w:ascii="Arial" w:hAnsi="Arial" w:cs="Arial"/>
          <w:color w:val="2D4050"/>
          <w:sz w:val="21"/>
          <w:szCs w:val="21"/>
          <w:shd w:val="clear" w:color="auto" w:fill="FFFFFF"/>
        </w:rPr>
        <w:t>): Özellikle genç ve yeni işletmeleri geliştirmek amacıyla; girişimci</w:t>
      </w:r>
      <w:r>
        <w:rPr>
          <w:rFonts w:ascii="Arial" w:hAnsi="Arial" w:cs="Arial"/>
          <w:color w:val="FF0000"/>
          <w:sz w:val="21"/>
          <w:szCs w:val="21"/>
          <w:shd w:val="clear" w:color="auto" w:fill="FFFFFF"/>
        </w:rPr>
        <w:t>lere bölge içinde veya dışında</w:t>
      </w:r>
      <w:r w:rsidRPr="00CE2DC6">
        <w:rPr>
          <w:rFonts w:ascii="Arial" w:hAnsi="Arial" w:cs="Arial"/>
          <w:color w:val="2D4050"/>
          <w:sz w:val="21"/>
          <w:szCs w:val="21"/>
          <w:shd w:val="clear" w:color="auto" w:fill="FFFFFF"/>
        </w:rPr>
        <w:t xml:space="preserve"> </w:t>
      </w:r>
      <w:r w:rsidRPr="00CE2DC6">
        <w:rPr>
          <w:rFonts w:ascii="Arial" w:hAnsi="Arial" w:cs="Arial"/>
          <w:strike/>
          <w:color w:val="FF0000"/>
          <w:sz w:val="21"/>
          <w:szCs w:val="21"/>
          <w:shd w:val="clear" w:color="auto" w:fill="FFFFFF"/>
        </w:rPr>
        <w:t>firmalara</w:t>
      </w:r>
      <w:r w:rsidRPr="00CE2DC6">
        <w:rPr>
          <w:rFonts w:ascii="Arial" w:hAnsi="Arial" w:cs="Arial"/>
          <w:color w:val="2D4050"/>
          <w:sz w:val="21"/>
          <w:szCs w:val="21"/>
          <w:shd w:val="clear" w:color="auto" w:fill="FFFFFF"/>
        </w:rPr>
        <w:t xml:space="preserve"> ofis hizmetleri, </w:t>
      </w:r>
      <w:proofErr w:type="gramStart"/>
      <w:r w:rsidRPr="00CE2DC6">
        <w:rPr>
          <w:rFonts w:ascii="Arial" w:hAnsi="Arial" w:cs="Arial"/>
          <w:color w:val="2D4050"/>
          <w:sz w:val="21"/>
          <w:szCs w:val="21"/>
          <w:shd w:val="clear" w:color="auto" w:fill="FFFFFF"/>
        </w:rPr>
        <w:t>ekipman</w:t>
      </w:r>
      <w:proofErr w:type="gramEnd"/>
      <w:r w:rsidRPr="00CE2DC6">
        <w:rPr>
          <w:rFonts w:ascii="Arial" w:hAnsi="Arial" w:cs="Arial"/>
          <w:color w:val="2D4050"/>
          <w:sz w:val="21"/>
          <w:szCs w:val="21"/>
          <w:shd w:val="clear" w:color="auto" w:fill="FFFFFF"/>
        </w:rPr>
        <w:t xml:space="preserve"> desteği, yönetim desteği, mali kaynaklara erişim, kritik iş ve teknik destek hizmetlerinin bir çatı altında tek elden sağlandığı yapıları,</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 xml:space="preserve">t) (Ek: 2/3/2011-6170/1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xml:space="preserve">) Teknoloji Transfer Ofisi (TTO): </w:t>
      </w:r>
      <w:proofErr w:type="gramStart"/>
      <w:r w:rsidRPr="00CE2DC6">
        <w:rPr>
          <w:rFonts w:ascii="Arial" w:hAnsi="Arial" w:cs="Arial"/>
          <w:color w:val="2D4050"/>
          <w:sz w:val="21"/>
          <w:szCs w:val="21"/>
          <w:shd w:val="clear" w:color="auto" w:fill="FFFFFF"/>
        </w:rPr>
        <w:t>Teknoloji  geliştiricisi</w:t>
      </w:r>
      <w:proofErr w:type="gramEnd"/>
      <w:r w:rsidRPr="00CE2DC6">
        <w:rPr>
          <w:rFonts w:ascii="Arial" w:hAnsi="Arial" w:cs="Arial"/>
          <w:color w:val="2D4050"/>
          <w:sz w:val="21"/>
          <w:szCs w:val="21"/>
          <w:shd w:val="clear" w:color="auto" w:fill="FFFFFF"/>
        </w:rPr>
        <w:t xml:space="preserve"> AR-GE kurum ve kuruluşları ile teknoloji kullanıcısı sanayi şirketleri veya diğer teknoloji ya da AR-GE kurum ve kuruluşları arasında bilgilendirme, koordinasyon, araştırmayı yönlendirme, yeni AR-GE şirketlerinin oluşturulmasını teşvik etme,  işbirliği geliştirme, fikri mülkiyet haklarının korunması, </w:t>
      </w:r>
      <w:r w:rsidRPr="00CE2DC6">
        <w:rPr>
          <w:rFonts w:ascii="Arial" w:hAnsi="Arial" w:cs="Arial"/>
          <w:color w:val="2D4050"/>
          <w:sz w:val="21"/>
          <w:szCs w:val="21"/>
          <w:shd w:val="clear" w:color="auto" w:fill="FFFFFF"/>
        </w:rPr>
        <w:lastRenderedPageBreak/>
        <w:t>pazarlanması, satılması, fikri mülkiyetin satışından elde edilen gelirlerin yönetilmesi konularında faaliyet gösteren yapıyı,</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 xml:space="preserve">u) (Ek: </w:t>
      </w:r>
      <w:proofErr w:type="gramStart"/>
      <w:r w:rsidRPr="00CE2DC6">
        <w:rPr>
          <w:rFonts w:ascii="Arial" w:hAnsi="Arial" w:cs="Arial"/>
          <w:color w:val="2D4050"/>
          <w:sz w:val="21"/>
          <w:szCs w:val="21"/>
          <w:shd w:val="clear" w:color="auto" w:fill="FFFFFF"/>
        </w:rPr>
        <w:t>2/3/2011</w:t>
      </w:r>
      <w:proofErr w:type="gramEnd"/>
      <w:r w:rsidRPr="00CE2DC6">
        <w:rPr>
          <w:rFonts w:ascii="Arial" w:hAnsi="Arial" w:cs="Arial"/>
          <w:color w:val="2D4050"/>
          <w:sz w:val="21"/>
          <w:szCs w:val="21"/>
          <w:shd w:val="clear" w:color="auto" w:fill="FFFFFF"/>
        </w:rPr>
        <w:t xml:space="preserve">-6170/1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Teknolojik Ürün: Toplumsal ihtiyaçları karşılamak ve yaşam standardını yükseltmek amacıyla nitelikli işgücü tarafından bilimsel bilgi ve teknolojik araştırmalar kullanılarak ortaya çıkarılan, var olandan belirgin bir şekilde farklılık gösteren, katma değeri ve rekabet edebilirliği yüksek ürünü,</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 xml:space="preserve">v) (Ek: </w:t>
      </w:r>
      <w:proofErr w:type="gramStart"/>
      <w:r w:rsidRPr="00CE2DC6">
        <w:rPr>
          <w:rFonts w:ascii="Arial" w:hAnsi="Arial" w:cs="Arial"/>
          <w:color w:val="2D4050"/>
          <w:sz w:val="21"/>
          <w:szCs w:val="21"/>
          <w:shd w:val="clear" w:color="auto" w:fill="FFFFFF"/>
        </w:rPr>
        <w:t>16/2/2016</w:t>
      </w:r>
      <w:proofErr w:type="gramEnd"/>
      <w:r w:rsidRPr="00CE2DC6">
        <w:rPr>
          <w:rFonts w:ascii="Arial" w:hAnsi="Arial" w:cs="Arial"/>
          <w:color w:val="2D4050"/>
          <w:sz w:val="21"/>
          <w:szCs w:val="21"/>
          <w:shd w:val="clear" w:color="auto" w:fill="FFFFFF"/>
        </w:rPr>
        <w:t xml:space="preserve">-6676/8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İhtisas Teknoloji Geliştirme Bölgesi (İhtisas TGB): Aynı sektör grubunda ve bu sektör grubuna dâhil alt sektörlerde faaliyet gösteren girişimcilerin yer aldığı tematik teknoloji geliştirme bölgelerini,</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 xml:space="preserve">y)  (Ek: </w:t>
      </w:r>
      <w:proofErr w:type="gramStart"/>
      <w:r w:rsidRPr="00CE2DC6">
        <w:rPr>
          <w:rFonts w:ascii="Arial" w:hAnsi="Arial" w:cs="Arial"/>
          <w:color w:val="2D4050"/>
          <w:sz w:val="21"/>
          <w:szCs w:val="21"/>
          <w:shd w:val="clear" w:color="auto" w:fill="FFFFFF"/>
        </w:rPr>
        <w:t>16/2/2016</w:t>
      </w:r>
      <w:proofErr w:type="gramEnd"/>
      <w:r w:rsidRPr="00CE2DC6">
        <w:rPr>
          <w:rFonts w:ascii="Arial" w:hAnsi="Arial" w:cs="Arial"/>
          <w:color w:val="2D4050"/>
          <w:sz w:val="21"/>
          <w:szCs w:val="21"/>
          <w:shd w:val="clear" w:color="auto" w:fill="FFFFFF"/>
        </w:rPr>
        <w:t xml:space="preserve">-6676/8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AR-GE Projesi:  Amacı, kapsamı, genel ve teknik tanımı, süresi, bütçesi, özel şartları, diğer kurum, kuruluş, gerçek ve tüzel kişilerce sağlanacak ayni ve/veya nakdî destek tutarları, sonuçta doğacak fikri mülkiyet haklarının paylaşım esasları tespit edilmiş ve AR-GE faaliyetlerinin her safhasını belirleyecek mahiyette ve bilimsel esaslar çerçevesinde gerçekleştirilen ve araştırmacı ve/veya yazılımcı personel tarafından yürütülen projeyi,</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 xml:space="preserve">z) (Ek: </w:t>
      </w:r>
      <w:proofErr w:type="gramStart"/>
      <w:r w:rsidRPr="00CE2DC6">
        <w:rPr>
          <w:rFonts w:ascii="Arial" w:hAnsi="Arial" w:cs="Arial"/>
          <w:color w:val="2D4050"/>
          <w:sz w:val="21"/>
          <w:szCs w:val="21"/>
          <w:shd w:val="clear" w:color="auto" w:fill="FFFFFF"/>
        </w:rPr>
        <w:t>16/2/2016</w:t>
      </w:r>
      <w:proofErr w:type="gramEnd"/>
      <w:r w:rsidRPr="00CE2DC6">
        <w:rPr>
          <w:rFonts w:ascii="Arial" w:hAnsi="Arial" w:cs="Arial"/>
          <w:color w:val="2D4050"/>
          <w:sz w:val="21"/>
          <w:szCs w:val="21"/>
          <w:shd w:val="clear" w:color="auto" w:fill="FFFFFF"/>
        </w:rPr>
        <w:t xml:space="preserve">-6676/8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Tasarım Faaliyeti: Sanayi alanında ve Cumhurbaşkanının uygun göreceği diğer alanlarda katma değer ve rekabet avantajı yaratma potansiyelini haiz, ürün veya ürünlerin işlevselliğini artırma, geliştirme, iyileştirme ve farklılaştırmaya yönelik yenilikçi faaliyetlerin tümünü,(1)</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proofErr w:type="spellStart"/>
      <w:r w:rsidRPr="00CE2DC6">
        <w:rPr>
          <w:rFonts w:ascii="Arial" w:hAnsi="Arial" w:cs="Arial"/>
          <w:color w:val="2D4050"/>
          <w:sz w:val="21"/>
          <w:szCs w:val="21"/>
          <w:shd w:val="clear" w:color="auto" w:fill="FFFFFF"/>
        </w:rPr>
        <w:t>aa</w:t>
      </w:r>
      <w:proofErr w:type="spellEnd"/>
      <w:r w:rsidRPr="00CE2DC6">
        <w:rPr>
          <w:rFonts w:ascii="Arial" w:hAnsi="Arial" w:cs="Arial"/>
          <w:color w:val="2D4050"/>
          <w:sz w:val="21"/>
          <w:szCs w:val="21"/>
          <w:shd w:val="clear" w:color="auto" w:fill="FFFFFF"/>
        </w:rPr>
        <w:t xml:space="preserve">) (Ek: </w:t>
      </w:r>
      <w:proofErr w:type="gramStart"/>
      <w:r w:rsidRPr="00CE2DC6">
        <w:rPr>
          <w:rFonts w:ascii="Arial" w:hAnsi="Arial" w:cs="Arial"/>
          <w:color w:val="2D4050"/>
          <w:sz w:val="21"/>
          <w:szCs w:val="21"/>
          <w:shd w:val="clear" w:color="auto" w:fill="FFFFFF"/>
        </w:rPr>
        <w:t>16/2/2016</w:t>
      </w:r>
      <w:proofErr w:type="gramEnd"/>
      <w:r w:rsidRPr="00CE2DC6">
        <w:rPr>
          <w:rFonts w:ascii="Arial" w:hAnsi="Arial" w:cs="Arial"/>
          <w:color w:val="2D4050"/>
          <w:sz w:val="21"/>
          <w:szCs w:val="21"/>
          <w:shd w:val="clear" w:color="auto" w:fill="FFFFFF"/>
        </w:rPr>
        <w:t xml:space="preserve">-6676/8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Tasarım Projesi: Amacı, kapsamı, genel ve teknik tanımı, süresi, bütçesi, özel şartları, diğer kurum,  kuruluş, gerçek ve tüzel kişilerce sağlanacak ayni veya nakdî destek tutarları, sonuçta doğacak fikri mülkiyet haklarının paylaşım esasları tespit edilmiş ve tasarım faaliyetlerinin her safhasını belirleyecek mahiyette ve bilimsel esaslar çerçevesinde tasarımcı tarafından yürütülen projeyi,</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proofErr w:type="spellStart"/>
      <w:r w:rsidRPr="00CE2DC6">
        <w:rPr>
          <w:rFonts w:ascii="Arial" w:hAnsi="Arial" w:cs="Arial"/>
          <w:color w:val="2D4050"/>
          <w:sz w:val="21"/>
          <w:szCs w:val="21"/>
          <w:shd w:val="clear" w:color="auto" w:fill="FFFFFF"/>
        </w:rPr>
        <w:t>bb</w:t>
      </w:r>
      <w:proofErr w:type="spellEnd"/>
      <w:r w:rsidRPr="00CE2DC6">
        <w:rPr>
          <w:rFonts w:ascii="Arial" w:hAnsi="Arial" w:cs="Arial"/>
          <w:color w:val="2D4050"/>
          <w:sz w:val="21"/>
          <w:szCs w:val="21"/>
          <w:shd w:val="clear" w:color="auto" w:fill="FFFFFF"/>
        </w:rPr>
        <w:t xml:space="preserve">) (Ek: </w:t>
      </w:r>
      <w:proofErr w:type="gramStart"/>
      <w:r w:rsidRPr="00CE2DC6">
        <w:rPr>
          <w:rFonts w:ascii="Arial" w:hAnsi="Arial" w:cs="Arial"/>
          <w:color w:val="2D4050"/>
          <w:sz w:val="21"/>
          <w:szCs w:val="21"/>
          <w:shd w:val="clear" w:color="auto" w:fill="FFFFFF"/>
        </w:rPr>
        <w:t>16/2/2016</w:t>
      </w:r>
      <w:proofErr w:type="gramEnd"/>
      <w:r w:rsidRPr="00CE2DC6">
        <w:rPr>
          <w:rFonts w:ascii="Arial" w:hAnsi="Arial" w:cs="Arial"/>
          <w:color w:val="2D4050"/>
          <w:sz w:val="21"/>
          <w:szCs w:val="21"/>
          <w:shd w:val="clear" w:color="auto" w:fill="FFFFFF"/>
        </w:rPr>
        <w:t xml:space="preserve">-6676/8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Tasarım Personeli: Tasarım faaliyetlerinde doğrudan görevli tasarımcı ve teknisyenleri,</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r w:rsidRPr="00CE2DC6">
        <w:rPr>
          <w:rFonts w:ascii="Arial" w:hAnsi="Arial" w:cs="Arial"/>
          <w:color w:val="2D4050"/>
          <w:sz w:val="21"/>
          <w:szCs w:val="21"/>
          <w:shd w:val="clear" w:color="auto" w:fill="FFFFFF"/>
        </w:rPr>
        <w:t xml:space="preserve">cc) (Ek: </w:t>
      </w:r>
      <w:proofErr w:type="gramStart"/>
      <w:r w:rsidRPr="00CE2DC6">
        <w:rPr>
          <w:rFonts w:ascii="Arial" w:hAnsi="Arial" w:cs="Arial"/>
          <w:color w:val="2D4050"/>
          <w:sz w:val="21"/>
          <w:szCs w:val="21"/>
          <w:shd w:val="clear" w:color="auto" w:fill="FFFFFF"/>
        </w:rPr>
        <w:t>16/2/2016</w:t>
      </w:r>
      <w:proofErr w:type="gramEnd"/>
      <w:r w:rsidRPr="00CE2DC6">
        <w:rPr>
          <w:rFonts w:ascii="Arial" w:hAnsi="Arial" w:cs="Arial"/>
          <w:color w:val="2D4050"/>
          <w:sz w:val="21"/>
          <w:szCs w:val="21"/>
          <w:shd w:val="clear" w:color="auto" w:fill="FFFFFF"/>
        </w:rPr>
        <w:t xml:space="preserve">-6676/8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Tasarımcı: Tasarım faaliyetleri kapsamındaki projelerin gerçekleştirilmesi ve ilgili projelerin yönetilmesi süreçlerinde yer alan, üniversitelerin; mühendislik, mimarlık veya tasarım ile ilgili bölümlerinden mezun en az lisans derecesine sahip kişiler ile tasarım alanlarından herhangi birinde en az lisansüstü eğitim derecesine sahip diğer kişileri,</w:t>
      </w:r>
    </w:p>
    <w:p w:rsidR="002F37F0" w:rsidRPr="00CE2DC6" w:rsidRDefault="002F37F0" w:rsidP="002F37F0">
      <w:pPr>
        <w:shd w:val="clear" w:color="auto" w:fill="FFFFFF"/>
        <w:spacing w:after="300" w:line="240" w:lineRule="auto"/>
        <w:jc w:val="both"/>
        <w:rPr>
          <w:rFonts w:ascii="Arial" w:hAnsi="Arial" w:cs="Arial"/>
          <w:color w:val="2D4050"/>
          <w:sz w:val="21"/>
          <w:szCs w:val="21"/>
          <w:shd w:val="clear" w:color="auto" w:fill="FFFFFF"/>
        </w:rPr>
      </w:pPr>
      <w:proofErr w:type="spellStart"/>
      <w:r w:rsidRPr="00CE2DC6">
        <w:rPr>
          <w:rFonts w:ascii="Arial" w:hAnsi="Arial" w:cs="Arial"/>
          <w:color w:val="2D4050"/>
          <w:sz w:val="21"/>
          <w:szCs w:val="21"/>
          <w:shd w:val="clear" w:color="auto" w:fill="FFFFFF"/>
        </w:rPr>
        <w:t>dd</w:t>
      </w:r>
      <w:proofErr w:type="spellEnd"/>
      <w:r w:rsidRPr="00CE2DC6">
        <w:rPr>
          <w:rFonts w:ascii="Arial" w:hAnsi="Arial" w:cs="Arial"/>
          <w:color w:val="2D4050"/>
          <w:sz w:val="21"/>
          <w:szCs w:val="21"/>
          <w:shd w:val="clear" w:color="auto" w:fill="FFFFFF"/>
        </w:rPr>
        <w:t xml:space="preserve">) (Ek: </w:t>
      </w:r>
      <w:proofErr w:type="gramStart"/>
      <w:r w:rsidRPr="00CE2DC6">
        <w:rPr>
          <w:rFonts w:ascii="Arial" w:hAnsi="Arial" w:cs="Arial"/>
          <w:color w:val="2D4050"/>
          <w:sz w:val="21"/>
          <w:szCs w:val="21"/>
          <w:shd w:val="clear" w:color="auto" w:fill="FFFFFF"/>
        </w:rPr>
        <w:t>16/2/2016</w:t>
      </w:r>
      <w:proofErr w:type="gramEnd"/>
      <w:r w:rsidRPr="00CE2DC6">
        <w:rPr>
          <w:rFonts w:ascii="Arial" w:hAnsi="Arial" w:cs="Arial"/>
          <w:color w:val="2D4050"/>
          <w:sz w:val="21"/>
          <w:szCs w:val="21"/>
          <w:shd w:val="clear" w:color="auto" w:fill="FFFFFF"/>
        </w:rPr>
        <w:t xml:space="preserve">-6676/8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Bölge Alanı: Arazi üzerinde, koordinat değerleriyle sınırları belirlenmiş Bölgenin müstakil her bir alanını,</w:t>
      </w:r>
    </w:p>
    <w:p w:rsidR="002F37F0" w:rsidRDefault="002F37F0" w:rsidP="002F37F0">
      <w:pPr>
        <w:shd w:val="clear" w:color="auto" w:fill="FFFFFF"/>
        <w:spacing w:after="300" w:line="240" w:lineRule="auto"/>
        <w:jc w:val="both"/>
        <w:rPr>
          <w:rFonts w:ascii="Arial" w:hAnsi="Arial" w:cs="Arial"/>
          <w:color w:val="FF0000"/>
          <w:sz w:val="21"/>
          <w:szCs w:val="21"/>
          <w:shd w:val="clear" w:color="auto" w:fill="FFFFFF"/>
        </w:rPr>
      </w:pPr>
      <w:proofErr w:type="spellStart"/>
      <w:r w:rsidRPr="00CE2DC6">
        <w:rPr>
          <w:rFonts w:ascii="Arial" w:hAnsi="Arial" w:cs="Arial"/>
          <w:color w:val="2D4050"/>
          <w:sz w:val="21"/>
          <w:szCs w:val="21"/>
          <w:shd w:val="clear" w:color="auto" w:fill="FFFFFF"/>
        </w:rPr>
        <w:t>ee</w:t>
      </w:r>
      <w:proofErr w:type="spellEnd"/>
      <w:r w:rsidRPr="00CE2DC6">
        <w:rPr>
          <w:rFonts w:ascii="Arial" w:hAnsi="Arial" w:cs="Arial"/>
          <w:color w:val="2D4050"/>
          <w:sz w:val="21"/>
          <w:szCs w:val="21"/>
          <w:shd w:val="clear" w:color="auto" w:fill="FFFFFF"/>
        </w:rPr>
        <w:t xml:space="preserve">) (Ek: 18/6/2017-7033/62 </w:t>
      </w:r>
      <w:proofErr w:type="spellStart"/>
      <w:r w:rsidRPr="00CE2DC6">
        <w:rPr>
          <w:rFonts w:ascii="Arial" w:hAnsi="Arial" w:cs="Arial"/>
          <w:color w:val="2D4050"/>
          <w:sz w:val="21"/>
          <w:szCs w:val="21"/>
          <w:shd w:val="clear" w:color="auto" w:fill="FFFFFF"/>
        </w:rPr>
        <w:t>md.</w:t>
      </w:r>
      <w:proofErr w:type="spellEnd"/>
      <w:r w:rsidRPr="00CE2DC6">
        <w:rPr>
          <w:rFonts w:ascii="Arial" w:hAnsi="Arial" w:cs="Arial"/>
          <w:color w:val="2D4050"/>
          <w:sz w:val="21"/>
          <w:szCs w:val="21"/>
          <w:shd w:val="clear" w:color="auto" w:fill="FFFFFF"/>
        </w:rPr>
        <w:t xml:space="preserve">) </w:t>
      </w:r>
      <w:r w:rsidRPr="00CE2DC6">
        <w:rPr>
          <w:rFonts w:ascii="Arial" w:hAnsi="Arial" w:cs="Arial"/>
          <w:strike/>
          <w:color w:val="FF0000"/>
          <w:sz w:val="21"/>
          <w:szCs w:val="21"/>
          <w:shd w:val="clear" w:color="auto" w:fill="FFFFFF"/>
        </w:rPr>
        <w:t>Temel bilimler</w:t>
      </w:r>
      <w:r>
        <w:rPr>
          <w:rFonts w:ascii="Arial" w:hAnsi="Arial" w:cs="Arial"/>
          <w:color w:val="2D4050"/>
          <w:sz w:val="21"/>
          <w:szCs w:val="21"/>
          <w:shd w:val="clear" w:color="auto" w:fill="FFFFFF"/>
        </w:rPr>
        <w:t xml:space="preserve"> </w:t>
      </w:r>
      <w:r w:rsidRPr="00CE2DC6">
        <w:rPr>
          <w:rFonts w:ascii="Arial" w:hAnsi="Arial" w:cs="Arial"/>
          <w:color w:val="FF0000"/>
          <w:sz w:val="21"/>
          <w:szCs w:val="21"/>
          <w:shd w:val="clear" w:color="auto" w:fill="FFFFFF"/>
        </w:rPr>
        <w:t>Desteklenecek Programlar</w:t>
      </w:r>
      <w:r w:rsidRPr="00CE2DC6">
        <w:rPr>
          <w:rFonts w:ascii="Arial" w:hAnsi="Arial" w:cs="Arial"/>
          <w:color w:val="2D4050"/>
          <w:sz w:val="21"/>
          <w:szCs w:val="21"/>
          <w:shd w:val="clear" w:color="auto" w:fill="FFFFFF"/>
        </w:rPr>
        <w:t xml:space="preserve">: Yükseköğretim kurumlarının matematik, fizik, kimya ve biyoloji lisans </w:t>
      </w:r>
      <w:proofErr w:type="gramStart"/>
      <w:r w:rsidRPr="00CE2DC6">
        <w:rPr>
          <w:rFonts w:ascii="Arial" w:hAnsi="Arial" w:cs="Arial"/>
          <w:color w:val="2D4050"/>
          <w:sz w:val="21"/>
          <w:szCs w:val="21"/>
          <w:shd w:val="clear" w:color="auto" w:fill="FFFFFF"/>
        </w:rPr>
        <w:t>programları</w:t>
      </w:r>
      <w:r w:rsidRPr="00CE2DC6">
        <w:rPr>
          <w:rFonts w:ascii="Arial" w:hAnsi="Arial" w:cs="Arial"/>
          <w:strike/>
          <w:color w:val="FF0000"/>
          <w:sz w:val="21"/>
          <w:szCs w:val="21"/>
          <w:shd w:val="clear" w:color="auto" w:fill="FFFFFF"/>
        </w:rPr>
        <w:t>nı,</w:t>
      </w:r>
      <w:proofErr w:type="gramEnd"/>
      <w:r>
        <w:rPr>
          <w:rFonts w:ascii="Arial" w:hAnsi="Arial" w:cs="Arial"/>
          <w:color w:val="FF0000"/>
          <w:sz w:val="21"/>
          <w:szCs w:val="21"/>
          <w:shd w:val="clear" w:color="auto" w:fill="FFFFFF"/>
        </w:rPr>
        <w:t xml:space="preserve"> ile Bakanlıkça belirlenecek diğer programları,</w:t>
      </w:r>
    </w:p>
    <w:p w:rsidR="002F37F0" w:rsidRPr="00A56DC1" w:rsidRDefault="002F37F0" w:rsidP="002F37F0">
      <w:pPr>
        <w:shd w:val="clear" w:color="auto" w:fill="FFFFFF"/>
        <w:spacing w:after="300" w:line="240" w:lineRule="auto"/>
        <w:jc w:val="both"/>
        <w:rPr>
          <w:rFonts w:ascii="Arial" w:hAnsi="Arial" w:cs="Arial"/>
          <w:color w:val="FF0000"/>
          <w:sz w:val="21"/>
          <w:szCs w:val="21"/>
          <w:shd w:val="clear" w:color="auto" w:fill="FFFFFF"/>
        </w:rPr>
      </w:pPr>
      <w:proofErr w:type="spellStart"/>
      <w:r w:rsidRPr="00A56DC1">
        <w:rPr>
          <w:rFonts w:ascii="Arial" w:hAnsi="Arial" w:cs="Arial"/>
          <w:color w:val="FF0000"/>
          <w:sz w:val="21"/>
          <w:szCs w:val="21"/>
          <w:shd w:val="clear" w:color="auto" w:fill="FFFFFF"/>
        </w:rPr>
        <w:t>ff</w:t>
      </w:r>
      <w:proofErr w:type="spellEnd"/>
      <w:r w:rsidRPr="00A56DC1">
        <w:rPr>
          <w:rFonts w:ascii="Arial" w:hAnsi="Arial" w:cs="Arial"/>
          <w:color w:val="FF0000"/>
          <w:sz w:val="21"/>
          <w:szCs w:val="21"/>
          <w:shd w:val="clear" w:color="auto" w:fill="FFFFFF"/>
        </w:rPr>
        <w:t xml:space="preserve">) Kuluçka Girişimcisi: Kuluçka merkezlerinde yer alan AR-GE, teknolojik yenilik, yazılım ve </w:t>
      </w:r>
      <w:proofErr w:type="spellStart"/>
      <w:r w:rsidRPr="00A56DC1">
        <w:rPr>
          <w:rFonts w:ascii="Arial" w:hAnsi="Arial" w:cs="Arial"/>
          <w:color w:val="FF0000"/>
          <w:sz w:val="21"/>
          <w:szCs w:val="21"/>
          <w:shd w:val="clear" w:color="auto" w:fill="FFFFFF"/>
        </w:rPr>
        <w:t>tasanm</w:t>
      </w:r>
      <w:proofErr w:type="spellEnd"/>
      <w:r w:rsidRPr="00A56DC1">
        <w:rPr>
          <w:rFonts w:ascii="Arial" w:hAnsi="Arial" w:cs="Arial"/>
          <w:color w:val="FF0000"/>
          <w:sz w:val="21"/>
          <w:szCs w:val="21"/>
          <w:shd w:val="clear" w:color="auto" w:fill="FFFFFF"/>
        </w:rPr>
        <w:t xml:space="preserve"> faaliyetlerinde bulunan ve nitelikleri ve bu merkezlerde bulunabilecekleri süre Bakanlıkça yönetmelikle belirlenen erken aşama girişimcileri,</w:t>
      </w:r>
    </w:p>
    <w:p w:rsidR="002F37F0" w:rsidRPr="00A56DC1" w:rsidRDefault="002F37F0" w:rsidP="002F37F0">
      <w:pPr>
        <w:shd w:val="clear" w:color="auto" w:fill="FFFFFF"/>
        <w:spacing w:after="300" w:line="240" w:lineRule="auto"/>
        <w:jc w:val="both"/>
        <w:rPr>
          <w:rFonts w:ascii="Arial" w:hAnsi="Arial" w:cs="Arial"/>
          <w:color w:val="FF0000"/>
          <w:sz w:val="21"/>
          <w:szCs w:val="21"/>
          <w:shd w:val="clear" w:color="auto" w:fill="FFFFFF"/>
        </w:rPr>
      </w:pPr>
      <w:proofErr w:type="spellStart"/>
      <w:r w:rsidRPr="00A56DC1">
        <w:rPr>
          <w:rFonts w:ascii="Arial" w:hAnsi="Arial" w:cs="Arial"/>
          <w:color w:val="FF0000"/>
          <w:sz w:val="21"/>
          <w:szCs w:val="21"/>
          <w:shd w:val="clear" w:color="auto" w:fill="FFFFFF"/>
        </w:rPr>
        <w:t>gg</w:t>
      </w:r>
      <w:proofErr w:type="spellEnd"/>
      <w:r w:rsidRPr="00A56DC1">
        <w:rPr>
          <w:rFonts w:ascii="Arial" w:hAnsi="Arial" w:cs="Arial"/>
          <w:color w:val="FF0000"/>
          <w:sz w:val="21"/>
          <w:szCs w:val="21"/>
          <w:shd w:val="clear" w:color="auto" w:fill="FFFFFF"/>
        </w:rPr>
        <w:t>) AR-GE Binası: Bölgelerde AR-GE, tasarım ve yenilik faaliyeti yürüten girişimcilere tahsis edilecek ofislerin, ortak alanların ve Bölge hizmetlerinin sunulması ile ilgili birimlerin yer aldığı yapıyı,</w:t>
      </w:r>
    </w:p>
    <w:p w:rsidR="002F37F0" w:rsidRPr="00A56DC1" w:rsidRDefault="002F37F0" w:rsidP="002F37F0">
      <w:pPr>
        <w:shd w:val="clear" w:color="auto" w:fill="FFFFFF"/>
        <w:spacing w:after="300" w:line="240" w:lineRule="auto"/>
        <w:jc w:val="both"/>
        <w:rPr>
          <w:rFonts w:ascii="Arial" w:hAnsi="Arial" w:cs="Arial"/>
          <w:color w:val="FF0000"/>
          <w:sz w:val="21"/>
          <w:szCs w:val="21"/>
          <w:shd w:val="clear" w:color="auto" w:fill="FFFFFF"/>
        </w:rPr>
      </w:pPr>
      <w:proofErr w:type="spellStart"/>
      <w:r w:rsidRPr="00A56DC1">
        <w:rPr>
          <w:rFonts w:ascii="Arial" w:hAnsi="Arial" w:cs="Arial"/>
          <w:color w:val="FF0000"/>
          <w:sz w:val="21"/>
          <w:szCs w:val="21"/>
          <w:shd w:val="clear" w:color="auto" w:fill="FFFFFF"/>
        </w:rPr>
        <w:t>hh</w:t>
      </w:r>
      <w:proofErr w:type="spellEnd"/>
      <w:r w:rsidRPr="00A56DC1">
        <w:rPr>
          <w:rFonts w:ascii="Arial" w:hAnsi="Arial" w:cs="Arial"/>
          <w:color w:val="FF0000"/>
          <w:sz w:val="21"/>
          <w:szCs w:val="21"/>
          <w:shd w:val="clear" w:color="auto" w:fill="FFFFFF"/>
        </w:rPr>
        <w:t xml:space="preserve">) Atölye: Girişimciler tarafından AR-GE, yenilik ve tasarım faaliyetleri kapsamında ihtiyaç duyulan makine ve </w:t>
      </w:r>
      <w:proofErr w:type="gramStart"/>
      <w:r w:rsidRPr="00A56DC1">
        <w:rPr>
          <w:rFonts w:ascii="Arial" w:hAnsi="Arial" w:cs="Arial"/>
          <w:color w:val="FF0000"/>
          <w:sz w:val="21"/>
          <w:szCs w:val="21"/>
          <w:shd w:val="clear" w:color="auto" w:fill="FFFFFF"/>
        </w:rPr>
        <w:t>ekipmanların</w:t>
      </w:r>
      <w:proofErr w:type="gramEnd"/>
      <w:r w:rsidRPr="00A56DC1">
        <w:rPr>
          <w:rFonts w:ascii="Arial" w:hAnsi="Arial" w:cs="Arial"/>
          <w:color w:val="FF0000"/>
          <w:sz w:val="21"/>
          <w:szCs w:val="21"/>
          <w:shd w:val="clear" w:color="auto" w:fill="FFFFFF"/>
        </w:rPr>
        <w:t xml:space="preserve"> bulunduğu yapıyı ya da alanı,</w:t>
      </w:r>
    </w:p>
    <w:p w:rsidR="002F37F0" w:rsidRDefault="002F37F0" w:rsidP="002F37F0">
      <w:pPr>
        <w:shd w:val="clear" w:color="auto" w:fill="FFFFFF"/>
        <w:spacing w:after="300" w:line="240" w:lineRule="auto"/>
        <w:jc w:val="both"/>
        <w:rPr>
          <w:rFonts w:ascii="Arial" w:hAnsi="Arial" w:cs="Arial"/>
          <w:color w:val="FF0000"/>
          <w:sz w:val="21"/>
          <w:szCs w:val="21"/>
          <w:shd w:val="clear" w:color="auto" w:fill="FFFFFF"/>
        </w:rPr>
      </w:pPr>
      <w:proofErr w:type="spellStart"/>
      <w:proofErr w:type="gramStart"/>
      <w:r w:rsidRPr="00A56DC1">
        <w:rPr>
          <w:rFonts w:ascii="Arial" w:hAnsi="Arial" w:cs="Arial"/>
          <w:color w:val="FF0000"/>
          <w:sz w:val="21"/>
          <w:szCs w:val="21"/>
          <w:shd w:val="clear" w:color="auto" w:fill="FFFFFF"/>
        </w:rPr>
        <w:lastRenderedPageBreak/>
        <w:t>ıı</w:t>
      </w:r>
      <w:proofErr w:type="spellEnd"/>
      <w:r w:rsidRPr="00A56DC1">
        <w:rPr>
          <w:rFonts w:ascii="Arial" w:hAnsi="Arial" w:cs="Arial"/>
          <w:color w:val="FF0000"/>
          <w:sz w:val="21"/>
          <w:szCs w:val="21"/>
          <w:shd w:val="clear" w:color="auto" w:fill="FFFFFF"/>
        </w:rPr>
        <w:t xml:space="preserve">) Stajyer: Yükseköğretim Kurulunca yükseköğretim </w:t>
      </w:r>
      <w:proofErr w:type="spellStart"/>
      <w:r w:rsidRPr="00A56DC1">
        <w:rPr>
          <w:rFonts w:ascii="Arial" w:hAnsi="Arial" w:cs="Arial"/>
          <w:color w:val="FF0000"/>
          <w:sz w:val="21"/>
          <w:szCs w:val="21"/>
          <w:shd w:val="clear" w:color="auto" w:fill="FFFFFF"/>
        </w:rPr>
        <w:t>kurumlannda</w:t>
      </w:r>
      <w:proofErr w:type="spellEnd"/>
      <w:r w:rsidRPr="00A56DC1">
        <w:rPr>
          <w:rFonts w:ascii="Arial" w:hAnsi="Arial" w:cs="Arial"/>
          <w:color w:val="FF0000"/>
          <w:sz w:val="21"/>
          <w:szCs w:val="21"/>
          <w:shd w:val="clear" w:color="auto" w:fill="FFFFFF"/>
        </w:rPr>
        <w:t xml:space="preserve"> veya Milli Eğitim Bakanlığınca mesleki ve teknik eğitim okul ve </w:t>
      </w:r>
      <w:proofErr w:type="spellStart"/>
      <w:r w:rsidRPr="00A56DC1">
        <w:rPr>
          <w:rFonts w:ascii="Arial" w:hAnsi="Arial" w:cs="Arial"/>
          <w:color w:val="FF0000"/>
          <w:sz w:val="21"/>
          <w:szCs w:val="21"/>
          <w:shd w:val="clear" w:color="auto" w:fill="FFFFFF"/>
        </w:rPr>
        <w:t>kurumlannda</w:t>
      </w:r>
      <w:proofErr w:type="spellEnd"/>
      <w:r w:rsidRPr="00A56DC1">
        <w:rPr>
          <w:rFonts w:ascii="Arial" w:hAnsi="Arial" w:cs="Arial"/>
          <w:color w:val="FF0000"/>
          <w:sz w:val="21"/>
          <w:szCs w:val="21"/>
          <w:shd w:val="clear" w:color="auto" w:fill="FFFFFF"/>
        </w:rPr>
        <w:t xml:space="preserve"> verilmesi uygun görülen her düzeydeki alana özgü olarak belirlenen teorik ve uygulamalı dersler dışında, öğretim programlarıyla kazandırılması öngörülen mesleki bilgi, beceri, tutum ve davranışların geliştirilmesi, sektörün tanınması, iş hayatına uyum, gerçek üretim ve hizmet ortamında yetişmek amacıyla işletmelerde mesleki çalışma yapan öğrencileri,</w:t>
      </w:r>
      <w:proofErr w:type="gramEnd"/>
    </w:p>
    <w:p w:rsidR="002F37F0" w:rsidRPr="00A56DC1" w:rsidRDefault="002F37F0" w:rsidP="002F37F0">
      <w:pPr>
        <w:shd w:val="clear" w:color="auto" w:fill="FFFFFF"/>
        <w:spacing w:after="300" w:line="240" w:lineRule="auto"/>
        <w:jc w:val="both"/>
        <w:rPr>
          <w:rFonts w:ascii="Arial" w:hAnsi="Arial" w:cs="Arial"/>
          <w:color w:val="FF0000"/>
          <w:sz w:val="21"/>
          <w:szCs w:val="21"/>
          <w:shd w:val="clear" w:color="auto" w:fill="FFFFFF"/>
        </w:rPr>
      </w:pPr>
    </w:p>
    <w:p w:rsidR="002F37F0" w:rsidRPr="00B5437D" w:rsidRDefault="002F37F0" w:rsidP="002F37F0">
      <w:pPr>
        <w:jc w:val="both"/>
        <w:rPr>
          <w:rFonts w:ascii="Arial" w:hAnsi="Arial" w:cs="Arial"/>
          <w:b/>
          <w:sz w:val="21"/>
          <w:szCs w:val="21"/>
          <w:shd w:val="clear" w:color="auto" w:fill="FFFFFF"/>
        </w:rPr>
      </w:pPr>
      <w:r w:rsidRPr="00B5437D">
        <w:rPr>
          <w:rFonts w:ascii="Arial" w:hAnsi="Arial" w:cs="Arial"/>
          <w:b/>
          <w:sz w:val="21"/>
          <w:szCs w:val="21"/>
          <w:shd w:val="clear" w:color="auto" w:fill="FFFFFF"/>
        </w:rPr>
        <w:t>Madde 4 – Kuruluş</w:t>
      </w:r>
    </w:p>
    <w:p w:rsidR="002F37F0" w:rsidRPr="00A56DC1"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 xml:space="preserve">(Değişik birinci fıkra: </w:t>
      </w:r>
      <w:proofErr w:type="gramStart"/>
      <w:r w:rsidRPr="00A56DC1">
        <w:rPr>
          <w:rFonts w:ascii="Arial" w:hAnsi="Arial" w:cs="Arial"/>
          <w:sz w:val="21"/>
          <w:szCs w:val="21"/>
          <w:shd w:val="clear" w:color="auto" w:fill="FFFFFF"/>
        </w:rPr>
        <w:t>16/2/2016</w:t>
      </w:r>
      <w:proofErr w:type="gramEnd"/>
      <w:r w:rsidRPr="00A56DC1">
        <w:rPr>
          <w:rFonts w:ascii="Arial" w:hAnsi="Arial" w:cs="Arial"/>
          <w:sz w:val="21"/>
          <w:szCs w:val="21"/>
          <w:shd w:val="clear" w:color="auto" w:fill="FFFFFF"/>
        </w:rPr>
        <w:t xml:space="preserve">-6676/9 </w:t>
      </w:r>
      <w:proofErr w:type="spellStart"/>
      <w:r w:rsidRPr="00A56DC1">
        <w:rPr>
          <w:rFonts w:ascii="Arial" w:hAnsi="Arial" w:cs="Arial"/>
          <w:sz w:val="21"/>
          <w:szCs w:val="21"/>
          <w:shd w:val="clear" w:color="auto" w:fill="FFFFFF"/>
        </w:rPr>
        <w:t>md.</w:t>
      </w:r>
      <w:proofErr w:type="spellEnd"/>
      <w:r w:rsidRPr="00A56DC1">
        <w:rPr>
          <w:rFonts w:ascii="Arial" w:hAnsi="Arial" w:cs="Arial"/>
          <w:sz w:val="21"/>
          <w:szCs w:val="21"/>
          <w:shd w:val="clear" w:color="auto" w:fill="FFFFFF"/>
        </w:rPr>
        <w:t xml:space="preserve">) Bölge ile ilgili başvurular Kurucu Heyet ya da yönetici şirket tarafından yapılır. </w:t>
      </w:r>
      <w:proofErr w:type="gramStart"/>
      <w:r w:rsidRPr="00A56DC1">
        <w:rPr>
          <w:rFonts w:ascii="Arial" w:hAnsi="Arial" w:cs="Arial"/>
          <w:strike/>
          <w:color w:val="FF0000"/>
          <w:sz w:val="21"/>
          <w:szCs w:val="21"/>
          <w:shd w:val="clear" w:color="auto" w:fill="FFFFFF"/>
        </w:rPr>
        <w:t>Başvuruları değerlendirmek üzere Bakanlık Bilim ve Teknoloji Genel Müdürünün başkanlığında, Maliye Bakanlığı, Çevre ve Şehircilik Bakanlığı, Kalkınma Bakanlığı, Yükseköğretim Kurulu Başkanlığı, Türkiye Bilimsel ve Teknolojik Araştırma Kurumu Başkanlığı, Türkiye Odalar ve Borsalar Birliği, Küçük ve Orta Ölçekli İşletmeleri Geliştirme ve Destekleme İdaresi Başkanlığı ve Bakanlık tarafından belirlenecek teknoloji konusunda faaliyet gösteren bir özel kuruluştan birer temsilcinin katılımı ile Değerlendirme Kurulu oluşturulur.</w:t>
      </w:r>
      <w:r>
        <w:rPr>
          <w:rFonts w:ascii="Arial" w:hAnsi="Arial" w:cs="Arial"/>
          <w:sz w:val="21"/>
          <w:szCs w:val="21"/>
          <w:shd w:val="clear" w:color="auto" w:fill="FFFFFF"/>
        </w:rPr>
        <w:t xml:space="preserve"> </w:t>
      </w:r>
      <w:r w:rsidRPr="00A56DC1">
        <w:rPr>
          <w:rFonts w:ascii="Arial" w:hAnsi="Arial" w:cs="Arial"/>
          <w:color w:val="FF0000"/>
          <w:sz w:val="21"/>
          <w:szCs w:val="21"/>
          <w:shd w:val="clear" w:color="auto" w:fill="FFFFFF"/>
        </w:rPr>
        <w:t>Başvuruları değerlendirmek üzere Bakanlık temsilcisi başkanlığında, Hazine ve Maliye Bakanlığı, Çevre ve Şehircilik Bakanlığı, Cumhurbaşkanlığı Strateji ve Bütçe Başkanlığı, Yükseköğretim Kurulu Başkanlığı, Türkiye Bilimsel ve Teknolojik Araştırma Kurumu Başkanlığı, Türkiye Odalar ve Borsalar Birliği, Küçük ve Orta Ölçekli İşletmeleri Geliştirme ve Destekleme İdaresi Başkanlığı ve Bakanlık tarafından belirlenecek teknoloji konusunda faaliyet gösteren iki kurum veya kuruluştan birer temsilcinin katılımı ile Değerlendirme Kurulu oluşturulur.</w:t>
      </w:r>
      <w:r w:rsidRPr="00A56DC1">
        <w:rPr>
          <w:rFonts w:ascii="Arial" w:hAnsi="Arial" w:cs="Arial"/>
          <w:sz w:val="21"/>
          <w:szCs w:val="21"/>
          <w:shd w:val="clear" w:color="auto" w:fill="FFFFFF"/>
        </w:rPr>
        <w:t xml:space="preserve"> </w:t>
      </w:r>
      <w:proofErr w:type="gramEnd"/>
      <w:r w:rsidRPr="00A56DC1">
        <w:rPr>
          <w:rFonts w:ascii="Arial" w:hAnsi="Arial" w:cs="Arial"/>
          <w:sz w:val="21"/>
          <w:szCs w:val="21"/>
          <w:shd w:val="clear" w:color="auto" w:fill="FFFFFF"/>
        </w:rPr>
        <w:t xml:space="preserve">Değerlendirme Kurulunun çalışmasına ilişkin usul ve esaslar yönetmelikle belirlenir. </w:t>
      </w:r>
    </w:p>
    <w:p w:rsidR="002F37F0" w:rsidRPr="00A56DC1"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 xml:space="preserve">Cumhurbaşkanı, Bölge kuruluşu ile Bölgeye ek alan katılmasına ya da Bölge sınırı değişikliğine </w:t>
      </w:r>
      <w:r>
        <w:rPr>
          <w:rFonts w:ascii="Arial" w:hAnsi="Arial" w:cs="Arial"/>
          <w:sz w:val="21"/>
          <w:szCs w:val="21"/>
          <w:shd w:val="clear" w:color="auto" w:fill="FFFFFF"/>
        </w:rPr>
        <w:t xml:space="preserve">ya da </w:t>
      </w:r>
      <w:r w:rsidRPr="00A56DC1">
        <w:rPr>
          <w:rFonts w:ascii="Arial" w:hAnsi="Arial" w:cs="Arial"/>
          <w:color w:val="FF0000"/>
          <w:sz w:val="21"/>
          <w:szCs w:val="21"/>
          <w:shd w:val="clear" w:color="auto" w:fill="FFFFFF"/>
        </w:rPr>
        <w:t>Bölge alanı iptaline karar</w:t>
      </w:r>
      <w:r w:rsidRPr="00A56DC1">
        <w:rPr>
          <w:rFonts w:ascii="Arial" w:hAnsi="Arial" w:cs="Arial"/>
          <w:sz w:val="21"/>
          <w:szCs w:val="21"/>
          <w:shd w:val="clear" w:color="auto" w:fill="FFFFFF"/>
        </w:rPr>
        <w:t xml:space="preserve"> verir. Bu kararlar Resmî Gazeted</w:t>
      </w:r>
      <w:r>
        <w:rPr>
          <w:rFonts w:ascii="Arial" w:hAnsi="Arial" w:cs="Arial"/>
          <w:sz w:val="21"/>
          <w:szCs w:val="21"/>
          <w:shd w:val="clear" w:color="auto" w:fill="FFFFFF"/>
        </w:rPr>
        <w:t>e yayımlanarak yürürlüğe girer.</w:t>
      </w:r>
    </w:p>
    <w:p w:rsidR="002F37F0" w:rsidRPr="00A56DC1"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Bölgelerdeki planlama sürecinde imar planları ve değişiklikleri, parselasyon planları ve değişiklikleri, çıkacak yönetmeliğe uygun olarak Bölgenin yönetici şirketince hazırlanır ve Bakanlık tarafından onaylanarak yürürlüğe girer. Kesinleşen imar planları, bilgi için ilgili kurumlara gönderilir. Arazi ve bina temini, planlama ve projelendirme, alt yapı ve üst yapının inşası ile ilgili harcamalar yönetici şirkete aittir.</w:t>
      </w:r>
    </w:p>
    <w:p w:rsidR="002F37F0" w:rsidRPr="00A56DC1"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 xml:space="preserve">Teknik sorumluluğu yönetici şirket tarafından belirlenecek proje müellifi ve fenni mesule ait olmak üzere </w:t>
      </w:r>
      <w:proofErr w:type="gramStart"/>
      <w:r w:rsidRPr="00A56DC1">
        <w:rPr>
          <w:rFonts w:ascii="Arial" w:hAnsi="Arial" w:cs="Arial"/>
          <w:sz w:val="21"/>
          <w:szCs w:val="21"/>
          <w:shd w:val="clear" w:color="auto" w:fill="FFFFFF"/>
        </w:rPr>
        <w:t>3/5/1985</w:t>
      </w:r>
      <w:proofErr w:type="gramEnd"/>
      <w:r w:rsidRPr="00A56DC1">
        <w:rPr>
          <w:rFonts w:ascii="Arial" w:hAnsi="Arial" w:cs="Arial"/>
          <w:sz w:val="21"/>
          <w:szCs w:val="21"/>
          <w:shd w:val="clear" w:color="auto" w:fill="FFFFFF"/>
        </w:rPr>
        <w:t xml:space="preserve"> tarihli ve 3194 sayılı İmar Kanunu hükümlerine uygun olarak hazırlanan veya hazırlattırılan uygulama projeleri Bakanlık tarafından onaylanır.</w:t>
      </w:r>
    </w:p>
    <w:p w:rsidR="002F37F0" w:rsidRPr="00A56DC1"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Bakanlık tarafından onaylanarak yürürlüğe giren uygulama imar planına göre; arazi kullanımı, yapı ve tesislerin projelendirilmesi, inşası ile ilgili ruhsat ve izinler, 3194 sayılı Kanun hükümlerine uygun olarak Bakanlık tarafından verilir.</w:t>
      </w:r>
    </w:p>
    <w:p w:rsidR="002F37F0" w:rsidRPr="00A56DC1"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 xml:space="preserve">(Ek fıkra: </w:t>
      </w:r>
      <w:proofErr w:type="gramStart"/>
      <w:r w:rsidRPr="00A56DC1">
        <w:rPr>
          <w:rFonts w:ascii="Arial" w:hAnsi="Arial" w:cs="Arial"/>
          <w:sz w:val="21"/>
          <w:szCs w:val="21"/>
          <w:shd w:val="clear" w:color="auto" w:fill="FFFFFF"/>
        </w:rPr>
        <w:t>16/2/2016</w:t>
      </w:r>
      <w:proofErr w:type="gramEnd"/>
      <w:r w:rsidRPr="00A56DC1">
        <w:rPr>
          <w:rFonts w:ascii="Arial" w:hAnsi="Arial" w:cs="Arial"/>
          <w:sz w:val="21"/>
          <w:szCs w:val="21"/>
          <w:shd w:val="clear" w:color="auto" w:fill="FFFFFF"/>
        </w:rPr>
        <w:t xml:space="preserve">-6676/9 </w:t>
      </w:r>
      <w:proofErr w:type="spellStart"/>
      <w:r w:rsidRPr="00A56DC1">
        <w:rPr>
          <w:rFonts w:ascii="Arial" w:hAnsi="Arial" w:cs="Arial"/>
          <w:sz w:val="21"/>
          <w:szCs w:val="21"/>
          <w:shd w:val="clear" w:color="auto" w:fill="FFFFFF"/>
        </w:rPr>
        <w:t>md.</w:t>
      </w:r>
      <w:proofErr w:type="spellEnd"/>
      <w:r w:rsidRPr="00A56DC1">
        <w:rPr>
          <w:rFonts w:ascii="Arial" w:hAnsi="Arial" w:cs="Arial"/>
          <w:sz w:val="21"/>
          <w:szCs w:val="21"/>
          <w:shd w:val="clear" w:color="auto" w:fill="FFFFFF"/>
        </w:rPr>
        <w:t>) Bölge alanının Organize Sanayi Bölgesi içerisinde yer alması durumunda, uygulama projelerinin onaylanması ile ruhsat ve izinlerin verilmesi işlemleri, 12/4/2000 tarihli ve 4562 sayılı Organize Sanayi Bölgeleri Kanununa göre yapılır.</w:t>
      </w:r>
    </w:p>
    <w:p w:rsidR="002F37F0" w:rsidRPr="00A56DC1"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 xml:space="preserve">Bölgelerde ihtiyaç duyulacak araziler </w:t>
      </w:r>
      <w:proofErr w:type="gramStart"/>
      <w:r w:rsidRPr="00A56DC1">
        <w:rPr>
          <w:rFonts w:ascii="Arial" w:hAnsi="Arial" w:cs="Arial"/>
          <w:sz w:val="21"/>
          <w:szCs w:val="21"/>
          <w:shd w:val="clear" w:color="auto" w:fill="FFFFFF"/>
        </w:rPr>
        <w:t>4/11/1983</w:t>
      </w:r>
      <w:proofErr w:type="gramEnd"/>
      <w:r w:rsidRPr="00A56DC1">
        <w:rPr>
          <w:rFonts w:ascii="Arial" w:hAnsi="Arial" w:cs="Arial"/>
          <w:sz w:val="21"/>
          <w:szCs w:val="21"/>
          <w:shd w:val="clear" w:color="auto" w:fill="FFFFFF"/>
        </w:rPr>
        <w:t xml:space="preserve"> tarihli ve 2942 sayılı Kamulaştırma Kanunu hükümlerine göre sağlanabilir.</w:t>
      </w:r>
    </w:p>
    <w:p w:rsidR="002F37F0" w:rsidRPr="00A56DC1"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 xml:space="preserve">Bölge alanları içinde yer alan üniversite arazileri, bu üniversitelerin uygun görüp izin vermeleri durumunda, mülkiyeti ilgili üniversitede kalmak kaydıyla Bölgenin yönetici şirketine tahsis edilebilir. Bu </w:t>
      </w:r>
      <w:proofErr w:type="gramStart"/>
      <w:r w:rsidRPr="00A56DC1">
        <w:rPr>
          <w:rFonts w:ascii="Arial" w:hAnsi="Arial" w:cs="Arial"/>
          <w:sz w:val="21"/>
          <w:szCs w:val="21"/>
          <w:shd w:val="clear" w:color="auto" w:fill="FFFFFF"/>
        </w:rPr>
        <w:t>durum  diğer</w:t>
      </w:r>
      <w:proofErr w:type="gramEnd"/>
      <w:r w:rsidRPr="00A56DC1">
        <w:rPr>
          <w:rFonts w:ascii="Arial" w:hAnsi="Arial" w:cs="Arial"/>
          <w:sz w:val="21"/>
          <w:szCs w:val="21"/>
          <w:shd w:val="clear" w:color="auto" w:fill="FFFFFF"/>
        </w:rPr>
        <w:t xml:space="preserve"> kamu kurum  ve  kuruluşlarına ait  araziler  için  de geçerlidir. Bölge içerisinde yer alan Hazinenin özel mülkiyetinde veya Devletin hüküm ve tasarrufu altında bulunan taşınmazlar üzerinde irtifak hakkı tesisinin veya kullanma izni verilmesinin talep edilmesi halinde, </w:t>
      </w:r>
      <w:r w:rsidRPr="00A56DC1">
        <w:rPr>
          <w:rFonts w:ascii="Arial" w:hAnsi="Arial" w:cs="Arial"/>
          <w:sz w:val="21"/>
          <w:szCs w:val="21"/>
          <w:shd w:val="clear" w:color="auto" w:fill="FFFFFF"/>
        </w:rPr>
        <w:lastRenderedPageBreak/>
        <w:t xml:space="preserve">Maliye Bakanlığı tarafından yönetici şirket lehine ilk beş </w:t>
      </w:r>
      <w:proofErr w:type="gramStart"/>
      <w:r w:rsidRPr="00A56DC1">
        <w:rPr>
          <w:rFonts w:ascii="Arial" w:hAnsi="Arial" w:cs="Arial"/>
          <w:sz w:val="21"/>
          <w:szCs w:val="21"/>
          <w:shd w:val="clear" w:color="auto" w:fill="FFFFFF"/>
        </w:rPr>
        <w:t>yılı  bedelsiz</w:t>
      </w:r>
      <w:proofErr w:type="gramEnd"/>
      <w:r w:rsidRPr="00A56DC1">
        <w:rPr>
          <w:rFonts w:ascii="Arial" w:hAnsi="Arial" w:cs="Arial"/>
          <w:sz w:val="21"/>
          <w:szCs w:val="21"/>
          <w:shd w:val="clear" w:color="auto" w:fill="FFFFFF"/>
        </w:rPr>
        <w:t xml:space="preserve">  olarak,  devam eden yıllar için yatırım konusu taşınmazın emlak vergi değerinin binde ikisi karşılığında irtifak hakkı tesis edilir veya kullanma izni verilir. İrtifak hakkı tesis edilen ve kullanma izni verilen bu taşınmazlar üzerinde yapılacak faaliyetlerden hasılat payı alınmaz. Bu fıkranın uygulamasına ilişkin usul ve esasları belirlemeye ve irtifak hakkı veya kullanma izni bedelini, Devlet Planlama Teşkilatı Müsteşarlığınca belirlenen </w:t>
      </w:r>
      <w:proofErr w:type="spellStart"/>
      <w:r w:rsidRPr="00A56DC1">
        <w:rPr>
          <w:rFonts w:ascii="Arial" w:hAnsi="Arial" w:cs="Arial"/>
          <w:sz w:val="21"/>
          <w:szCs w:val="21"/>
          <w:shd w:val="clear" w:color="auto" w:fill="FFFFFF"/>
        </w:rPr>
        <w:t>sosyo</w:t>
      </w:r>
      <w:proofErr w:type="spellEnd"/>
      <w:r w:rsidRPr="00A56DC1">
        <w:rPr>
          <w:rFonts w:ascii="Arial" w:hAnsi="Arial" w:cs="Arial"/>
          <w:sz w:val="21"/>
          <w:szCs w:val="21"/>
          <w:shd w:val="clear" w:color="auto" w:fill="FFFFFF"/>
        </w:rPr>
        <w:t>-ekonomik gelişmişlik sıralamasına göre iller itibarıyla farklılaştırmaya veya sıfıra kadar indirmeye Maliye Bakanlığı yetkilidir.</w:t>
      </w:r>
    </w:p>
    <w:p w:rsidR="002F37F0" w:rsidRPr="00A56DC1"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 xml:space="preserve">Bölge kurulması için öngörülen alanda veya Bölgenin bulunduğu ilin sınırları içinde üniversite veya yüksek teknoloji enstitüsü veya kamu AR-GE merkez veya enstitüsünün bulunması ve yörede yeterli AR-GE,  sanayi potansiyelinin bulunması ve finansal yeterlilik şartı aranır. AR-GE sanayi potansiyeli ve finansal yeterlilik </w:t>
      </w:r>
      <w:proofErr w:type="gramStart"/>
      <w:r w:rsidRPr="00A56DC1">
        <w:rPr>
          <w:rFonts w:ascii="Arial" w:hAnsi="Arial" w:cs="Arial"/>
          <w:sz w:val="21"/>
          <w:szCs w:val="21"/>
          <w:shd w:val="clear" w:color="auto" w:fill="FFFFFF"/>
        </w:rPr>
        <w:t>kriterleri</w:t>
      </w:r>
      <w:proofErr w:type="gramEnd"/>
      <w:r w:rsidRPr="00A56DC1">
        <w:rPr>
          <w:rFonts w:ascii="Arial" w:hAnsi="Arial" w:cs="Arial"/>
          <w:sz w:val="21"/>
          <w:szCs w:val="21"/>
          <w:shd w:val="clear" w:color="auto" w:fill="FFFFFF"/>
        </w:rPr>
        <w:t xml:space="preserve"> yönetmelikle belirlenir.</w:t>
      </w:r>
    </w:p>
    <w:p w:rsidR="002F37F0" w:rsidRPr="00A56DC1"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Bölge olarak belirlenen araziler hiçbir şekilde başka amaçlarla kullanılamaz.</w:t>
      </w:r>
    </w:p>
    <w:p w:rsidR="002F37F0"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 xml:space="preserve">(Ek fıkra: </w:t>
      </w:r>
      <w:proofErr w:type="gramStart"/>
      <w:r w:rsidRPr="00A56DC1">
        <w:rPr>
          <w:rFonts w:ascii="Arial" w:hAnsi="Arial" w:cs="Arial"/>
          <w:sz w:val="21"/>
          <w:szCs w:val="21"/>
          <w:shd w:val="clear" w:color="auto" w:fill="FFFFFF"/>
        </w:rPr>
        <w:t>16/2/2016</w:t>
      </w:r>
      <w:proofErr w:type="gramEnd"/>
      <w:r w:rsidRPr="00A56DC1">
        <w:rPr>
          <w:rFonts w:ascii="Arial" w:hAnsi="Arial" w:cs="Arial"/>
          <w:sz w:val="21"/>
          <w:szCs w:val="21"/>
          <w:shd w:val="clear" w:color="auto" w:fill="FFFFFF"/>
        </w:rPr>
        <w:t xml:space="preserve">-6676/9 </w:t>
      </w:r>
      <w:proofErr w:type="spellStart"/>
      <w:r w:rsidRPr="00A56DC1">
        <w:rPr>
          <w:rFonts w:ascii="Arial" w:hAnsi="Arial" w:cs="Arial"/>
          <w:sz w:val="21"/>
          <w:szCs w:val="21"/>
          <w:shd w:val="clear" w:color="auto" w:fill="FFFFFF"/>
        </w:rPr>
        <w:t>md.</w:t>
      </w:r>
      <w:proofErr w:type="spellEnd"/>
      <w:r w:rsidRPr="00A56DC1">
        <w:rPr>
          <w:rFonts w:ascii="Arial" w:hAnsi="Arial" w:cs="Arial"/>
          <w:sz w:val="21"/>
          <w:szCs w:val="21"/>
          <w:shd w:val="clear" w:color="auto" w:fill="FFFFFF"/>
        </w:rPr>
        <w:t>) Bakanlık, gerekli görmesi halinde Teknoloji Geliştirme Bölgelerindeki kira üst limitlerini belirlemeye yetkilidir.</w:t>
      </w:r>
    </w:p>
    <w:p w:rsidR="002F37F0" w:rsidRDefault="002F37F0" w:rsidP="002F37F0">
      <w:pPr>
        <w:shd w:val="clear" w:color="auto" w:fill="FFFFFF"/>
        <w:spacing w:after="300" w:line="240" w:lineRule="auto"/>
        <w:jc w:val="both"/>
        <w:rPr>
          <w:rFonts w:ascii="Arial" w:hAnsi="Arial" w:cs="Arial"/>
          <w:sz w:val="21"/>
          <w:szCs w:val="21"/>
          <w:shd w:val="clear" w:color="auto" w:fill="FFFFFF"/>
        </w:rPr>
      </w:pPr>
    </w:p>
    <w:p w:rsidR="002F37F0" w:rsidRPr="00B5437D" w:rsidRDefault="002F37F0" w:rsidP="002F37F0">
      <w:pPr>
        <w:shd w:val="clear" w:color="auto" w:fill="FFFFFF"/>
        <w:spacing w:after="300" w:line="240" w:lineRule="auto"/>
        <w:jc w:val="both"/>
        <w:rPr>
          <w:rFonts w:ascii="Arial" w:hAnsi="Arial" w:cs="Arial"/>
          <w:b/>
          <w:sz w:val="21"/>
          <w:szCs w:val="21"/>
          <w:shd w:val="clear" w:color="auto" w:fill="FFFFFF"/>
        </w:rPr>
      </w:pPr>
      <w:r w:rsidRPr="00B5437D">
        <w:rPr>
          <w:rFonts w:ascii="Arial" w:hAnsi="Arial" w:cs="Arial"/>
          <w:b/>
          <w:sz w:val="21"/>
          <w:szCs w:val="21"/>
          <w:shd w:val="clear" w:color="auto" w:fill="FFFFFF"/>
        </w:rPr>
        <w:t>Madde 5 – Yönetici şirket</w:t>
      </w:r>
    </w:p>
    <w:p w:rsidR="002F37F0" w:rsidRPr="00A56DC1"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 xml:space="preserve"> Bölgenin yönetimi ve işletmesinden sorumlu yönetici şirketin kurucuları arasında, Bölgenin içinde veya bulunduğu ilde yer alan en az bir üniversite veya yüksek teknoloji enstitüsü ya da kamu AR-GE merkez veya enstitüsü bulunur.</w:t>
      </w:r>
    </w:p>
    <w:p w:rsidR="002F37F0" w:rsidRPr="00A56DC1"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 xml:space="preserve">Yönetici şirkete ayrıca, Türkiye Odalar ve Borsalar Birliğine bağlı odalar ve borsalar, Türkiye Esnaf ve </w:t>
      </w:r>
      <w:proofErr w:type="gramStart"/>
      <w:r w:rsidRPr="00A56DC1">
        <w:rPr>
          <w:rFonts w:ascii="Arial" w:hAnsi="Arial" w:cs="Arial"/>
          <w:sz w:val="21"/>
          <w:szCs w:val="21"/>
          <w:shd w:val="clear" w:color="auto" w:fill="FFFFFF"/>
        </w:rPr>
        <w:t>Sanatkarları</w:t>
      </w:r>
      <w:proofErr w:type="gramEnd"/>
      <w:r w:rsidRPr="00A56DC1">
        <w:rPr>
          <w:rFonts w:ascii="Arial" w:hAnsi="Arial" w:cs="Arial"/>
          <w:sz w:val="21"/>
          <w:szCs w:val="21"/>
          <w:shd w:val="clear" w:color="auto" w:fill="FFFFFF"/>
        </w:rPr>
        <w:t xml:space="preserve"> Konfederasyonuna bağlı odalar, birlikler ve federasyonlar, yerel yönetimler, bankalar ve finansman kurumları, yerli ve yabancı özel hukuk tüzel kişileri, AR-GE ve teknoloji geliştirme ile ilgili vakıf, kooperatif ve dernekler,  ilgili kamu kuruluşları ve ihracatçı birlikleri kurucu ya da sonradan ortak olabilir.</w:t>
      </w:r>
    </w:p>
    <w:p w:rsidR="002F37F0" w:rsidRPr="00A56DC1"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Yerel yönetimler, başkaca bir işleme gerek kalmaksızın kendi meclis kararına binaen yönetici şirkete ortak olabilir.</w:t>
      </w:r>
    </w:p>
    <w:p w:rsidR="002F37F0"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 xml:space="preserve">Yabancı özel hukuk tüzel kişileri </w:t>
      </w:r>
      <w:proofErr w:type="gramStart"/>
      <w:r w:rsidRPr="00A56DC1">
        <w:rPr>
          <w:rFonts w:ascii="Arial" w:hAnsi="Arial" w:cs="Arial"/>
          <w:sz w:val="21"/>
          <w:szCs w:val="21"/>
          <w:shd w:val="clear" w:color="auto" w:fill="FFFFFF"/>
        </w:rPr>
        <w:t>5/6/2003</w:t>
      </w:r>
      <w:proofErr w:type="gramEnd"/>
      <w:r w:rsidRPr="00A56DC1">
        <w:rPr>
          <w:rFonts w:ascii="Arial" w:hAnsi="Arial" w:cs="Arial"/>
          <w:sz w:val="21"/>
          <w:szCs w:val="21"/>
          <w:shd w:val="clear" w:color="auto" w:fill="FFFFFF"/>
        </w:rPr>
        <w:t xml:space="preserve"> tarihli ve 4875 sayılı Doğrudan Yabancı Yatırımlar Kanunu ve ilgili mevzuat hükümleri çerçevesinde yönetici şirkete iştirak edebilir.</w:t>
      </w:r>
    </w:p>
    <w:p w:rsidR="002F37F0" w:rsidRPr="00A56DC1" w:rsidRDefault="002F37F0" w:rsidP="002F37F0">
      <w:pPr>
        <w:shd w:val="clear" w:color="auto" w:fill="FFFFFF"/>
        <w:spacing w:after="300" w:line="240" w:lineRule="auto"/>
        <w:jc w:val="both"/>
        <w:rPr>
          <w:rFonts w:ascii="Arial" w:hAnsi="Arial" w:cs="Arial"/>
          <w:color w:val="FF0000"/>
          <w:sz w:val="21"/>
          <w:szCs w:val="21"/>
          <w:shd w:val="clear" w:color="auto" w:fill="FFFFFF"/>
        </w:rPr>
      </w:pPr>
      <w:r w:rsidRPr="00A56DC1">
        <w:rPr>
          <w:rFonts w:ascii="Arial" w:hAnsi="Arial" w:cs="Arial"/>
          <w:color w:val="FF0000"/>
          <w:sz w:val="21"/>
          <w:szCs w:val="21"/>
          <w:shd w:val="clear" w:color="auto" w:fill="FFFFFF"/>
        </w:rPr>
        <w:t>Yönetici şirket esas sözleşmesi ile esas sözleşme değişiklikleri için Bakanlık izni şartı aranır.</w:t>
      </w:r>
    </w:p>
    <w:p w:rsidR="002F37F0" w:rsidRPr="00A56DC1"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Yönetim Kurulu tarafından yönetici şirket genel müdürlüğü üst yönetimine atanacaklarda aranacak nitelikler yönetmelikle belirlenir.</w:t>
      </w:r>
    </w:p>
    <w:p w:rsidR="002F37F0" w:rsidRDefault="002F37F0" w:rsidP="002F37F0">
      <w:pPr>
        <w:shd w:val="clear" w:color="auto" w:fill="FFFFFF"/>
        <w:spacing w:after="300" w:line="240" w:lineRule="auto"/>
        <w:jc w:val="both"/>
        <w:rPr>
          <w:rFonts w:ascii="Arial" w:hAnsi="Arial" w:cs="Arial"/>
          <w:sz w:val="21"/>
          <w:szCs w:val="21"/>
          <w:shd w:val="clear" w:color="auto" w:fill="FFFFFF"/>
        </w:rPr>
      </w:pPr>
      <w:proofErr w:type="gramStart"/>
      <w:r w:rsidRPr="00A56DC1">
        <w:rPr>
          <w:rFonts w:ascii="Arial" w:hAnsi="Arial" w:cs="Arial"/>
          <w:sz w:val="21"/>
          <w:szCs w:val="21"/>
          <w:shd w:val="clear" w:color="auto" w:fill="FFFFFF"/>
        </w:rPr>
        <w:t>Yönetici şirket; Bölgeye ait planlama ve projelendirmenin yapılması, gerekli alt yapı ve üst yapı hizmetleri ile Bölge için gerekli her türlü hizmetlerin yürütülmesi, kuluçka merkezi ve teknoloji transfer ofislerinin kurulması, AR-GE veya tasarım projelerinin değerlendirilmesi ve projesi uygun görülen girişimcilere yönetmelikle belirlenecek usul ve esaslara göre Bölge içerisinde yer tahsis edilmesi, Bölgenin bu Kanun ve ilgili yönetmeliklerde gösterilen amaca uygun olarak yönetilmesi, girişimcilerin ve üçüncü şahısların buna aykırı davranışlarının önlenmesi ve gerekli önlemlerin alınması ile yükümlüdür.</w:t>
      </w:r>
      <w:proofErr w:type="gramEnd"/>
    </w:p>
    <w:p w:rsidR="002F37F0"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Kamu yararı kararı, yönetici şirketin başvurusu üzerine Bakanlıkça verilir.</w:t>
      </w:r>
    </w:p>
    <w:p w:rsidR="002F37F0" w:rsidRPr="00CD3933" w:rsidRDefault="002F37F0" w:rsidP="002F37F0">
      <w:pPr>
        <w:shd w:val="clear" w:color="auto" w:fill="FFFFFF"/>
        <w:spacing w:after="300" w:line="240" w:lineRule="auto"/>
        <w:jc w:val="both"/>
        <w:rPr>
          <w:rFonts w:ascii="Arial" w:hAnsi="Arial" w:cs="Arial"/>
          <w:color w:val="FF0000"/>
          <w:sz w:val="21"/>
          <w:szCs w:val="21"/>
          <w:shd w:val="clear" w:color="auto" w:fill="FFFFFF"/>
        </w:rPr>
      </w:pPr>
      <w:r w:rsidRPr="00CD3933">
        <w:rPr>
          <w:rFonts w:ascii="Arial" w:hAnsi="Arial" w:cs="Arial"/>
          <w:color w:val="FF0000"/>
          <w:sz w:val="21"/>
          <w:szCs w:val="21"/>
          <w:shd w:val="clear" w:color="auto" w:fill="FFFFFF"/>
        </w:rPr>
        <w:lastRenderedPageBreak/>
        <w:t xml:space="preserve">Teknoloji Geliştirme Bölgesi yönetici şirketi tarafından bölge alanları dışında Değerlendirme Kurulunun kararı üzerine Bakanlıkça izin verilmesi halinde kuluçka merkezi açılabilir. Bu kuluçka merkezlerinde sadece kuluçka girişimcileri yer alabilir. Bu kapsamda açılacak merkezler ve buralarda yer alacak girişimcilerde aranacak şartlar Bakanlıkça belirlenir. Bu Kanun kapsamında sağlanan destek, teşvik, muafiyet ve istisnalar, bu merkezlerde de aynen uygulanır. Yönetici şirketin görev ve sorumlulukları </w:t>
      </w:r>
      <w:proofErr w:type="gramStart"/>
      <w:r w:rsidRPr="00CD3933">
        <w:rPr>
          <w:rFonts w:ascii="Arial" w:hAnsi="Arial" w:cs="Arial"/>
          <w:color w:val="FF0000"/>
          <w:sz w:val="21"/>
          <w:szCs w:val="21"/>
          <w:shd w:val="clear" w:color="auto" w:fill="FFFFFF"/>
        </w:rPr>
        <w:t>dahil</w:t>
      </w:r>
      <w:proofErr w:type="gramEnd"/>
      <w:r w:rsidRPr="00CD3933">
        <w:rPr>
          <w:rFonts w:ascii="Arial" w:hAnsi="Arial" w:cs="Arial"/>
          <w:color w:val="FF0000"/>
          <w:sz w:val="21"/>
          <w:szCs w:val="21"/>
          <w:shd w:val="clear" w:color="auto" w:fill="FFFFFF"/>
        </w:rPr>
        <w:t xml:space="preserve"> olmak üzere, bu merkezlere dair diğer tüm iş ve işlemlerde bu Kanun ve ilgili yönetmelik hükümleri uygulanır.</w:t>
      </w:r>
    </w:p>
    <w:p w:rsidR="002F37F0" w:rsidRPr="00CD3933" w:rsidRDefault="002F37F0" w:rsidP="002F37F0">
      <w:pPr>
        <w:shd w:val="clear" w:color="auto" w:fill="FFFFFF"/>
        <w:spacing w:after="300" w:line="240" w:lineRule="auto"/>
        <w:jc w:val="both"/>
        <w:rPr>
          <w:rFonts w:ascii="Arial" w:hAnsi="Arial" w:cs="Arial"/>
          <w:color w:val="FF0000"/>
          <w:sz w:val="21"/>
          <w:szCs w:val="21"/>
          <w:shd w:val="clear" w:color="auto" w:fill="FFFFFF"/>
        </w:rPr>
      </w:pPr>
      <w:r w:rsidRPr="00CD3933">
        <w:rPr>
          <w:rFonts w:ascii="Arial" w:hAnsi="Arial" w:cs="Arial"/>
          <w:color w:val="FF0000"/>
          <w:sz w:val="21"/>
          <w:szCs w:val="21"/>
          <w:shd w:val="clear" w:color="auto" w:fill="FFFFFF"/>
        </w:rPr>
        <w:t>Teknoloji Geliştirme Bölgesi yönetici şirketi ile bölgede yer alan AR-GE ve tasarım faaliyetinde bulunan firmalar için iş yeri açma ve çalışma ruhsatı ilgili mevzuat çerçevesinde Bakanlık il müdürlükleri tarafından düzenlenir ve bu kapsamda denetlenir.</w:t>
      </w:r>
    </w:p>
    <w:p w:rsidR="002F37F0" w:rsidRPr="00A56DC1"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Bakanlık, Bölgede bu Kanunda belirtilen amacın dışında faaliyet gösteren yönetici şirketi uyarır ve belirli bir süre vererek, amacına uygun faaliyette bulunulmasını ister. Bu sürenin sonunda, yönetici şirketin, amacı doğrultusunda faaliyet göstermediğinin tespit edilmesi durumunda, Bakanlık görevli mahkemeye başvurarak mevcut yönetici şirketin yönetim kurulu üyelerinin görevlerinin sona erdirilmesini, şirketin yönetimi için kayyum tayin edilmesini ve yönetici şirketin tasfiyesini ister. Yönetici şirketin tasfiyesine mahkemece karar verilmesi halinde, şirket ve yöneticilerin hak ve yükümlülükleri ile sorumlulukları saklı kalmak kaydıyla, Bakanlık, yönetici şirketin mülkiyetinde olan Bölgeye ait araziyi ve üzerindeki taşınmazları kamulaştırır ve Bölgenin yönetimini başka bir yönetici şirkete verebilir.</w:t>
      </w:r>
    </w:p>
    <w:p w:rsidR="002F37F0" w:rsidRPr="00A56DC1"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 xml:space="preserve">(Değişik dokuzuncu fıkra: </w:t>
      </w:r>
      <w:proofErr w:type="gramStart"/>
      <w:r w:rsidRPr="00A56DC1">
        <w:rPr>
          <w:rFonts w:ascii="Arial" w:hAnsi="Arial" w:cs="Arial"/>
          <w:sz w:val="21"/>
          <w:szCs w:val="21"/>
          <w:shd w:val="clear" w:color="auto" w:fill="FFFFFF"/>
        </w:rPr>
        <w:t>16/2/2016</w:t>
      </w:r>
      <w:proofErr w:type="gramEnd"/>
      <w:r w:rsidRPr="00A56DC1">
        <w:rPr>
          <w:rFonts w:ascii="Arial" w:hAnsi="Arial" w:cs="Arial"/>
          <w:sz w:val="21"/>
          <w:szCs w:val="21"/>
          <w:shd w:val="clear" w:color="auto" w:fill="FFFFFF"/>
        </w:rPr>
        <w:t xml:space="preserve">-6676/10 </w:t>
      </w:r>
      <w:proofErr w:type="spellStart"/>
      <w:r w:rsidRPr="00A56DC1">
        <w:rPr>
          <w:rFonts w:ascii="Arial" w:hAnsi="Arial" w:cs="Arial"/>
          <w:sz w:val="21"/>
          <w:szCs w:val="21"/>
          <w:shd w:val="clear" w:color="auto" w:fill="FFFFFF"/>
        </w:rPr>
        <w:t>md.</w:t>
      </w:r>
      <w:proofErr w:type="spellEnd"/>
      <w:r w:rsidRPr="00A56DC1">
        <w:rPr>
          <w:rFonts w:ascii="Arial" w:hAnsi="Arial" w:cs="Arial"/>
          <w:sz w:val="21"/>
          <w:szCs w:val="21"/>
          <w:shd w:val="clear" w:color="auto" w:fill="FFFFFF"/>
        </w:rPr>
        <w:t xml:space="preserve">) Bölge kuruluş kararının Resmî </w:t>
      </w:r>
      <w:proofErr w:type="spellStart"/>
      <w:r w:rsidRPr="00A56DC1">
        <w:rPr>
          <w:rFonts w:ascii="Arial" w:hAnsi="Arial" w:cs="Arial"/>
          <w:sz w:val="21"/>
          <w:szCs w:val="21"/>
          <w:shd w:val="clear" w:color="auto" w:fill="FFFFFF"/>
        </w:rPr>
        <w:t>Gazete’de</w:t>
      </w:r>
      <w:proofErr w:type="spellEnd"/>
      <w:r w:rsidRPr="00A56DC1">
        <w:rPr>
          <w:rFonts w:ascii="Arial" w:hAnsi="Arial" w:cs="Arial"/>
          <w:sz w:val="21"/>
          <w:szCs w:val="21"/>
          <w:shd w:val="clear" w:color="auto" w:fill="FFFFFF"/>
        </w:rPr>
        <w:t xml:space="preserve"> yayımı tarihinden itibaren; yönetici şirket kuruluşu bir yıl içerisinde sonuçlandırılır ve Bölge en fazla üç yıl içerisinde faaliyete geçirilir. Mücbir sebepler dışında, belirtilen süreler içerisinde; yönetici şirket kuruluşunun tamamlanamaması, Bölgenin faaliyete geçirilememesi hallerinde, Kurucu Heyet ya da Bölge yönetici şirketi süre uzatımı için Bakanlığa müracaat eder. Bakanlıkça uygun görülmesi halinde bir defaya mahsus olmak üzere yönetici şirket kuruluşu için en fazla altı ay, Bölgenin faaliyete geçirilmesi için en fazla bir yıl ek süre verilebilir. Bu ek süreler içerisinde; Bölge yönetici şirketinin kurulamaması durumunda Cumhurbaşkanının Bölgenin ilanına ilişkin kararı, Bölge alanında faaliyete geçilememesi durumunda ise Cumhurbaşkanının Bölge alanının ilanına ilişkin kararı hüküm ve sonuçları</w:t>
      </w:r>
      <w:r>
        <w:rPr>
          <w:rFonts w:ascii="Arial" w:hAnsi="Arial" w:cs="Arial"/>
          <w:sz w:val="21"/>
          <w:szCs w:val="21"/>
          <w:shd w:val="clear" w:color="auto" w:fill="FFFFFF"/>
        </w:rPr>
        <w:t xml:space="preserve"> ile birlikte ortadan kalkar.</w:t>
      </w:r>
      <w:r w:rsidRPr="00CD3933">
        <w:t xml:space="preserve"> </w:t>
      </w:r>
      <w:r w:rsidRPr="00B5437D">
        <w:rPr>
          <w:rFonts w:ascii="Arial" w:hAnsi="Arial" w:cs="Arial"/>
          <w:color w:val="FF0000"/>
          <w:sz w:val="21"/>
          <w:szCs w:val="21"/>
          <w:shd w:val="clear" w:color="auto" w:fill="FFFFFF"/>
        </w:rPr>
        <w:t>Ayrıca Bölge alanında mücbir sebep halleri dışında faaliyetlerin bir yıl durması halinde Cumhurbaşkanının söz konusu alanın ilanına ilişkin kararı, hüküm ve sonuçlan ile birlikte ortadan kalkar. Bu durum, Bakanlık tarafından ilgili diğer kurum ve kuruluşlara bildirilir.</w:t>
      </w:r>
    </w:p>
    <w:p w:rsidR="002F37F0" w:rsidRPr="00A56DC1"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Yönetici şirket ortaklarından; üniversiteler, yüksek teknoloji enstitüleri ya da kamu AR-GE merkez veya enstitüleri, yönetici şirkete taahhüt ettikleri sermaye payını döner sermaye gelirlerinden ödeyebilir.</w:t>
      </w:r>
    </w:p>
    <w:p w:rsidR="002F37F0"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 xml:space="preserve">(Değişik </w:t>
      </w:r>
      <w:proofErr w:type="spellStart"/>
      <w:proofErr w:type="gramStart"/>
      <w:r w:rsidRPr="00A56DC1">
        <w:rPr>
          <w:rFonts w:ascii="Arial" w:hAnsi="Arial" w:cs="Arial"/>
          <w:sz w:val="21"/>
          <w:szCs w:val="21"/>
          <w:shd w:val="clear" w:color="auto" w:fill="FFFFFF"/>
        </w:rPr>
        <w:t>onbirinci</w:t>
      </w:r>
      <w:proofErr w:type="spellEnd"/>
      <w:r w:rsidRPr="00A56DC1">
        <w:rPr>
          <w:rFonts w:ascii="Arial" w:hAnsi="Arial" w:cs="Arial"/>
          <w:sz w:val="21"/>
          <w:szCs w:val="21"/>
          <w:shd w:val="clear" w:color="auto" w:fill="FFFFFF"/>
        </w:rPr>
        <w:t xml:space="preserve">  fıkra</w:t>
      </w:r>
      <w:proofErr w:type="gramEnd"/>
      <w:r w:rsidRPr="00A56DC1">
        <w:rPr>
          <w:rFonts w:ascii="Arial" w:hAnsi="Arial" w:cs="Arial"/>
          <w:sz w:val="21"/>
          <w:szCs w:val="21"/>
          <w:shd w:val="clear" w:color="auto" w:fill="FFFFFF"/>
        </w:rPr>
        <w:t xml:space="preserve">: 16/2/2016-6676/10 </w:t>
      </w:r>
      <w:proofErr w:type="spellStart"/>
      <w:r w:rsidRPr="00A56DC1">
        <w:rPr>
          <w:rFonts w:ascii="Arial" w:hAnsi="Arial" w:cs="Arial"/>
          <w:sz w:val="21"/>
          <w:szCs w:val="21"/>
          <w:shd w:val="clear" w:color="auto" w:fill="FFFFFF"/>
        </w:rPr>
        <w:t>md.</w:t>
      </w:r>
      <w:proofErr w:type="spellEnd"/>
      <w:r w:rsidRPr="00A56DC1">
        <w:rPr>
          <w:rFonts w:ascii="Arial" w:hAnsi="Arial" w:cs="Arial"/>
          <w:sz w:val="21"/>
          <w:szCs w:val="21"/>
          <w:shd w:val="clear" w:color="auto" w:fill="FFFFFF"/>
        </w:rPr>
        <w:t>) Yönetici şirket, kendisine ve Bölgede bulunan girişimcilerin faaliyetlerine ilişkin verileri Bakanlığa bildirmekle yükümlüdür. Bu bildirime ilişkin usul ve esaslar yönetmelikle belirlenir.</w:t>
      </w:r>
    </w:p>
    <w:p w:rsidR="002F37F0" w:rsidRPr="00B5437D" w:rsidRDefault="002F37F0" w:rsidP="002F37F0">
      <w:pPr>
        <w:shd w:val="clear" w:color="auto" w:fill="FFFFFF"/>
        <w:spacing w:after="300" w:line="240" w:lineRule="auto"/>
        <w:jc w:val="both"/>
        <w:rPr>
          <w:rFonts w:ascii="Arial" w:hAnsi="Arial" w:cs="Arial"/>
          <w:color w:val="FF0000"/>
          <w:sz w:val="21"/>
          <w:szCs w:val="21"/>
          <w:shd w:val="clear" w:color="auto" w:fill="FFFFFF"/>
        </w:rPr>
      </w:pPr>
      <w:r w:rsidRPr="00B5437D">
        <w:rPr>
          <w:rFonts w:ascii="Arial" w:hAnsi="Arial" w:cs="Arial"/>
          <w:color w:val="FF0000"/>
          <w:sz w:val="21"/>
          <w:szCs w:val="21"/>
          <w:shd w:val="clear" w:color="auto" w:fill="FFFFFF"/>
        </w:rPr>
        <w:t xml:space="preserve">Bölgede faaliyet gösteren girişimcilerin projelerinin tamamlanma tarihinden itibaren yönetmelikle belirlenen şartlar </w:t>
      </w:r>
      <w:proofErr w:type="gramStart"/>
      <w:r w:rsidRPr="00B5437D">
        <w:rPr>
          <w:rFonts w:ascii="Arial" w:hAnsi="Arial" w:cs="Arial"/>
          <w:color w:val="FF0000"/>
          <w:sz w:val="21"/>
          <w:szCs w:val="21"/>
          <w:shd w:val="clear" w:color="auto" w:fill="FFFFFF"/>
        </w:rPr>
        <w:t>dahilinde</w:t>
      </w:r>
      <w:proofErr w:type="gramEnd"/>
      <w:r w:rsidRPr="00B5437D">
        <w:rPr>
          <w:rFonts w:ascii="Arial" w:hAnsi="Arial" w:cs="Arial"/>
          <w:color w:val="FF0000"/>
          <w:sz w:val="21"/>
          <w:szCs w:val="21"/>
          <w:shd w:val="clear" w:color="auto" w:fill="FFFFFF"/>
        </w:rPr>
        <w:t xml:space="preserve"> yeni bir proje sunmamaları ve ilgili mevzuat çerçevesinde yönetici şirkete iletmekle yükümlü oldukları bilgi ve belgeleri süresinde iletmemeleri halinde, sözleşme </w:t>
      </w:r>
      <w:proofErr w:type="spellStart"/>
      <w:r w:rsidRPr="00B5437D">
        <w:rPr>
          <w:rFonts w:ascii="Arial" w:hAnsi="Arial" w:cs="Arial"/>
          <w:color w:val="FF0000"/>
          <w:sz w:val="21"/>
          <w:szCs w:val="21"/>
          <w:shd w:val="clear" w:color="auto" w:fill="FFFFFF"/>
        </w:rPr>
        <w:t>fesh</w:t>
      </w:r>
      <w:proofErr w:type="spellEnd"/>
      <w:r w:rsidRPr="00B5437D">
        <w:rPr>
          <w:rFonts w:ascii="Arial" w:hAnsi="Arial" w:cs="Arial"/>
          <w:color w:val="FF0000"/>
          <w:sz w:val="21"/>
          <w:szCs w:val="21"/>
          <w:shd w:val="clear" w:color="auto" w:fill="FFFFFF"/>
        </w:rPr>
        <w:t xml:space="preserve"> olunmuş sayılır. Fesih tahliye nedenidir.</w:t>
      </w:r>
    </w:p>
    <w:p w:rsidR="002F37F0" w:rsidRPr="00A56DC1"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t xml:space="preserve">Yönetici şirket, her türlü hesap ve işlemlerini yıllık olarak </w:t>
      </w:r>
      <w:proofErr w:type="gramStart"/>
      <w:r w:rsidRPr="00A56DC1">
        <w:rPr>
          <w:rFonts w:ascii="Arial" w:hAnsi="Arial" w:cs="Arial"/>
          <w:sz w:val="21"/>
          <w:szCs w:val="21"/>
          <w:shd w:val="clear" w:color="auto" w:fill="FFFFFF"/>
        </w:rPr>
        <w:t>1/6/1989</w:t>
      </w:r>
      <w:proofErr w:type="gramEnd"/>
      <w:r w:rsidRPr="00A56DC1">
        <w:rPr>
          <w:rFonts w:ascii="Arial" w:hAnsi="Arial" w:cs="Arial"/>
          <w:sz w:val="21"/>
          <w:szCs w:val="21"/>
          <w:shd w:val="clear" w:color="auto" w:fill="FFFFFF"/>
        </w:rPr>
        <w:t xml:space="preserve"> tarihli ve 3568 sayılı Serbest Muhasebeci Mali Müşavirlik ve Yeminli Mali Müşavirlik Kanununa göre yetkilendirilmiş yeminli mali müşavire inceletir. Yeminli mali müşavir, düzenlediği denetim raporunun birer örneğini aynı süre içinde yönetici şirkete ve Bakanlığa gönderir.</w:t>
      </w:r>
    </w:p>
    <w:p w:rsidR="002F37F0" w:rsidRDefault="002F37F0" w:rsidP="002F37F0">
      <w:pPr>
        <w:shd w:val="clear" w:color="auto" w:fill="FFFFFF"/>
        <w:spacing w:after="300" w:line="240" w:lineRule="auto"/>
        <w:jc w:val="both"/>
        <w:rPr>
          <w:rFonts w:ascii="Arial" w:hAnsi="Arial" w:cs="Arial"/>
          <w:sz w:val="21"/>
          <w:szCs w:val="21"/>
          <w:shd w:val="clear" w:color="auto" w:fill="FFFFFF"/>
        </w:rPr>
      </w:pPr>
      <w:r w:rsidRPr="00A56DC1">
        <w:rPr>
          <w:rFonts w:ascii="Arial" w:hAnsi="Arial" w:cs="Arial"/>
          <w:sz w:val="21"/>
          <w:szCs w:val="21"/>
          <w:shd w:val="clear" w:color="auto" w:fill="FFFFFF"/>
        </w:rPr>
        <w:lastRenderedPageBreak/>
        <w:t>Yönetici şirket, her yılın sonunda kendisine ve Bölgede yer alan AR-GE veya tasarım faaliyetinde bulunan işletmelere sağlanan destek ve muafiyetlerin etki değerlendirmesini yapar ve bu konuda düzenlenen raporun bir örneğini Bakanlığa gönderir.</w:t>
      </w:r>
    </w:p>
    <w:p w:rsidR="002F37F0" w:rsidRDefault="002F37F0" w:rsidP="002F37F0">
      <w:pPr>
        <w:shd w:val="clear" w:color="auto" w:fill="FFFFFF"/>
        <w:spacing w:after="300" w:line="240" w:lineRule="auto"/>
        <w:jc w:val="both"/>
        <w:rPr>
          <w:rFonts w:ascii="Arial" w:hAnsi="Arial" w:cs="Arial"/>
          <w:sz w:val="21"/>
          <w:szCs w:val="21"/>
          <w:shd w:val="clear" w:color="auto" w:fill="FFFFFF"/>
        </w:rPr>
      </w:pPr>
    </w:p>
    <w:p w:rsidR="002F37F0" w:rsidRPr="00B5437D" w:rsidRDefault="002F37F0" w:rsidP="002F37F0">
      <w:pPr>
        <w:shd w:val="clear" w:color="auto" w:fill="FFFFFF"/>
        <w:spacing w:after="300" w:line="240" w:lineRule="auto"/>
        <w:jc w:val="both"/>
        <w:rPr>
          <w:rFonts w:ascii="Arial" w:hAnsi="Arial" w:cs="Arial"/>
          <w:b/>
          <w:sz w:val="21"/>
          <w:szCs w:val="21"/>
          <w:shd w:val="clear" w:color="auto" w:fill="FFFFFF"/>
        </w:rPr>
      </w:pPr>
      <w:r w:rsidRPr="00B5437D">
        <w:rPr>
          <w:rFonts w:ascii="Arial" w:hAnsi="Arial" w:cs="Arial"/>
          <w:b/>
          <w:sz w:val="21"/>
          <w:szCs w:val="21"/>
          <w:shd w:val="clear" w:color="auto" w:fill="FFFFFF"/>
        </w:rPr>
        <w:t>Madde 8 – Destek ve muafiyetler</w:t>
      </w:r>
    </w:p>
    <w:p w:rsidR="002F37F0" w:rsidRDefault="002F37F0" w:rsidP="002F37F0">
      <w:pPr>
        <w:shd w:val="clear" w:color="auto" w:fill="FFFFFF"/>
        <w:spacing w:after="300" w:line="240" w:lineRule="auto"/>
        <w:jc w:val="both"/>
        <w:rPr>
          <w:rFonts w:ascii="Arial" w:hAnsi="Arial" w:cs="Arial"/>
          <w:strike/>
          <w:color w:val="FF0000"/>
          <w:sz w:val="21"/>
          <w:szCs w:val="21"/>
          <w:shd w:val="clear" w:color="auto" w:fill="FFFFFF"/>
        </w:rPr>
      </w:pPr>
      <w:r w:rsidRPr="00B5437D">
        <w:rPr>
          <w:rFonts w:ascii="Arial" w:hAnsi="Arial" w:cs="Arial"/>
          <w:strike/>
          <w:color w:val="FF0000"/>
          <w:sz w:val="21"/>
          <w:szCs w:val="21"/>
          <w:shd w:val="clear" w:color="auto" w:fill="FFFFFF"/>
        </w:rPr>
        <w:t xml:space="preserve"> Bölgelerde; alt yapı, idare binası ve kuluçka merkezi inşası ile AR-GE ve yenilik faaliyetleri ile tasarım faaliyetlerini desteklemeye yönelik yönetici şirketçe yürütülen veya yürütülecek kuluçka programları, teknoloji transfer ofisi hizmetleri ve teknoloji işbirliği </w:t>
      </w:r>
      <w:proofErr w:type="gramStart"/>
      <w:r w:rsidRPr="00B5437D">
        <w:rPr>
          <w:rFonts w:ascii="Arial" w:hAnsi="Arial" w:cs="Arial"/>
          <w:strike/>
          <w:color w:val="FF0000"/>
          <w:sz w:val="21"/>
          <w:szCs w:val="21"/>
          <w:shd w:val="clear" w:color="auto" w:fill="FFFFFF"/>
        </w:rPr>
        <w:t>programları  ile</w:t>
      </w:r>
      <w:proofErr w:type="gramEnd"/>
      <w:r w:rsidRPr="00B5437D">
        <w:rPr>
          <w:rFonts w:ascii="Arial" w:hAnsi="Arial" w:cs="Arial"/>
          <w:strike/>
          <w:color w:val="FF0000"/>
          <w:sz w:val="21"/>
          <w:szCs w:val="21"/>
          <w:shd w:val="clear" w:color="auto" w:fill="FFFFFF"/>
        </w:rPr>
        <w:t xml:space="preserve">  ilgili  giderlerin,  yönetici şirketçe   karşılanamayan  kısmı,  yardım  amacıyla Bakanlık bütçesine konulan ödenekle sınırlı olmak üzere karşılanabilir.</w:t>
      </w:r>
    </w:p>
    <w:p w:rsidR="002F37F0" w:rsidRPr="00B5437D" w:rsidRDefault="002F37F0" w:rsidP="002F37F0">
      <w:pPr>
        <w:shd w:val="clear" w:color="auto" w:fill="FFFFFF"/>
        <w:spacing w:after="300" w:line="240" w:lineRule="auto"/>
        <w:jc w:val="both"/>
        <w:rPr>
          <w:rFonts w:ascii="Arial" w:hAnsi="Arial" w:cs="Arial"/>
          <w:color w:val="FF0000"/>
          <w:sz w:val="21"/>
          <w:szCs w:val="21"/>
          <w:shd w:val="clear" w:color="auto" w:fill="FFFFFF"/>
        </w:rPr>
      </w:pPr>
      <w:r w:rsidRPr="00B5437D">
        <w:rPr>
          <w:rFonts w:ascii="Arial" w:hAnsi="Arial" w:cs="Arial"/>
          <w:color w:val="FF0000"/>
          <w:sz w:val="21"/>
          <w:szCs w:val="21"/>
          <w:shd w:val="clear" w:color="auto" w:fill="FFFFFF"/>
        </w:rPr>
        <w:t xml:space="preserve">Bölgelerde alt yapı, idare binası, AR-GE binası, atölye ve kuluçka merkezi inşası ile atölyelerde kullanılacak makine, </w:t>
      </w:r>
      <w:proofErr w:type="gramStart"/>
      <w:r w:rsidRPr="00B5437D">
        <w:rPr>
          <w:rFonts w:ascii="Arial" w:hAnsi="Arial" w:cs="Arial"/>
          <w:color w:val="FF0000"/>
          <w:sz w:val="21"/>
          <w:szCs w:val="21"/>
          <w:shd w:val="clear" w:color="auto" w:fill="FFFFFF"/>
        </w:rPr>
        <w:t>ekipman</w:t>
      </w:r>
      <w:proofErr w:type="gramEnd"/>
      <w:r w:rsidRPr="00B5437D">
        <w:rPr>
          <w:rFonts w:ascii="Arial" w:hAnsi="Arial" w:cs="Arial"/>
          <w:color w:val="FF0000"/>
          <w:sz w:val="21"/>
          <w:szCs w:val="21"/>
          <w:shd w:val="clear" w:color="auto" w:fill="FFFFFF"/>
        </w:rPr>
        <w:t xml:space="preserve"> ve yazılımlar ile AR-GE ve yenilik faaliyetleri ile tasarım faaliyetlerini desteklemeye yönelik yönetici şirketçe yürütülen veya yürütülecek kuluçka programları, teknoloji transfer ofisi hizmetleri ve teknoloji işbirliği programları ile ilgili giderler, yardım amacıyla Bakanlık bütçesine konulan ödenekle sınırlı olmak üzere karşılanabilir.</w:t>
      </w:r>
    </w:p>
    <w:p w:rsidR="002F37F0" w:rsidRPr="00B5437D" w:rsidRDefault="002F37F0" w:rsidP="002F37F0">
      <w:pPr>
        <w:shd w:val="clear" w:color="auto" w:fill="FFFFFF"/>
        <w:spacing w:after="300" w:line="240" w:lineRule="auto"/>
        <w:jc w:val="both"/>
        <w:rPr>
          <w:rFonts w:ascii="Arial" w:hAnsi="Arial" w:cs="Arial"/>
          <w:sz w:val="21"/>
          <w:szCs w:val="21"/>
          <w:shd w:val="clear" w:color="auto" w:fill="FFFFFF"/>
        </w:rPr>
      </w:pPr>
      <w:r w:rsidRPr="00B5437D">
        <w:rPr>
          <w:rFonts w:ascii="Arial" w:hAnsi="Arial" w:cs="Arial"/>
          <w:sz w:val="21"/>
          <w:szCs w:val="21"/>
          <w:shd w:val="clear" w:color="auto" w:fill="FFFFFF"/>
        </w:rPr>
        <w:t xml:space="preserve">İşletmeler, Bölgede başlatıp sonuçlandırdıkları AR-GE veya tasarım projeleri sonucu elde ettikleri teknolojik ürünün üretilmesi için gerekli yatırımı, yönetici şirketin uygun bulması ve Bakanlığın izin vermesi şartıyla Bölge içerisinde yapabilirler. Söz konusu yatırıma konu olan teknolojik ürünün üretim izin belgeleri, ilgili kurum ve kuruluş tarafından Bakanlık görüşü alınarak, öncelikle verilir.  Bu yatırımlara ilişkin faaliyetler, </w:t>
      </w:r>
      <w:proofErr w:type="gramStart"/>
      <w:r w:rsidRPr="00B5437D">
        <w:rPr>
          <w:rFonts w:ascii="Arial" w:hAnsi="Arial" w:cs="Arial"/>
          <w:sz w:val="21"/>
          <w:szCs w:val="21"/>
          <w:shd w:val="clear" w:color="auto" w:fill="FFFFFF"/>
        </w:rPr>
        <w:t>4/1/1961</w:t>
      </w:r>
      <w:proofErr w:type="gramEnd"/>
      <w:r w:rsidRPr="00B5437D">
        <w:rPr>
          <w:rFonts w:ascii="Arial" w:hAnsi="Arial" w:cs="Arial"/>
          <w:sz w:val="21"/>
          <w:szCs w:val="21"/>
          <w:shd w:val="clear" w:color="auto" w:fill="FFFFFF"/>
        </w:rPr>
        <w:t xml:space="preserve"> tarihli ve 213 sayılı Vergi Usul Kanunu gereğince tutulması zorunlu defterlerde, yatırım yapan işletmelerin Bölgede yürüttükleri AR-GE veya tasarım faaliyetlerinden ayrı olarak izlenir. Bu yatırımlar nedeniyle Bölgede çalışan personel ve bu yatırımlarından elde edilecek kazançlar Bölge dışında faaliyet gösteren işletmelerin ve bunların personelinin tabi olduğu esaslara gö</w:t>
      </w:r>
      <w:r>
        <w:rPr>
          <w:rFonts w:ascii="Arial" w:hAnsi="Arial" w:cs="Arial"/>
          <w:sz w:val="21"/>
          <w:szCs w:val="21"/>
          <w:shd w:val="clear" w:color="auto" w:fill="FFFFFF"/>
        </w:rPr>
        <w:t>re vergilendirilir.</w:t>
      </w:r>
    </w:p>
    <w:p w:rsidR="002F37F0" w:rsidRPr="00B5437D" w:rsidRDefault="002F37F0" w:rsidP="002F37F0">
      <w:pPr>
        <w:shd w:val="clear" w:color="auto" w:fill="FFFFFF"/>
        <w:spacing w:after="300" w:line="240" w:lineRule="auto"/>
        <w:jc w:val="both"/>
        <w:rPr>
          <w:rFonts w:ascii="Arial" w:hAnsi="Arial" w:cs="Arial"/>
          <w:sz w:val="21"/>
          <w:szCs w:val="21"/>
          <w:shd w:val="clear" w:color="auto" w:fill="FFFFFF"/>
        </w:rPr>
      </w:pPr>
      <w:r w:rsidRPr="00B5437D">
        <w:rPr>
          <w:rFonts w:ascii="Arial" w:hAnsi="Arial" w:cs="Arial"/>
          <w:sz w:val="21"/>
          <w:szCs w:val="21"/>
          <w:shd w:val="clear" w:color="auto" w:fill="FFFFFF"/>
        </w:rPr>
        <w:t xml:space="preserve">(Değişik birinci cümle: </w:t>
      </w:r>
      <w:proofErr w:type="gramStart"/>
      <w:r w:rsidRPr="00B5437D">
        <w:rPr>
          <w:rFonts w:ascii="Arial" w:hAnsi="Arial" w:cs="Arial"/>
          <w:sz w:val="21"/>
          <w:szCs w:val="21"/>
          <w:shd w:val="clear" w:color="auto" w:fill="FFFFFF"/>
        </w:rPr>
        <w:t>16/2/2016</w:t>
      </w:r>
      <w:proofErr w:type="gramEnd"/>
      <w:r w:rsidRPr="00B5437D">
        <w:rPr>
          <w:rFonts w:ascii="Arial" w:hAnsi="Arial" w:cs="Arial"/>
          <w:sz w:val="21"/>
          <w:szCs w:val="21"/>
          <w:shd w:val="clear" w:color="auto" w:fill="FFFFFF"/>
        </w:rPr>
        <w:t xml:space="preserve">-6676/12 </w:t>
      </w:r>
      <w:proofErr w:type="spellStart"/>
      <w:r w:rsidRPr="00B5437D">
        <w:rPr>
          <w:rFonts w:ascii="Arial" w:hAnsi="Arial" w:cs="Arial"/>
          <w:sz w:val="21"/>
          <w:szCs w:val="21"/>
          <w:shd w:val="clear" w:color="auto" w:fill="FFFFFF"/>
        </w:rPr>
        <w:t>md.</w:t>
      </w:r>
      <w:proofErr w:type="spellEnd"/>
      <w:r w:rsidRPr="00B5437D">
        <w:rPr>
          <w:rFonts w:ascii="Arial" w:hAnsi="Arial" w:cs="Arial"/>
          <w:sz w:val="21"/>
          <w:szCs w:val="21"/>
          <w:shd w:val="clear" w:color="auto" w:fill="FFFFFF"/>
        </w:rPr>
        <w:t>) Yönetici şirket, bu Kanunun uygulanması ile ilgili olarak düzenlenen kâğıtlar yönünden damga vergisinden, yapılan işlemler bakımından harçlardan ve Bölge alanı içerisinde sahip olduğu taşınmazlar dolayısıyla emlak vergisinden muaftır. Atık su arıtma tesisi işleten Bölgelerden, belediyelerce atık su bedeli alınmaz.</w:t>
      </w:r>
    </w:p>
    <w:p w:rsidR="002F37F0" w:rsidRDefault="002F37F0" w:rsidP="002F37F0">
      <w:pPr>
        <w:shd w:val="clear" w:color="auto" w:fill="FFFFFF"/>
        <w:spacing w:after="300" w:line="240" w:lineRule="auto"/>
        <w:jc w:val="both"/>
        <w:rPr>
          <w:rFonts w:ascii="Arial" w:hAnsi="Arial" w:cs="Arial"/>
          <w:color w:val="FF0000"/>
          <w:sz w:val="21"/>
          <w:szCs w:val="21"/>
          <w:shd w:val="clear" w:color="auto" w:fill="FFFFFF"/>
        </w:rPr>
      </w:pPr>
      <w:r w:rsidRPr="00B5437D">
        <w:rPr>
          <w:rFonts w:ascii="Arial" w:hAnsi="Arial" w:cs="Arial"/>
          <w:sz w:val="21"/>
          <w:szCs w:val="21"/>
          <w:shd w:val="clear" w:color="auto" w:fill="FFFFFF"/>
        </w:rPr>
        <w:t xml:space="preserve">(Ek fıkra: </w:t>
      </w:r>
      <w:proofErr w:type="gramStart"/>
      <w:r w:rsidRPr="00B5437D">
        <w:rPr>
          <w:rFonts w:ascii="Arial" w:hAnsi="Arial" w:cs="Arial"/>
          <w:sz w:val="21"/>
          <w:szCs w:val="21"/>
          <w:shd w:val="clear" w:color="auto" w:fill="FFFFFF"/>
        </w:rPr>
        <w:t>18/6/2017</w:t>
      </w:r>
      <w:proofErr w:type="gramEnd"/>
      <w:r w:rsidRPr="00B5437D">
        <w:rPr>
          <w:rFonts w:ascii="Arial" w:hAnsi="Arial" w:cs="Arial"/>
          <w:sz w:val="21"/>
          <w:szCs w:val="21"/>
          <w:shd w:val="clear" w:color="auto" w:fill="FFFFFF"/>
        </w:rPr>
        <w:t xml:space="preserve">-7033/63 </w:t>
      </w:r>
      <w:proofErr w:type="spellStart"/>
      <w:r w:rsidRPr="00B5437D">
        <w:rPr>
          <w:rFonts w:ascii="Arial" w:hAnsi="Arial" w:cs="Arial"/>
          <w:sz w:val="21"/>
          <w:szCs w:val="21"/>
          <w:shd w:val="clear" w:color="auto" w:fill="FFFFFF"/>
        </w:rPr>
        <w:t>md.</w:t>
      </w:r>
      <w:proofErr w:type="spellEnd"/>
      <w:r w:rsidRPr="00B5437D">
        <w:rPr>
          <w:rFonts w:ascii="Arial" w:hAnsi="Arial" w:cs="Arial"/>
          <w:sz w:val="21"/>
          <w:szCs w:val="21"/>
          <w:shd w:val="clear" w:color="auto" w:fill="FFFFFF"/>
        </w:rPr>
        <w:t xml:space="preserve">) </w:t>
      </w:r>
      <w:r w:rsidRPr="00B5437D">
        <w:rPr>
          <w:rFonts w:ascii="Arial" w:hAnsi="Arial" w:cs="Arial"/>
          <w:strike/>
          <w:color w:val="FF0000"/>
          <w:sz w:val="21"/>
          <w:szCs w:val="21"/>
          <w:shd w:val="clear" w:color="auto" w:fill="FFFFFF"/>
        </w:rPr>
        <w:t>Temel bilimler</w:t>
      </w:r>
      <w:r w:rsidRPr="00B5437D">
        <w:t xml:space="preserve"> </w:t>
      </w:r>
      <w:r w:rsidRPr="00B5437D">
        <w:rPr>
          <w:rFonts w:ascii="Arial" w:hAnsi="Arial" w:cs="Arial"/>
          <w:color w:val="FF0000"/>
          <w:sz w:val="21"/>
          <w:szCs w:val="21"/>
          <w:shd w:val="clear" w:color="auto" w:fill="FFFFFF"/>
        </w:rPr>
        <w:t>Desteklenecek program</w:t>
      </w:r>
      <w:r w:rsidRPr="00B5437D">
        <w:rPr>
          <w:rFonts w:ascii="Arial" w:hAnsi="Arial" w:cs="Arial"/>
          <w:sz w:val="21"/>
          <w:szCs w:val="21"/>
          <w:shd w:val="clear" w:color="auto" w:fill="FFFFFF"/>
        </w:rPr>
        <w:t xml:space="preserve"> alanlarında en az lisans derecesine sahip Ar-Ge personeli istihdam eden Teknoloji Geliştirme Bölgeleri firmalarının, bu personelin her birine ödedikleri aylık ücretin o yıl için uygulanan asgari ücretin aylık brüt tutarı kadarlık kısmı, iki yıl süreyle </w:t>
      </w:r>
      <w:r w:rsidRPr="00B5437D">
        <w:rPr>
          <w:rFonts w:ascii="Arial" w:hAnsi="Arial" w:cs="Arial"/>
          <w:strike/>
          <w:color w:val="FF0000"/>
          <w:sz w:val="21"/>
          <w:szCs w:val="21"/>
          <w:shd w:val="clear" w:color="auto" w:fill="FFFFFF"/>
        </w:rPr>
        <w:t xml:space="preserve">Bilim, </w:t>
      </w:r>
      <w:r w:rsidRPr="00B5437D">
        <w:rPr>
          <w:rFonts w:ascii="Arial" w:hAnsi="Arial" w:cs="Arial"/>
          <w:sz w:val="21"/>
          <w:szCs w:val="21"/>
          <w:shd w:val="clear" w:color="auto" w:fill="FFFFFF"/>
        </w:rPr>
        <w:t xml:space="preserve">Sanayi ve Teknoloji Bakanlığı bütçesine konulacak ödenekten karşılanır. Ancak bu kapsamda her bir Teknoloji Geliştirme Bölgesi firmasına sağlanacak destek, ilgili ayda Teknoloji Geliştirme Bölgesi firmasında istihdam edilen toplam personel sayısının yüzde onunu geçemez. </w:t>
      </w:r>
      <w:r w:rsidRPr="00B5437D">
        <w:rPr>
          <w:rFonts w:ascii="Arial" w:hAnsi="Arial" w:cs="Arial"/>
          <w:strike/>
          <w:color w:val="FF0000"/>
          <w:sz w:val="21"/>
          <w:szCs w:val="21"/>
          <w:shd w:val="clear" w:color="auto" w:fill="FFFFFF"/>
        </w:rPr>
        <w:t xml:space="preserve">Bu destek, Teknoloji Geliştirme Bölgeleri yönetici şirketlerinde istihdam edilen temel bilimler mezunu Ar-Ge personeline de aynen uygulanır. </w:t>
      </w:r>
      <w:r w:rsidRPr="00B5437D">
        <w:rPr>
          <w:rFonts w:ascii="Arial" w:hAnsi="Arial" w:cs="Arial"/>
          <w:color w:val="FF0000"/>
          <w:sz w:val="21"/>
          <w:szCs w:val="21"/>
          <w:shd w:val="clear" w:color="auto" w:fill="FFFFFF"/>
        </w:rPr>
        <w:t>Bu destek, Teknoloji Geliştirme Bölgeleri yönetici şirketlerinde kuluçka merkezi ve teknoloji transfer ofisi hizmetlerinde istihdam edilen desteklenecek programlar mezunu personele de aynen uygulanır.</w:t>
      </w:r>
    </w:p>
    <w:p w:rsidR="002F37F0" w:rsidRPr="0006089B" w:rsidRDefault="002F37F0" w:rsidP="002F37F0">
      <w:pPr>
        <w:shd w:val="clear" w:color="auto" w:fill="FFFFFF"/>
        <w:spacing w:after="300" w:line="240" w:lineRule="auto"/>
        <w:jc w:val="both"/>
        <w:rPr>
          <w:rFonts w:ascii="Arial" w:hAnsi="Arial" w:cs="Arial"/>
          <w:color w:val="FF0000"/>
          <w:sz w:val="21"/>
          <w:szCs w:val="21"/>
          <w:shd w:val="clear" w:color="auto" w:fill="FFFFFF"/>
        </w:rPr>
      </w:pPr>
      <w:r w:rsidRPr="0006089B">
        <w:rPr>
          <w:rFonts w:ascii="Arial" w:hAnsi="Arial" w:cs="Arial"/>
          <w:color w:val="FF0000"/>
          <w:sz w:val="21"/>
          <w:szCs w:val="21"/>
          <w:shd w:val="clear" w:color="auto" w:fill="FFFFFF"/>
        </w:rPr>
        <w:t>Bölgelerde yer alan firmalara, istihdam ettikleri doktora öğrencisi AR-GE personeli için, iki yıl süreyle Bakanlık bütçesine konulacak ödenekle sınırlı olmak üzere, Bakanlıkça yönetmelikle belirlenen şartlar çerçevesinde destek verilebilir.</w:t>
      </w:r>
    </w:p>
    <w:p w:rsidR="002F37F0" w:rsidRPr="0006089B" w:rsidRDefault="002F37F0" w:rsidP="002F37F0">
      <w:pPr>
        <w:shd w:val="clear" w:color="auto" w:fill="FFFFFF"/>
        <w:spacing w:after="300" w:line="240" w:lineRule="auto"/>
        <w:jc w:val="both"/>
        <w:rPr>
          <w:rFonts w:ascii="Arial" w:hAnsi="Arial" w:cs="Arial"/>
          <w:color w:val="FF0000"/>
          <w:sz w:val="21"/>
          <w:szCs w:val="21"/>
          <w:shd w:val="clear" w:color="auto" w:fill="FFFFFF"/>
        </w:rPr>
      </w:pPr>
      <w:r w:rsidRPr="0006089B">
        <w:rPr>
          <w:rFonts w:ascii="Arial" w:hAnsi="Arial" w:cs="Arial"/>
          <w:color w:val="FF0000"/>
          <w:sz w:val="21"/>
          <w:szCs w:val="21"/>
          <w:shd w:val="clear" w:color="auto" w:fill="FFFFFF"/>
        </w:rPr>
        <w:t>Bu Kanun kapsamında stajyer istihdam eden firmalar, Bakanlık bütçesine konulacak ödenekle sinirli olmak üzere, Bakanlıkça yönetmelikle belirlenen şartlar çerçevesinde desteklenebilir.</w:t>
      </w:r>
    </w:p>
    <w:p w:rsidR="002F37F0" w:rsidRDefault="002F37F0" w:rsidP="002F37F0">
      <w:pPr>
        <w:shd w:val="clear" w:color="auto" w:fill="FFFFFF"/>
        <w:spacing w:after="300" w:line="240" w:lineRule="auto"/>
        <w:jc w:val="both"/>
        <w:rPr>
          <w:rFonts w:ascii="Arial" w:hAnsi="Arial" w:cs="Arial"/>
          <w:color w:val="FF0000"/>
          <w:sz w:val="21"/>
          <w:szCs w:val="21"/>
          <w:shd w:val="clear" w:color="auto" w:fill="FFFFFF"/>
        </w:rPr>
      </w:pPr>
      <w:r w:rsidRPr="0006089B">
        <w:rPr>
          <w:rFonts w:ascii="Arial" w:hAnsi="Arial" w:cs="Arial"/>
          <w:strike/>
          <w:color w:val="FF0000"/>
          <w:sz w:val="21"/>
          <w:szCs w:val="21"/>
          <w:shd w:val="clear" w:color="auto" w:fill="FFFFFF"/>
        </w:rPr>
        <w:t>Bu maddenin uygulamasına ilişkin usul ve esaslar Maliye Bakanlığının uygun görüşü alınarak Bakanlıkça hazırlanacak yönetmelikle belirlenir.</w:t>
      </w:r>
      <w:r w:rsidRPr="0006089B">
        <w:rPr>
          <w:rFonts w:ascii="Arial" w:hAnsi="Arial" w:cs="Arial"/>
          <w:color w:val="FF0000"/>
          <w:sz w:val="21"/>
          <w:szCs w:val="21"/>
          <w:shd w:val="clear" w:color="auto" w:fill="FFFFFF"/>
        </w:rPr>
        <w:t xml:space="preserve"> Bu maddenin uygulamasına ilişkin usul ve </w:t>
      </w:r>
      <w:r w:rsidRPr="0006089B">
        <w:rPr>
          <w:rFonts w:ascii="Arial" w:hAnsi="Arial" w:cs="Arial"/>
          <w:color w:val="FF0000"/>
          <w:sz w:val="21"/>
          <w:szCs w:val="21"/>
          <w:shd w:val="clear" w:color="auto" w:fill="FFFFFF"/>
        </w:rPr>
        <w:lastRenderedPageBreak/>
        <w:t>esaslar Cumhurbaşkanlığı Strateji ve Bütçe Başkanlığı ile Hazine ve Maliye Bakanlığının görüşü alınarak Bakanlıkça hazırlanacak yönetmelikle belirlenir.</w:t>
      </w:r>
    </w:p>
    <w:p w:rsidR="002F37F0" w:rsidRDefault="002F37F0" w:rsidP="002F37F0">
      <w:pPr>
        <w:shd w:val="clear" w:color="auto" w:fill="FFFFFF"/>
        <w:spacing w:after="300" w:line="240" w:lineRule="auto"/>
        <w:jc w:val="both"/>
        <w:rPr>
          <w:rFonts w:ascii="Arial" w:hAnsi="Arial" w:cs="Arial"/>
          <w:color w:val="FF0000"/>
          <w:sz w:val="21"/>
          <w:szCs w:val="21"/>
          <w:shd w:val="clear" w:color="auto" w:fill="FFFFFF"/>
        </w:rPr>
      </w:pPr>
    </w:p>
    <w:p w:rsidR="002F37F0" w:rsidRDefault="002F37F0" w:rsidP="002F37F0">
      <w:pPr>
        <w:shd w:val="clear" w:color="auto" w:fill="FFFFFF"/>
        <w:spacing w:after="300" w:line="24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 xml:space="preserve">(Yeni ihdas edilmiş) </w:t>
      </w:r>
    </w:p>
    <w:p w:rsidR="002F37F0" w:rsidRDefault="002F37F0" w:rsidP="002F37F0">
      <w:pPr>
        <w:shd w:val="clear" w:color="auto" w:fill="FFFFFF"/>
        <w:spacing w:after="300" w:line="240" w:lineRule="auto"/>
        <w:jc w:val="both"/>
        <w:rPr>
          <w:rFonts w:ascii="Arial" w:hAnsi="Arial" w:cs="Arial"/>
          <w:color w:val="FF0000"/>
          <w:sz w:val="21"/>
          <w:szCs w:val="21"/>
          <w:shd w:val="clear" w:color="auto" w:fill="FFFFFF"/>
        </w:rPr>
      </w:pPr>
      <w:r w:rsidRPr="0006089B">
        <w:rPr>
          <w:rFonts w:ascii="Arial" w:hAnsi="Arial" w:cs="Arial"/>
          <w:color w:val="FF0000"/>
          <w:sz w:val="21"/>
          <w:szCs w:val="21"/>
          <w:shd w:val="clear" w:color="auto" w:fill="FFFFFF"/>
        </w:rPr>
        <w:t xml:space="preserve">EK MADDE 3- </w:t>
      </w:r>
      <w:proofErr w:type="gramStart"/>
      <w:r w:rsidRPr="0006089B">
        <w:rPr>
          <w:rFonts w:ascii="Arial" w:hAnsi="Arial" w:cs="Arial"/>
          <w:color w:val="FF0000"/>
          <w:sz w:val="21"/>
          <w:szCs w:val="21"/>
          <w:shd w:val="clear" w:color="auto" w:fill="FFFFFF"/>
        </w:rPr>
        <w:t>1/1/2022</w:t>
      </w:r>
      <w:proofErr w:type="gramEnd"/>
      <w:r w:rsidRPr="0006089B">
        <w:rPr>
          <w:rFonts w:ascii="Arial" w:hAnsi="Arial" w:cs="Arial"/>
          <w:color w:val="FF0000"/>
          <w:sz w:val="21"/>
          <w:szCs w:val="21"/>
          <w:shd w:val="clear" w:color="auto" w:fill="FFFFFF"/>
        </w:rPr>
        <w:t xml:space="preserve"> tarihinden itibaren geçici 2 </w:t>
      </w:r>
      <w:proofErr w:type="spellStart"/>
      <w:r w:rsidRPr="0006089B">
        <w:rPr>
          <w:rFonts w:ascii="Arial" w:hAnsi="Arial" w:cs="Arial"/>
          <w:color w:val="FF0000"/>
          <w:sz w:val="21"/>
          <w:szCs w:val="21"/>
          <w:shd w:val="clear" w:color="auto" w:fill="FFFFFF"/>
        </w:rPr>
        <w:t>nci</w:t>
      </w:r>
      <w:proofErr w:type="spellEnd"/>
      <w:r w:rsidRPr="0006089B">
        <w:rPr>
          <w:rFonts w:ascii="Arial" w:hAnsi="Arial" w:cs="Arial"/>
          <w:color w:val="FF0000"/>
          <w:sz w:val="21"/>
          <w:szCs w:val="21"/>
          <w:shd w:val="clear" w:color="auto" w:fill="FFFFFF"/>
        </w:rPr>
        <w:t xml:space="preserve"> madde kapsamında yıllık beyanname üzerinden istisna edilen kazançları tutarı 1.000.000 Türk Lirası ve üzerinde olan gelir ve kurumlar vergisi mükellefleri tarafından, bu tutarın yüzde ikisi pasifte geçici bir hesaba aktarılır. Bu tutarın, geçici hesabın oluştuğu yılın sonuna kadar Türkiye’de yerleşik girişimcilere yatırım yapmak üzere kurulmuş girişim sermayesi yatırım fonu paylarının satın alınması veya girişim sermayesi yatırım ortaklıkları ya da bu Kanun kapsamındaki kuluçka merkezlerinde faaliyette bulunan diğer girişimcilere sermaye olarak konulması şarttır. Söz</w:t>
      </w:r>
      <w:r>
        <w:rPr>
          <w:rFonts w:ascii="Arial" w:hAnsi="Arial" w:cs="Arial"/>
          <w:color w:val="FF0000"/>
          <w:sz w:val="21"/>
          <w:szCs w:val="21"/>
          <w:shd w:val="clear" w:color="auto" w:fill="FFFFFF"/>
        </w:rPr>
        <w:t xml:space="preserve"> </w:t>
      </w:r>
      <w:r w:rsidRPr="0006089B">
        <w:rPr>
          <w:rFonts w:ascii="Arial" w:hAnsi="Arial" w:cs="Arial"/>
          <w:color w:val="FF0000"/>
          <w:sz w:val="21"/>
          <w:szCs w:val="21"/>
          <w:shd w:val="clear" w:color="auto" w:fill="FFFFFF"/>
        </w:rPr>
        <w:t xml:space="preserve">konusu tutarın ilgili yılın sonuna kadar aktarılmaması durumunda, bu Kanun kapsamında yıllık beyanname üzerinden istisna edilen kazançlar tutarının yüzde yirmisi, ilgili yılda yararlanılan gelir ve kurumlar vergisi istisnasına konu edilemez. Bu fıkra kapsamında aktarılması gereken tutar yükümlülüğü, yıllık </w:t>
      </w:r>
      <w:proofErr w:type="gramStart"/>
      <w:r w:rsidRPr="0006089B">
        <w:rPr>
          <w:rFonts w:ascii="Arial" w:hAnsi="Arial" w:cs="Arial"/>
          <w:color w:val="FF0000"/>
          <w:sz w:val="21"/>
          <w:szCs w:val="21"/>
          <w:shd w:val="clear" w:color="auto" w:fill="FFFFFF"/>
        </w:rPr>
        <w:t>bazda</w:t>
      </w:r>
      <w:proofErr w:type="gramEnd"/>
      <w:r w:rsidRPr="0006089B">
        <w:rPr>
          <w:rFonts w:ascii="Arial" w:hAnsi="Arial" w:cs="Arial"/>
          <w:color w:val="FF0000"/>
          <w:sz w:val="21"/>
          <w:szCs w:val="21"/>
          <w:shd w:val="clear" w:color="auto" w:fill="FFFFFF"/>
        </w:rPr>
        <w:t xml:space="preserve"> 20.000.000 TL ile sınırlıdır. Bu tutar nedeniyle zamanında alınmayan vergiler vergi </w:t>
      </w:r>
      <w:proofErr w:type="spellStart"/>
      <w:r w:rsidRPr="0006089B">
        <w:rPr>
          <w:rFonts w:ascii="Arial" w:hAnsi="Arial" w:cs="Arial"/>
          <w:color w:val="FF0000"/>
          <w:sz w:val="21"/>
          <w:szCs w:val="21"/>
          <w:shd w:val="clear" w:color="auto" w:fill="FFFFFF"/>
        </w:rPr>
        <w:t>ziyaı</w:t>
      </w:r>
      <w:proofErr w:type="spellEnd"/>
      <w:r w:rsidRPr="0006089B">
        <w:rPr>
          <w:rFonts w:ascii="Arial" w:hAnsi="Arial" w:cs="Arial"/>
          <w:color w:val="FF0000"/>
          <w:sz w:val="21"/>
          <w:szCs w:val="21"/>
          <w:shd w:val="clear" w:color="auto" w:fill="FFFFFF"/>
        </w:rPr>
        <w:t xml:space="preserve"> cezası uygulanmaksızın tarh edilir. Cumhurbaşkanı bu fıkrada yer alan tutar ve oranları birlikte ya da ayrı ayrı sıfıra kadar indirmeye, beş katma kadar artırmaya yetkilidir. Bu fıkranın uygulanmasına ilişkin usul ve esaslar yönetmelikle belirlenir.</w:t>
      </w:r>
    </w:p>
    <w:p w:rsidR="002F37F0" w:rsidRDefault="002F37F0" w:rsidP="002F37F0">
      <w:pPr>
        <w:jc w:val="both"/>
        <w:rPr>
          <w:rFonts w:ascii="Arial" w:hAnsi="Arial" w:cs="Arial"/>
          <w:color w:val="FF0000"/>
          <w:sz w:val="21"/>
          <w:szCs w:val="21"/>
          <w:shd w:val="clear" w:color="auto" w:fill="FFFFFF"/>
        </w:rPr>
      </w:pPr>
    </w:p>
    <w:p w:rsidR="002F37F0" w:rsidRDefault="002F37F0" w:rsidP="002F37F0">
      <w:pPr>
        <w:shd w:val="clear" w:color="auto" w:fill="FFFFFF"/>
        <w:spacing w:after="300" w:line="240" w:lineRule="auto"/>
        <w:jc w:val="both"/>
        <w:rPr>
          <w:rFonts w:ascii="Arial" w:hAnsi="Arial" w:cs="Arial"/>
          <w:sz w:val="21"/>
          <w:szCs w:val="21"/>
          <w:shd w:val="clear" w:color="auto" w:fill="FFFFFF"/>
        </w:rPr>
      </w:pPr>
      <w:r w:rsidRPr="0006089B">
        <w:rPr>
          <w:rFonts w:ascii="Arial" w:hAnsi="Arial" w:cs="Arial"/>
          <w:sz w:val="21"/>
          <w:szCs w:val="21"/>
          <w:shd w:val="clear" w:color="auto" w:fill="FFFFFF"/>
        </w:rPr>
        <w:t xml:space="preserve">Geçici Madde 2 – (Değişik fıkra: </w:t>
      </w:r>
      <w:proofErr w:type="gramStart"/>
      <w:r w:rsidRPr="0006089B">
        <w:rPr>
          <w:rFonts w:ascii="Arial" w:hAnsi="Arial" w:cs="Arial"/>
          <w:sz w:val="21"/>
          <w:szCs w:val="21"/>
          <w:shd w:val="clear" w:color="auto" w:fill="FFFFFF"/>
        </w:rPr>
        <w:t>16/2/2016</w:t>
      </w:r>
      <w:proofErr w:type="gramEnd"/>
      <w:r w:rsidRPr="0006089B">
        <w:rPr>
          <w:rFonts w:ascii="Arial" w:hAnsi="Arial" w:cs="Arial"/>
          <w:sz w:val="21"/>
          <w:szCs w:val="21"/>
          <w:shd w:val="clear" w:color="auto" w:fill="FFFFFF"/>
        </w:rPr>
        <w:t xml:space="preserve">-6676/14 </w:t>
      </w:r>
      <w:proofErr w:type="spellStart"/>
      <w:r w:rsidRPr="0006089B">
        <w:rPr>
          <w:rFonts w:ascii="Arial" w:hAnsi="Arial" w:cs="Arial"/>
          <w:sz w:val="21"/>
          <w:szCs w:val="21"/>
          <w:shd w:val="clear" w:color="auto" w:fill="FFFFFF"/>
        </w:rPr>
        <w:t>md.</w:t>
      </w:r>
      <w:proofErr w:type="spellEnd"/>
      <w:r w:rsidRPr="0006089B">
        <w:rPr>
          <w:rFonts w:ascii="Arial" w:hAnsi="Arial" w:cs="Arial"/>
          <w:sz w:val="21"/>
          <w:szCs w:val="21"/>
          <w:shd w:val="clear" w:color="auto" w:fill="FFFFFF"/>
        </w:rPr>
        <w:t xml:space="preserve">) Yönetici şirketlerin bu Kanun uygulaması kapsamında elde ettikleri kazançlar ile Bölgede faaliyet gösteren gelir ve kurumlar vergisi mükelleflerinin, münhasıran bu Bölgedeki yazılım, tasarım ve AR-GE faaliyetlerinden elde ettikleri kazançları </w:t>
      </w:r>
      <w:r w:rsidRPr="0006089B">
        <w:rPr>
          <w:rFonts w:ascii="Arial" w:hAnsi="Arial" w:cs="Arial"/>
          <w:strike/>
          <w:color w:val="FF0000"/>
          <w:sz w:val="21"/>
          <w:szCs w:val="21"/>
          <w:shd w:val="clear" w:color="auto" w:fill="FFFFFF"/>
        </w:rPr>
        <w:t>31/12/2023</w:t>
      </w:r>
      <w:r w:rsidRPr="0006089B">
        <w:rPr>
          <w:rFonts w:ascii="Arial" w:hAnsi="Arial" w:cs="Arial"/>
          <w:color w:val="FF0000"/>
          <w:sz w:val="21"/>
          <w:szCs w:val="21"/>
          <w:shd w:val="clear" w:color="auto" w:fill="FFFFFF"/>
        </w:rPr>
        <w:t xml:space="preserve"> 31/12/2028</w:t>
      </w:r>
      <w:r w:rsidRPr="0006089B">
        <w:rPr>
          <w:rFonts w:ascii="Arial" w:hAnsi="Arial" w:cs="Arial"/>
          <w:sz w:val="21"/>
          <w:szCs w:val="21"/>
          <w:shd w:val="clear" w:color="auto" w:fill="FFFFFF"/>
        </w:rPr>
        <w:t xml:space="preserve"> tarihine kadar gelir ve kurumlar vergisinden müstesnadır.</w:t>
      </w:r>
    </w:p>
    <w:p w:rsidR="002F37F0" w:rsidRPr="0006089B" w:rsidRDefault="002F37F0" w:rsidP="002F37F0">
      <w:pPr>
        <w:shd w:val="clear" w:color="auto" w:fill="FFFFFF"/>
        <w:spacing w:after="300" w:line="240" w:lineRule="auto"/>
        <w:jc w:val="both"/>
        <w:rPr>
          <w:rFonts w:ascii="Arial" w:hAnsi="Arial" w:cs="Arial"/>
          <w:sz w:val="21"/>
          <w:szCs w:val="21"/>
          <w:shd w:val="clear" w:color="auto" w:fill="FFFFFF"/>
        </w:rPr>
      </w:pPr>
      <w:proofErr w:type="gramStart"/>
      <w:r w:rsidRPr="0006089B">
        <w:rPr>
          <w:rFonts w:ascii="Arial" w:hAnsi="Arial" w:cs="Arial"/>
          <w:sz w:val="21"/>
          <w:szCs w:val="21"/>
          <w:shd w:val="clear" w:color="auto" w:fill="FFFFFF"/>
        </w:rPr>
        <w:t xml:space="preserve">Bölgede faaliyet gösteren gelir ve kurumlar vergisi mükelleflerinin bu kazançlarının gayri maddi hakların satılması, devri veya kiralanmasından elde edilmesi halinde, istisnadan yararlanılmasını, bu hakların, mahiyetlerine göre, AR-GE faaliyetleri neticesinde elde edilmesi ve ilgili mevzuat çerçevesinde tescil veya kayıt ettirilmesi ya da bildirilmesi şartına bağlamaya, istisnadan kazancın elde edildiği vergilendirme dönemine ilişkin beyannamelerin verilmesi gereken sürenin sonuna kadar tescil veya kayıt için yetkili kuruma başvurulmuş olması kaydıyla bu kazançları doğuran işlemlerin gerçekleştirildiği vergilendirme döneminden başlayarak faydalandırmaya, mükellefin gayri maddi hak geliri ve varsa bağlı olduğu grubun satış hasılatına göre tescil şartına bağlı olmaksızın belgelendirme usulüne tabi tutmaya, istisnadan yararlanacak kazancı; bu kazancın elde edilmesine yönelik faaliyetler kapsamında gerçekleştirilen nitelikli harcamaların toplam harcamalara oranına isabet eden kısmı ile sınırlandırmaya, bu oranı toplam harcama tutarını aşmamak üzere yüzde 30’una kadar artırımlı uygulatmaya, nitelikli ve toplam harcamaları tanımlamaya Cumhurbaşkanı, bu kapsamda tescil, kayıt veya bildirim şartının yerine getirilmesine ve uygulamaya ilişkin usul ve esasları belirlemeye </w:t>
      </w:r>
      <w:r w:rsidRPr="0006089B">
        <w:rPr>
          <w:rFonts w:ascii="Arial" w:hAnsi="Arial" w:cs="Arial"/>
          <w:strike/>
          <w:color w:val="FF0000"/>
          <w:sz w:val="21"/>
          <w:szCs w:val="21"/>
          <w:shd w:val="clear" w:color="auto" w:fill="FFFFFF"/>
        </w:rPr>
        <w:t>Maliye Bakanlığı ile Bilim, Sanayi ve Teknoloji Bakanlığı</w:t>
      </w:r>
      <w:r w:rsidRPr="0006089B">
        <w:rPr>
          <w:rFonts w:ascii="Arial" w:hAnsi="Arial" w:cs="Arial"/>
          <w:sz w:val="21"/>
          <w:szCs w:val="21"/>
          <w:shd w:val="clear" w:color="auto" w:fill="FFFFFF"/>
        </w:rPr>
        <w:t xml:space="preserve"> </w:t>
      </w:r>
      <w:r w:rsidRPr="0006089B">
        <w:rPr>
          <w:rFonts w:ascii="Arial" w:hAnsi="Arial" w:cs="Arial"/>
          <w:color w:val="FF0000"/>
          <w:sz w:val="21"/>
          <w:szCs w:val="21"/>
          <w:shd w:val="clear" w:color="auto" w:fill="FFFFFF"/>
        </w:rPr>
        <w:t>Hazine ve Maliye Bakanlığı ile Sanayi ve Teknoloji Bakanlığı</w:t>
      </w:r>
      <w:r w:rsidRPr="0006089B">
        <w:rPr>
          <w:rFonts w:ascii="Arial" w:hAnsi="Arial" w:cs="Arial"/>
          <w:sz w:val="21"/>
          <w:szCs w:val="21"/>
          <w:shd w:val="clear" w:color="auto" w:fill="FFFFFF"/>
        </w:rPr>
        <w:t xml:space="preserve"> yetkilidir. </w:t>
      </w:r>
      <w:proofErr w:type="gramEnd"/>
      <w:r w:rsidRPr="0006089B">
        <w:rPr>
          <w:rFonts w:ascii="Arial" w:hAnsi="Arial" w:cs="Arial"/>
          <w:sz w:val="21"/>
          <w:szCs w:val="21"/>
          <w:shd w:val="clear" w:color="auto" w:fill="FFFFFF"/>
        </w:rPr>
        <w:t xml:space="preserve">(Ek cümle: </w:t>
      </w:r>
      <w:proofErr w:type="gramStart"/>
      <w:r w:rsidRPr="0006089B">
        <w:rPr>
          <w:rFonts w:ascii="Arial" w:hAnsi="Arial" w:cs="Arial"/>
          <w:sz w:val="21"/>
          <w:szCs w:val="21"/>
          <w:shd w:val="clear" w:color="auto" w:fill="FFFFFF"/>
        </w:rPr>
        <w:t>21/3/2018</w:t>
      </w:r>
      <w:proofErr w:type="gramEnd"/>
      <w:r w:rsidRPr="0006089B">
        <w:rPr>
          <w:rFonts w:ascii="Arial" w:hAnsi="Arial" w:cs="Arial"/>
          <w:sz w:val="21"/>
          <w:szCs w:val="21"/>
          <w:shd w:val="clear" w:color="auto" w:fill="FFFFFF"/>
        </w:rPr>
        <w:t xml:space="preserve">-7103/51 </w:t>
      </w:r>
      <w:proofErr w:type="spellStart"/>
      <w:r w:rsidRPr="0006089B">
        <w:rPr>
          <w:rFonts w:ascii="Arial" w:hAnsi="Arial" w:cs="Arial"/>
          <w:sz w:val="21"/>
          <w:szCs w:val="21"/>
          <w:shd w:val="clear" w:color="auto" w:fill="FFFFFF"/>
        </w:rPr>
        <w:t>md.</w:t>
      </w:r>
      <w:proofErr w:type="spellEnd"/>
      <w:r w:rsidRPr="0006089B">
        <w:rPr>
          <w:rFonts w:ascii="Arial" w:hAnsi="Arial" w:cs="Arial"/>
          <w:sz w:val="21"/>
          <w:szCs w:val="21"/>
          <w:shd w:val="clear" w:color="auto" w:fill="FFFFFF"/>
        </w:rPr>
        <w:t xml:space="preserve">) Belirlenen esaslar çerçevesinde tescil, kayıt veya bildirim şartının yerine getirilmemesi durumunda, zamanında tahakkuk ettirilmeyen vergi, vergi </w:t>
      </w:r>
      <w:proofErr w:type="spellStart"/>
      <w:r w:rsidRPr="0006089B">
        <w:rPr>
          <w:rFonts w:ascii="Arial" w:hAnsi="Arial" w:cs="Arial"/>
          <w:sz w:val="21"/>
          <w:szCs w:val="21"/>
          <w:shd w:val="clear" w:color="auto" w:fill="FFFFFF"/>
        </w:rPr>
        <w:t>ziyaı</w:t>
      </w:r>
      <w:proofErr w:type="spellEnd"/>
      <w:r w:rsidRPr="0006089B">
        <w:rPr>
          <w:rFonts w:ascii="Arial" w:hAnsi="Arial" w:cs="Arial"/>
          <w:sz w:val="21"/>
          <w:szCs w:val="21"/>
          <w:shd w:val="clear" w:color="auto" w:fill="FFFFFF"/>
        </w:rPr>
        <w:t xml:space="preserve"> cezası uygulanmaksızın gecikme faiziy</w:t>
      </w:r>
      <w:r>
        <w:rPr>
          <w:rFonts w:ascii="Arial" w:hAnsi="Arial" w:cs="Arial"/>
          <w:sz w:val="21"/>
          <w:szCs w:val="21"/>
          <w:shd w:val="clear" w:color="auto" w:fill="FFFFFF"/>
        </w:rPr>
        <w:t>le birlikte tahsil olunur.</w:t>
      </w:r>
    </w:p>
    <w:p w:rsidR="002F37F0" w:rsidRDefault="002F37F0" w:rsidP="002F37F0">
      <w:pPr>
        <w:shd w:val="clear" w:color="auto" w:fill="FFFFFF"/>
        <w:spacing w:after="300" w:line="240" w:lineRule="auto"/>
        <w:jc w:val="both"/>
        <w:rPr>
          <w:rFonts w:ascii="Arial" w:hAnsi="Arial" w:cs="Arial"/>
          <w:sz w:val="21"/>
          <w:szCs w:val="21"/>
          <w:shd w:val="clear" w:color="auto" w:fill="FFFFFF"/>
        </w:rPr>
      </w:pPr>
      <w:r w:rsidRPr="0006089B">
        <w:rPr>
          <w:rFonts w:ascii="Arial" w:hAnsi="Arial" w:cs="Arial"/>
          <w:sz w:val="21"/>
          <w:szCs w:val="21"/>
          <w:shd w:val="clear" w:color="auto" w:fill="FFFFFF"/>
        </w:rPr>
        <w:t xml:space="preserve">(Değişik fıkra: </w:t>
      </w:r>
      <w:proofErr w:type="gramStart"/>
      <w:r w:rsidRPr="0006089B">
        <w:rPr>
          <w:rFonts w:ascii="Arial" w:hAnsi="Arial" w:cs="Arial"/>
          <w:sz w:val="21"/>
          <w:szCs w:val="21"/>
          <w:shd w:val="clear" w:color="auto" w:fill="FFFFFF"/>
        </w:rPr>
        <w:t>16/2/2016</w:t>
      </w:r>
      <w:proofErr w:type="gramEnd"/>
      <w:r w:rsidRPr="0006089B">
        <w:rPr>
          <w:rFonts w:ascii="Arial" w:hAnsi="Arial" w:cs="Arial"/>
          <w:sz w:val="21"/>
          <w:szCs w:val="21"/>
          <w:shd w:val="clear" w:color="auto" w:fill="FFFFFF"/>
        </w:rPr>
        <w:t xml:space="preserve">-6676/14 </w:t>
      </w:r>
      <w:proofErr w:type="spellStart"/>
      <w:r w:rsidRPr="0006089B">
        <w:rPr>
          <w:rFonts w:ascii="Arial" w:hAnsi="Arial" w:cs="Arial"/>
          <w:sz w:val="21"/>
          <w:szCs w:val="21"/>
          <w:shd w:val="clear" w:color="auto" w:fill="FFFFFF"/>
        </w:rPr>
        <w:t>md.</w:t>
      </w:r>
      <w:proofErr w:type="spellEnd"/>
      <w:r w:rsidRPr="0006089B">
        <w:rPr>
          <w:rFonts w:ascii="Arial" w:hAnsi="Arial" w:cs="Arial"/>
          <w:sz w:val="21"/>
          <w:szCs w:val="21"/>
          <w:shd w:val="clear" w:color="auto" w:fill="FFFFFF"/>
        </w:rPr>
        <w:t xml:space="preserve">) </w:t>
      </w:r>
      <w:r w:rsidRPr="0006089B">
        <w:rPr>
          <w:rFonts w:ascii="Arial" w:hAnsi="Arial" w:cs="Arial"/>
          <w:strike/>
          <w:color w:val="FF0000"/>
          <w:sz w:val="21"/>
          <w:szCs w:val="21"/>
          <w:shd w:val="clear" w:color="auto" w:fill="FFFFFF"/>
        </w:rPr>
        <w:t>Bölgede çalışan; AR-GE, tasarım ve destek personelinin bu görevleri ile ilgili ücretleri 31/12/2023 tarihine kadar her türlü vergiden müstesnadır.</w:t>
      </w:r>
      <w:r w:rsidRPr="0006089B">
        <w:rPr>
          <w:rFonts w:ascii="Arial" w:hAnsi="Arial" w:cs="Arial"/>
          <w:sz w:val="21"/>
          <w:szCs w:val="21"/>
          <w:shd w:val="clear" w:color="auto" w:fill="FFFFFF"/>
        </w:rPr>
        <w:t xml:space="preserve"> </w:t>
      </w:r>
      <w:proofErr w:type="gramStart"/>
      <w:r w:rsidRPr="0006089B">
        <w:rPr>
          <w:rFonts w:ascii="Arial" w:hAnsi="Arial" w:cs="Arial"/>
          <w:color w:val="FF0000"/>
          <w:sz w:val="21"/>
          <w:szCs w:val="21"/>
          <w:shd w:val="clear" w:color="auto" w:fill="FFFFFF"/>
        </w:rPr>
        <w:t>31/12/2028</w:t>
      </w:r>
      <w:proofErr w:type="gramEnd"/>
      <w:r w:rsidRPr="0006089B">
        <w:rPr>
          <w:rFonts w:ascii="Arial" w:hAnsi="Arial" w:cs="Arial"/>
          <w:color w:val="FF0000"/>
          <w:sz w:val="21"/>
          <w:szCs w:val="21"/>
          <w:shd w:val="clear" w:color="auto" w:fill="FFFFFF"/>
        </w:rPr>
        <w:t xml:space="preserve"> tarihine kadar, bölgede çalışan AR-GE, tasarım ve destek personelinin bu görevleri ile ilgili ücretleri üzerinden asgari geçim indirimi uygulandıktan sonra hesaplanan gelir vergisi; verilecek muhtasar beyanname üzerinden tahakkuk eden vergiden indirilmek suretiyle terkin edilir.</w:t>
      </w:r>
      <w:r>
        <w:rPr>
          <w:rFonts w:ascii="Arial" w:hAnsi="Arial" w:cs="Arial"/>
          <w:color w:val="FF0000"/>
          <w:sz w:val="21"/>
          <w:szCs w:val="21"/>
          <w:shd w:val="clear" w:color="auto" w:fill="FFFFFF"/>
        </w:rPr>
        <w:t xml:space="preserve"> </w:t>
      </w:r>
      <w:r w:rsidRPr="0006089B">
        <w:rPr>
          <w:rFonts w:ascii="Arial" w:hAnsi="Arial" w:cs="Arial"/>
          <w:color w:val="FF0000"/>
          <w:sz w:val="21"/>
          <w:szCs w:val="21"/>
          <w:shd w:val="clear" w:color="auto" w:fill="FFFFFF"/>
        </w:rPr>
        <w:t xml:space="preserve">Gelir vergisi stopajı ve sigorta primi işveren hissesine ilişkin teşviklerden yararlanacak olan destek personeli sayısı, AR-GE ve tasarım personeli sayısının yüzde onunu aşamaz. Toplam </w:t>
      </w:r>
      <w:r w:rsidRPr="0006089B">
        <w:rPr>
          <w:rFonts w:ascii="Arial" w:hAnsi="Arial" w:cs="Arial"/>
          <w:color w:val="FF0000"/>
          <w:sz w:val="21"/>
          <w:szCs w:val="21"/>
          <w:shd w:val="clear" w:color="auto" w:fill="FFFFFF"/>
        </w:rPr>
        <w:lastRenderedPageBreak/>
        <w:t xml:space="preserve">personel sayısı </w:t>
      </w:r>
      <w:proofErr w:type="spellStart"/>
      <w:r w:rsidRPr="0006089B">
        <w:rPr>
          <w:rFonts w:ascii="Arial" w:hAnsi="Arial" w:cs="Arial"/>
          <w:color w:val="FF0000"/>
          <w:sz w:val="21"/>
          <w:szCs w:val="21"/>
          <w:shd w:val="clear" w:color="auto" w:fill="FFFFFF"/>
        </w:rPr>
        <w:t>onbeşe</w:t>
      </w:r>
      <w:proofErr w:type="spellEnd"/>
      <w:r w:rsidRPr="0006089B">
        <w:rPr>
          <w:rFonts w:ascii="Arial" w:hAnsi="Arial" w:cs="Arial"/>
          <w:color w:val="FF0000"/>
          <w:sz w:val="21"/>
          <w:szCs w:val="21"/>
          <w:shd w:val="clear" w:color="auto" w:fill="FFFFFF"/>
        </w:rPr>
        <w:t xml:space="preserve"> kadar olan Bölge firmaları için bu oran yüzde yirmi olarak </w:t>
      </w:r>
      <w:proofErr w:type="spellStart"/>
      <w:proofErr w:type="gramStart"/>
      <w:r w:rsidRPr="0006089B">
        <w:rPr>
          <w:rFonts w:ascii="Arial" w:hAnsi="Arial" w:cs="Arial"/>
          <w:color w:val="FF0000"/>
          <w:sz w:val="21"/>
          <w:szCs w:val="21"/>
          <w:shd w:val="clear" w:color="auto" w:fill="FFFFFF"/>
        </w:rPr>
        <w:t>uygulanır.</w:t>
      </w:r>
      <w:r w:rsidRPr="0006089B">
        <w:rPr>
          <w:rFonts w:ascii="Arial" w:hAnsi="Arial" w:cs="Arial"/>
          <w:sz w:val="21"/>
          <w:szCs w:val="21"/>
          <w:shd w:val="clear" w:color="auto" w:fill="FFFFFF"/>
        </w:rPr>
        <w:t>Hak</w:t>
      </w:r>
      <w:proofErr w:type="spellEnd"/>
      <w:proofErr w:type="gramEnd"/>
      <w:r w:rsidRPr="0006089B">
        <w:rPr>
          <w:rFonts w:ascii="Arial" w:hAnsi="Arial" w:cs="Arial"/>
          <w:sz w:val="21"/>
          <w:szCs w:val="21"/>
          <w:shd w:val="clear" w:color="auto" w:fill="FFFFFF"/>
        </w:rPr>
        <w:t xml:space="preserve"> kazanılmış hafta tatili ve yıllık ücretli izin süreleri ile 17/3/1981 tarihli ve 2429 sayılı Ulusal Bayram ve Genel Tatiller Hakkında Kanunda belirtilen tatil günlerine isabet eden ücretler de bu istisna kapsamındadır. Haftalık kırk beş saatin üzerindeki ve ek çalışma sürelerine ilişkin ücretler bu istisnadan faydalanamaz. Yönetici şirket, ücreti gelir vergisi istisnasından yararlanan kişilerin Bölgede fiilen çalışıp çalışmadığını denetler. </w:t>
      </w:r>
      <w:proofErr w:type="gramStart"/>
      <w:r w:rsidRPr="0006089B">
        <w:rPr>
          <w:rFonts w:ascii="Arial" w:hAnsi="Arial" w:cs="Arial"/>
          <w:sz w:val="21"/>
          <w:szCs w:val="21"/>
          <w:shd w:val="clear" w:color="auto" w:fill="FFFFFF"/>
        </w:rPr>
        <w:t xml:space="preserve">Ancak, Bölgede yer alan işletmelerde çalışan AR-GE ve tasarım personelinin bu Bölgelerde yürüttüğü projelerle doğrudan ilgili olmak şartıyla, proje kapsamındaki faaliyetlerin bir kısmının Bölge dışında yürütülmesinin zorunlu olduğu durumlarda Bölge dışındaki bu faaliyetlere ilişkin ücretlerinin yüzde yüzünü aşmamak şartıyla Cumhurbaşkanınca ayrı ayrı veya birlikte belirlenecek kısmı ile Bölgede yer alan işletmelerde </w:t>
      </w:r>
      <w:r w:rsidRPr="0006089B">
        <w:rPr>
          <w:rFonts w:ascii="Arial" w:hAnsi="Arial" w:cs="Arial"/>
          <w:strike/>
          <w:color w:val="FF0000"/>
          <w:sz w:val="21"/>
          <w:szCs w:val="21"/>
          <w:shd w:val="clear" w:color="auto" w:fill="FFFFFF"/>
        </w:rPr>
        <w:t>en az bir yıl süreyle</w:t>
      </w:r>
      <w:r w:rsidRPr="0006089B">
        <w:rPr>
          <w:rFonts w:ascii="Arial" w:hAnsi="Arial" w:cs="Arial"/>
          <w:sz w:val="21"/>
          <w:szCs w:val="21"/>
          <w:shd w:val="clear" w:color="auto" w:fill="FFFFFF"/>
        </w:rPr>
        <w:t xml:space="preserve"> çalışan AR-GE ve tasarım personelinin yüksek lisans yapanlar için bir buçuk yılı, doktora yapanlar için iki yılı geçmemek üzere Bölge dışında geçirdiği sürelere ilişkin ücretlerin yüzde yüzünü aşmamak şartıyla Cumhurbaşkanınca ayrı ayrı veya birlikte belirlenecek kısmı, gelir vergisi stopajı teşviki kapsamında değerlendirilir. </w:t>
      </w:r>
      <w:proofErr w:type="gramEnd"/>
      <w:r w:rsidRPr="0006089B">
        <w:rPr>
          <w:rFonts w:ascii="Arial" w:hAnsi="Arial" w:cs="Arial"/>
          <w:color w:val="FF0000"/>
          <w:sz w:val="21"/>
          <w:szCs w:val="21"/>
          <w:shd w:val="clear" w:color="auto" w:fill="FFFFFF"/>
        </w:rPr>
        <w:t>Buna ilave olarak Bölgede yer alan işletmelerde gelir vergisi stopajı teşvikine konu edilen toplam çalışma sürelerinin yüzde yirmisini aşmamak kaydıyla bu fıkrada belirtilen durumlar haricinde ilgili personelin Bölge dışında geçirdikleri süreler de gelir vergisi stopajı teşviki kapsamında değerlendirilir. Yüzde yirmi olarak belirlenen bu oran Cumhurbaşkanı tarafından yüzde elliye kadar artırılabilir.</w:t>
      </w:r>
      <w:r>
        <w:rPr>
          <w:rFonts w:ascii="Arial" w:hAnsi="Arial" w:cs="Arial"/>
          <w:color w:val="FF0000"/>
          <w:sz w:val="21"/>
          <w:szCs w:val="21"/>
          <w:shd w:val="clear" w:color="auto" w:fill="FFFFFF"/>
        </w:rPr>
        <w:t xml:space="preserve"> </w:t>
      </w:r>
      <w:r w:rsidRPr="0006089B">
        <w:rPr>
          <w:rFonts w:ascii="Arial" w:hAnsi="Arial" w:cs="Arial"/>
          <w:sz w:val="21"/>
          <w:szCs w:val="21"/>
          <w:shd w:val="clear" w:color="auto" w:fill="FFFFFF"/>
        </w:rPr>
        <w:t xml:space="preserve">Bu kapsamda teşvikten yararlanılması için Bölge yönetici şirketinin onayının alınması ve Bakanlığın bilgilendirilmesi zorunludur. Yönetici şirketin onayı ile Bölge dışında geçirilen sürenin Bölgede yürütülen görevle ilgili olmadığının tespit edilmesi halinde, </w:t>
      </w:r>
      <w:proofErr w:type="spellStart"/>
      <w:r w:rsidRPr="0006089B">
        <w:rPr>
          <w:rFonts w:ascii="Arial" w:hAnsi="Arial" w:cs="Arial"/>
          <w:sz w:val="21"/>
          <w:szCs w:val="21"/>
          <w:shd w:val="clear" w:color="auto" w:fill="FFFFFF"/>
        </w:rPr>
        <w:t>ziyaa</w:t>
      </w:r>
      <w:proofErr w:type="spellEnd"/>
      <w:r w:rsidRPr="0006089B">
        <w:rPr>
          <w:rFonts w:ascii="Arial" w:hAnsi="Arial" w:cs="Arial"/>
          <w:sz w:val="21"/>
          <w:szCs w:val="21"/>
          <w:shd w:val="clear" w:color="auto" w:fill="FFFFFF"/>
        </w:rPr>
        <w:t xml:space="preserve"> uğratılan vergi ve buna ilişkin cezalardan ilgili işletme sorumludur.</w:t>
      </w:r>
    </w:p>
    <w:p w:rsidR="002F37F0" w:rsidRDefault="002F37F0" w:rsidP="002F37F0">
      <w:pPr>
        <w:shd w:val="clear" w:color="auto" w:fill="FFFFFF"/>
        <w:spacing w:after="300" w:line="240" w:lineRule="auto"/>
        <w:jc w:val="both"/>
        <w:rPr>
          <w:rFonts w:ascii="Arial" w:hAnsi="Arial" w:cs="Arial"/>
          <w:sz w:val="21"/>
          <w:szCs w:val="21"/>
          <w:shd w:val="clear" w:color="auto" w:fill="FFFFFF"/>
        </w:rPr>
      </w:pPr>
      <w:r w:rsidRPr="00410F48">
        <w:rPr>
          <w:rFonts w:ascii="Arial" w:hAnsi="Arial" w:cs="Arial"/>
          <w:sz w:val="21"/>
          <w:szCs w:val="21"/>
          <w:shd w:val="clear" w:color="auto" w:fill="FFFFFF"/>
        </w:rPr>
        <w:t>Bu madde hükümleri TÜBİTAK-Marmara Araştırma Merkezi Teknoloji Serbest Bölgesi yönetici şirketi, bu bölgede faaliyet gösteren Gelir ve Kurumlar Vergisi mükellefleri ile bölgede çalışan araştırmacı, yazılımcı, tasarımcı ve AR-GE personelinin bu görevleri ile ilgili ücretleri bakımından da uygulanır.</w:t>
      </w:r>
    </w:p>
    <w:p w:rsidR="002F37F0" w:rsidRDefault="002F37F0" w:rsidP="002F37F0">
      <w:pPr>
        <w:jc w:val="both"/>
        <w:rPr>
          <w:rFonts w:ascii="Arial" w:hAnsi="Arial" w:cs="Arial"/>
          <w:sz w:val="21"/>
          <w:szCs w:val="21"/>
          <w:shd w:val="clear" w:color="auto" w:fill="FFFFFF"/>
        </w:rPr>
      </w:pPr>
    </w:p>
    <w:p w:rsidR="002F37F0" w:rsidRDefault="002F37F0" w:rsidP="002F37F0">
      <w:pPr>
        <w:shd w:val="clear" w:color="auto" w:fill="FFFFFF"/>
        <w:spacing w:after="300" w:line="240" w:lineRule="auto"/>
        <w:jc w:val="both"/>
        <w:rPr>
          <w:rFonts w:ascii="Arial" w:hAnsi="Arial" w:cs="Arial"/>
          <w:color w:val="FF0000"/>
          <w:sz w:val="21"/>
          <w:szCs w:val="21"/>
          <w:shd w:val="clear" w:color="auto" w:fill="FFFFFF"/>
        </w:rPr>
      </w:pPr>
      <w:r w:rsidRPr="00410F48">
        <w:rPr>
          <w:rFonts w:ascii="Arial" w:hAnsi="Arial" w:cs="Arial"/>
          <w:sz w:val="21"/>
          <w:szCs w:val="21"/>
          <w:shd w:val="clear" w:color="auto" w:fill="FFFFFF"/>
        </w:rPr>
        <w:t xml:space="preserve">Geçici Madde 4 – </w:t>
      </w:r>
      <w:proofErr w:type="gramStart"/>
      <w:r w:rsidRPr="00410F48">
        <w:rPr>
          <w:rFonts w:ascii="Arial" w:hAnsi="Arial" w:cs="Arial"/>
          <w:strike/>
          <w:color w:val="FF0000"/>
          <w:sz w:val="21"/>
          <w:szCs w:val="21"/>
          <w:shd w:val="clear" w:color="auto" w:fill="FFFFFF"/>
        </w:rPr>
        <w:t>31/12/2023</w:t>
      </w:r>
      <w:proofErr w:type="gramEnd"/>
      <w:r>
        <w:rPr>
          <w:rFonts w:ascii="Arial" w:hAnsi="Arial" w:cs="Arial"/>
          <w:sz w:val="21"/>
          <w:szCs w:val="21"/>
          <w:shd w:val="clear" w:color="auto" w:fill="FFFFFF"/>
        </w:rPr>
        <w:t xml:space="preserve"> </w:t>
      </w:r>
      <w:r w:rsidRPr="00410F48">
        <w:rPr>
          <w:rFonts w:ascii="Arial" w:hAnsi="Arial" w:cs="Arial"/>
          <w:color w:val="FF0000"/>
          <w:sz w:val="21"/>
          <w:szCs w:val="21"/>
          <w:shd w:val="clear" w:color="auto" w:fill="FFFFFF"/>
        </w:rPr>
        <w:t>31/12/2028</w:t>
      </w:r>
      <w:r w:rsidRPr="00410F48">
        <w:rPr>
          <w:rFonts w:ascii="Arial" w:hAnsi="Arial" w:cs="Arial"/>
          <w:sz w:val="21"/>
          <w:szCs w:val="21"/>
          <w:shd w:val="clear" w:color="auto" w:fill="FFFFFF"/>
        </w:rPr>
        <w:t xml:space="preserve"> tarihine kadar uygulanmak üzere, Bölgede faaliyette bulunanlara </w:t>
      </w:r>
      <w:r w:rsidRPr="00410F48">
        <w:rPr>
          <w:rFonts w:ascii="Arial" w:hAnsi="Arial" w:cs="Arial"/>
          <w:strike/>
          <w:color w:val="FF0000"/>
          <w:sz w:val="21"/>
          <w:szCs w:val="21"/>
          <w:shd w:val="clear" w:color="auto" w:fill="FFFFFF"/>
        </w:rPr>
        <w:t>Bakanlık tarafından uygun görülen alanlarda gerçekleştirecekleri projelerinin finansmanında kullanılmak üzere</w:t>
      </w:r>
      <w:r w:rsidRPr="00410F48">
        <w:rPr>
          <w:rFonts w:ascii="Arial" w:hAnsi="Arial" w:cs="Arial"/>
          <w:sz w:val="21"/>
          <w:szCs w:val="21"/>
          <w:shd w:val="clear" w:color="auto" w:fill="FFFFFF"/>
        </w:rPr>
        <w:t xml:space="preserve"> </w:t>
      </w:r>
      <w:r w:rsidRPr="00410F48">
        <w:rPr>
          <w:rFonts w:ascii="Arial" w:hAnsi="Arial" w:cs="Arial"/>
          <w:color w:val="FF0000"/>
          <w:sz w:val="21"/>
          <w:szCs w:val="21"/>
          <w:shd w:val="clear" w:color="auto" w:fill="FFFFFF"/>
        </w:rPr>
        <w:t xml:space="preserve">bu Kanun kapsamındaki projelerin finansmanında kullanılmak üzere </w:t>
      </w:r>
      <w:r w:rsidRPr="00410F48">
        <w:rPr>
          <w:rFonts w:ascii="Arial" w:hAnsi="Arial" w:cs="Arial"/>
          <w:sz w:val="21"/>
          <w:szCs w:val="21"/>
          <w:shd w:val="clear" w:color="auto" w:fill="FFFFFF"/>
        </w:rPr>
        <w:t xml:space="preserve">gelir ve kurumlar vergisi mükellefleri tarafından sağlanan sermaye destekleri, beyan edilen gelirin veya kurum kazancının yüzde onunu ve öz sermayenin yüzde yirmisini aşmamak üzere, 31/12/1960 tarihli ve 193 sayılı Gelir Vergisi Kanununun 89 uncu maddesi uyarınca ticari kazancın ve 13/6/2006 tarihli ve 5520 sayılı Kurumlar Vergisi Kanununun 10 uncu maddesine göre kurum kazancının tespitinde indirim konusu yapılır. İndirim konusu yapılacak tutar yıllık olarak </w:t>
      </w:r>
      <w:r w:rsidRPr="00410F48">
        <w:rPr>
          <w:rFonts w:ascii="Arial" w:hAnsi="Arial" w:cs="Arial"/>
          <w:strike/>
          <w:color w:val="FF0000"/>
          <w:sz w:val="21"/>
          <w:szCs w:val="21"/>
          <w:shd w:val="clear" w:color="auto" w:fill="FFFFFF"/>
        </w:rPr>
        <w:t>500.000</w:t>
      </w:r>
      <w:r>
        <w:rPr>
          <w:rFonts w:ascii="Arial" w:hAnsi="Arial" w:cs="Arial"/>
          <w:sz w:val="21"/>
          <w:szCs w:val="21"/>
          <w:shd w:val="clear" w:color="auto" w:fill="FFFFFF"/>
        </w:rPr>
        <w:t xml:space="preserve"> </w:t>
      </w:r>
      <w:r w:rsidRPr="00410F48">
        <w:rPr>
          <w:rFonts w:ascii="Arial" w:hAnsi="Arial" w:cs="Arial"/>
          <w:color w:val="FF0000"/>
          <w:sz w:val="21"/>
          <w:szCs w:val="21"/>
          <w:shd w:val="clear" w:color="auto" w:fill="FFFFFF"/>
        </w:rPr>
        <w:t>1.000.000</w:t>
      </w:r>
      <w:r w:rsidRPr="00410F48">
        <w:rPr>
          <w:rFonts w:ascii="Arial" w:hAnsi="Arial" w:cs="Arial"/>
          <w:sz w:val="21"/>
          <w:szCs w:val="21"/>
          <w:shd w:val="clear" w:color="auto" w:fill="FFFFFF"/>
        </w:rPr>
        <w:t xml:space="preserve"> Türk lirasını aşamaz. Bu maddede yer alan oranları ve parasal sınırı yarısına kadar indirmeye veya dört katına kadar artırmaya Cumhurbaşkanı yetkilidir. </w:t>
      </w:r>
      <w:r w:rsidRPr="00410F48">
        <w:rPr>
          <w:rFonts w:ascii="Arial" w:hAnsi="Arial" w:cs="Arial"/>
          <w:strike/>
          <w:color w:val="FF0000"/>
          <w:sz w:val="21"/>
          <w:szCs w:val="21"/>
          <w:shd w:val="clear" w:color="auto" w:fill="FFFFFF"/>
        </w:rPr>
        <w:t xml:space="preserve">Bu kapsamdaki projelerin finansmanında kullanılmak üzere gelir ve kurumlar vergisi mükellefleri tarafından sağlanan sermaye desteklerinin iki yıl içerisinde ilgili projenin finansmanında kullanılmayan kısmı için indirim dolayısıyla zamanında tahakkuk ettirilmemiş vergiler gecikme faizi ile birlikte tahsil edilir. </w:t>
      </w:r>
      <w:proofErr w:type="gramStart"/>
      <w:r w:rsidRPr="00410F48">
        <w:rPr>
          <w:rFonts w:ascii="Arial" w:hAnsi="Arial" w:cs="Arial"/>
          <w:color w:val="FF0000"/>
          <w:sz w:val="21"/>
          <w:szCs w:val="21"/>
          <w:shd w:val="clear" w:color="auto" w:fill="FFFFFF"/>
        </w:rPr>
        <w:t xml:space="preserve">Bu kapsamdaki projelerin finansmanında kullanılmak üzere gelir ve kurumlar vergisi mükellefleri tarafından sağlanan sermaye desteklerinin aktarımından itibaren en az dört yıl boyunca ilgili şirketlerde kalmaması, payların satılması ya da </w:t>
      </w:r>
      <w:proofErr w:type="spellStart"/>
      <w:r w:rsidRPr="00410F48">
        <w:rPr>
          <w:rFonts w:ascii="Arial" w:hAnsi="Arial" w:cs="Arial"/>
          <w:color w:val="FF0000"/>
          <w:sz w:val="21"/>
          <w:szCs w:val="21"/>
          <w:shd w:val="clear" w:color="auto" w:fill="FFFFFF"/>
        </w:rPr>
        <w:t>yalınlan</w:t>
      </w:r>
      <w:proofErr w:type="spellEnd"/>
      <w:r w:rsidRPr="00410F48">
        <w:rPr>
          <w:rFonts w:ascii="Arial" w:hAnsi="Arial" w:cs="Arial"/>
          <w:color w:val="FF0000"/>
          <w:sz w:val="21"/>
          <w:szCs w:val="21"/>
          <w:shd w:val="clear" w:color="auto" w:fill="FFFFFF"/>
        </w:rPr>
        <w:t xml:space="preserve"> sermayenin kısmen ya da tamamen geri alınması halinde indirim dolayısıyla zamanında tahakkuk ettirilmemiş vergiler gecikme faizi ile birlikte tahsil edilir.</w:t>
      </w:r>
      <w:proofErr w:type="gramEnd"/>
    </w:p>
    <w:p w:rsidR="002F37F0" w:rsidRDefault="002F37F0" w:rsidP="002F37F0">
      <w:pPr>
        <w:shd w:val="clear" w:color="auto" w:fill="FFFFFF"/>
        <w:spacing w:after="300" w:line="240" w:lineRule="auto"/>
        <w:jc w:val="both"/>
        <w:rPr>
          <w:rFonts w:ascii="Arial" w:hAnsi="Arial" w:cs="Arial"/>
          <w:color w:val="FF0000"/>
          <w:sz w:val="21"/>
          <w:szCs w:val="21"/>
          <w:shd w:val="clear" w:color="auto" w:fill="FFFFFF"/>
        </w:rPr>
      </w:pPr>
    </w:p>
    <w:p w:rsidR="00A8701A" w:rsidRDefault="00A8701A">
      <w:pPr>
        <w:rPr>
          <w:rFonts w:ascii="Arial" w:hAnsi="Arial" w:cs="Arial"/>
          <w:sz w:val="21"/>
          <w:szCs w:val="21"/>
          <w:shd w:val="clear" w:color="auto" w:fill="FFFFFF"/>
        </w:rPr>
      </w:pPr>
      <w:r>
        <w:rPr>
          <w:rFonts w:ascii="Arial" w:hAnsi="Arial" w:cs="Arial"/>
          <w:sz w:val="21"/>
          <w:szCs w:val="21"/>
          <w:shd w:val="clear" w:color="auto" w:fill="FFFFFF"/>
        </w:rPr>
        <w:br w:type="page"/>
      </w:r>
    </w:p>
    <w:p w:rsidR="002F37F0" w:rsidRPr="00A8701A" w:rsidRDefault="002F37F0" w:rsidP="00A8701A">
      <w:pPr>
        <w:shd w:val="clear" w:color="auto" w:fill="FFFFFF"/>
        <w:spacing w:after="300" w:line="240" w:lineRule="auto"/>
        <w:jc w:val="center"/>
        <w:rPr>
          <w:rFonts w:ascii="Arial" w:hAnsi="Arial" w:cs="Arial"/>
          <w:b/>
          <w:sz w:val="21"/>
          <w:szCs w:val="21"/>
          <w:shd w:val="clear" w:color="auto" w:fill="FFFFFF"/>
        </w:rPr>
      </w:pPr>
      <w:r w:rsidRPr="00A8701A">
        <w:rPr>
          <w:rFonts w:ascii="Arial" w:hAnsi="Arial" w:cs="Arial"/>
          <w:b/>
          <w:sz w:val="21"/>
          <w:szCs w:val="21"/>
          <w:shd w:val="clear" w:color="auto" w:fill="FFFFFF"/>
        </w:rPr>
        <w:lastRenderedPageBreak/>
        <w:t>5746 Sayılı Kanun Düzenlemeleri</w:t>
      </w:r>
    </w:p>
    <w:p w:rsidR="00A8701A" w:rsidRPr="00A8701A" w:rsidRDefault="002F37F0" w:rsidP="00A8701A">
      <w:pPr>
        <w:jc w:val="both"/>
        <w:rPr>
          <w:rFonts w:ascii="Arial" w:hAnsi="Arial" w:cs="Arial"/>
          <w:b/>
          <w:sz w:val="21"/>
          <w:szCs w:val="21"/>
          <w:shd w:val="clear" w:color="auto" w:fill="FFFFFF"/>
        </w:rPr>
      </w:pPr>
      <w:r w:rsidRPr="00A8701A">
        <w:rPr>
          <w:rFonts w:ascii="Arial" w:hAnsi="Arial" w:cs="Arial"/>
          <w:b/>
          <w:sz w:val="21"/>
          <w:szCs w:val="21"/>
          <w:shd w:val="clear" w:color="auto" w:fill="FFFFFF"/>
        </w:rPr>
        <w:t xml:space="preserve">MADDE 2 – </w:t>
      </w:r>
      <w:r w:rsidR="00A8701A" w:rsidRPr="00A8701A">
        <w:rPr>
          <w:rFonts w:ascii="Arial" w:hAnsi="Arial" w:cs="Arial"/>
          <w:b/>
          <w:sz w:val="21"/>
          <w:szCs w:val="21"/>
          <w:shd w:val="clear" w:color="auto" w:fill="FFFFFF"/>
        </w:rPr>
        <w:t xml:space="preserve">Tanımlar </w:t>
      </w:r>
    </w:p>
    <w:p w:rsidR="002F37F0" w:rsidRPr="002A6197" w:rsidRDefault="002F37F0" w:rsidP="002F37F0">
      <w:pPr>
        <w:jc w:val="both"/>
        <w:rPr>
          <w:rFonts w:ascii="Arial" w:hAnsi="Arial" w:cs="Arial"/>
          <w:sz w:val="21"/>
          <w:szCs w:val="21"/>
          <w:shd w:val="clear" w:color="auto" w:fill="FFFFFF"/>
        </w:rPr>
      </w:pPr>
      <w:r w:rsidRPr="002A6197">
        <w:rPr>
          <w:rFonts w:ascii="Arial" w:hAnsi="Arial" w:cs="Arial"/>
          <w:sz w:val="21"/>
          <w:szCs w:val="21"/>
          <w:shd w:val="clear" w:color="auto" w:fill="FFFFFF"/>
        </w:rPr>
        <w:t>Bu Kanunun uygulamasında;</w:t>
      </w:r>
    </w:p>
    <w:p w:rsidR="002F37F0" w:rsidRPr="002A6197" w:rsidRDefault="002F37F0" w:rsidP="002F37F0">
      <w:pPr>
        <w:jc w:val="both"/>
        <w:rPr>
          <w:rFonts w:ascii="Arial" w:hAnsi="Arial" w:cs="Arial"/>
          <w:sz w:val="21"/>
          <w:szCs w:val="21"/>
          <w:shd w:val="clear" w:color="auto" w:fill="FFFFFF"/>
        </w:rPr>
      </w:pPr>
      <w:proofErr w:type="gramStart"/>
      <w:r w:rsidRPr="002A6197">
        <w:rPr>
          <w:rFonts w:ascii="Arial" w:hAnsi="Arial" w:cs="Arial"/>
          <w:sz w:val="21"/>
          <w:szCs w:val="21"/>
          <w:shd w:val="clear" w:color="auto" w:fill="FFFFFF"/>
        </w:rPr>
        <w:t>a) Araştırma ve geliştirme faaliyeti (Ar-Ge): 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w:t>
      </w:r>
      <w:proofErr w:type="gramEnd"/>
    </w:p>
    <w:p w:rsidR="002F37F0" w:rsidRPr="002A6197" w:rsidRDefault="002F37F0" w:rsidP="002F37F0">
      <w:pPr>
        <w:jc w:val="both"/>
        <w:rPr>
          <w:rFonts w:ascii="Arial" w:hAnsi="Arial" w:cs="Arial"/>
          <w:sz w:val="21"/>
          <w:szCs w:val="21"/>
          <w:shd w:val="clear" w:color="auto" w:fill="FFFFFF"/>
        </w:rPr>
      </w:pPr>
      <w:r w:rsidRPr="002A6197">
        <w:rPr>
          <w:rFonts w:ascii="Arial" w:hAnsi="Arial" w:cs="Arial"/>
          <w:sz w:val="21"/>
          <w:szCs w:val="21"/>
          <w:shd w:val="clear" w:color="auto" w:fill="FFFFFF"/>
        </w:rPr>
        <w:t>b) Yenilik: Sosyal ve ekonomik ihtiyaçlara cevap verebilen, mevcut pazarlara başarıyla sunulabilecek ya da yeni pazarlar yaratabilecek; yeni bir ürün, hizmet, uygulama, yöntem veya iş modeli fikri ile oluşturulan süreçleri ve süreçlerin neticelerini,</w:t>
      </w:r>
    </w:p>
    <w:p w:rsidR="002F37F0" w:rsidRPr="002A6197" w:rsidRDefault="002F37F0" w:rsidP="002F37F0">
      <w:pPr>
        <w:jc w:val="both"/>
        <w:rPr>
          <w:rFonts w:ascii="Arial" w:hAnsi="Arial" w:cs="Arial"/>
          <w:sz w:val="21"/>
          <w:szCs w:val="21"/>
          <w:shd w:val="clear" w:color="auto" w:fill="FFFFFF"/>
        </w:rPr>
      </w:pPr>
      <w:r w:rsidRPr="002A6197">
        <w:rPr>
          <w:rFonts w:ascii="Arial" w:hAnsi="Arial" w:cs="Arial"/>
          <w:sz w:val="21"/>
          <w:szCs w:val="21"/>
          <w:shd w:val="clear" w:color="auto" w:fill="FFFFFF"/>
        </w:rPr>
        <w:t xml:space="preserve">c) Ar-Ge merkezi: Ar-Ge ve yenilik projelerini veya sözleşme çerçevesinde siparişe dayalı olarak yürütülen Ar-Ge ve yenilik faaliyetlerini gerçekleştirmek üzere kurulan ve dar mükellef kurumların Türkiye’deki işyerleri </w:t>
      </w:r>
      <w:proofErr w:type="gramStart"/>
      <w:r w:rsidRPr="002A6197">
        <w:rPr>
          <w:rFonts w:ascii="Arial" w:hAnsi="Arial" w:cs="Arial"/>
          <w:sz w:val="21"/>
          <w:szCs w:val="21"/>
          <w:shd w:val="clear" w:color="auto" w:fill="FFFFFF"/>
        </w:rPr>
        <w:t>dahil</w:t>
      </w:r>
      <w:proofErr w:type="gramEnd"/>
      <w:r w:rsidRPr="002A6197">
        <w:rPr>
          <w:rFonts w:ascii="Arial" w:hAnsi="Arial" w:cs="Arial"/>
          <w:sz w:val="21"/>
          <w:szCs w:val="21"/>
          <w:shd w:val="clear" w:color="auto" w:fill="FFFFFF"/>
        </w:rPr>
        <w:t>, kanuni veya iş merkezi Türkiye’de bulunan sermaye şirketlerinin; organizasyon yapısı içinde ayrı bir birim şeklinde örgütlenmiş, münhasıran yurtiçinde araştırma ve geliştirme faaliyetlerinde bulunan ve en az elli tam zaman eşdeğer Ar-Ge personeli istihdam eden, yeterli Ar-Ge birikimi ve yeteneği olan birimleri, (1)</w:t>
      </w:r>
    </w:p>
    <w:p w:rsidR="002F37F0" w:rsidRPr="002A6197" w:rsidRDefault="002F37F0" w:rsidP="002F37F0">
      <w:pPr>
        <w:jc w:val="both"/>
        <w:rPr>
          <w:rFonts w:ascii="Arial" w:hAnsi="Arial" w:cs="Arial"/>
          <w:sz w:val="21"/>
          <w:szCs w:val="21"/>
          <w:shd w:val="clear" w:color="auto" w:fill="FFFFFF"/>
        </w:rPr>
      </w:pPr>
      <w:proofErr w:type="gramStart"/>
      <w:r w:rsidRPr="002A6197">
        <w:rPr>
          <w:rFonts w:ascii="Arial" w:hAnsi="Arial" w:cs="Arial"/>
          <w:sz w:val="21"/>
          <w:szCs w:val="21"/>
          <w:shd w:val="clear" w:color="auto" w:fill="FFFFFF"/>
        </w:rPr>
        <w:t>ç) Ar-Ge projesi: Amacı, kapsamı, genel ve teknik tanımı, süresi, bütçesi, özel şartları, diğer kurum, kuruluş, gerçek ve tüzel kişilerce sağlanacak aynî ve/veya nakdî destek tutarları, sonuçta doğacak fikri mülkiyet haklarının paylaşım esasları tespit edilmiş ve Ar-Ge faaliyetlerinin her safhasını belirleyecek mahiyette ve bilimsel esaslar çerçevesinde gerçekleştirilen ve araştırmacı tarafından yürütülen projeyi, (1)</w:t>
      </w:r>
      <w:proofErr w:type="gramEnd"/>
    </w:p>
    <w:p w:rsidR="002F37F0" w:rsidRPr="002A6197" w:rsidRDefault="002F37F0" w:rsidP="002F37F0">
      <w:pPr>
        <w:jc w:val="both"/>
        <w:rPr>
          <w:rFonts w:ascii="Arial" w:hAnsi="Arial" w:cs="Arial"/>
          <w:sz w:val="21"/>
          <w:szCs w:val="21"/>
          <w:shd w:val="clear" w:color="auto" w:fill="FFFFFF"/>
        </w:rPr>
      </w:pPr>
      <w:r w:rsidRPr="002A6197">
        <w:rPr>
          <w:rFonts w:ascii="Arial" w:hAnsi="Arial" w:cs="Arial"/>
          <w:sz w:val="21"/>
          <w:szCs w:val="21"/>
          <w:shd w:val="clear" w:color="auto" w:fill="FFFFFF"/>
        </w:rPr>
        <w:t xml:space="preserve">d) Rekabet öncesi işbirliği projeleri: Birden fazla kuruluşun; ölçek ekonomisinden yararlanmak suretiyle yeni süreç, sistem ve uygulamalar tasarlayarak verimliliği artırmak ve mevcut duruma göre daha yüksek katma değer sağlamak üzere, rekabet öncesinde ortak parça veya sistem geliştirmek ya da platform kurabilmek amacıyla yürütecekleri, Ar-Ge veya tasarım faaliyetlerine yönelik olarak yapılan işbirliği anlaşması </w:t>
      </w:r>
      <w:proofErr w:type="gramStart"/>
      <w:r w:rsidRPr="002A6197">
        <w:rPr>
          <w:rFonts w:ascii="Arial" w:hAnsi="Arial" w:cs="Arial"/>
          <w:sz w:val="21"/>
          <w:szCs w:val="21"/>
          <w:shd w:val="clear" w:color="auto" w:fill="FFFFFF"/>
        </w:rPr>
        <w:t>kapsamındaki  bilimsel</w:t>
      </w:r>
      <w:proofErr w:type="gramEnd"/>
      <w:r w:rsidRPr="002A6197">
        <w:rPr>
          <w:rFonts w:ascii="Arial" w:hAnsi="Arial" w:cs="Arial"/>
          <w:sz w:val="21"/>
          <w:szCs w:val="21"/>
          <w:shd w:val="clear" w:color="auto" w:fill="FFFFFF"/>
        </w:rPr>
        <w:t xml:space="preserve"> ve teknolojik niteliği olan projeleri, </w:t>
      </w:r>
    </w:p>
    <w:p w:rsidR="002F37F0" w:rsidRPr="002A6197" w:rsidRDefault="002F37F0" w:rsidP="002F37F0">
      <w:pPr>
        <w:jc w:val="both"/>
        <w:rPr>
          <w:rFonts w:ascii="Arial" w:hAnsi="Arial" w:cs="Arial"/>
          <w:sz w:val="21"/>
          <w:szCs w:val="21"/>
          <w:shd w:val="clear" w:color="auto" w:fill="FFFFFF"/>
        </w:rPr>
      </w:pPr>
      <w:proofErr w:type="gramStart"/>
      <w:r w:rsidRPr="002A6197">
        <w:rPr>
          <w:rFonts w:ascii="Arial" w:hAnsi="Arial" w:cs="Arial"/>
          <w:sz w:val="21"/>
          <w:szCs w:val="21"/>
          <w:shd w:val="clear" w:color="auto" w:fill="FFFFFF"/>
        </w:rPr>
        <w:t xml:space="preserve">e) </w:t>
      </w:r>
      <w:proofErr w:type="spellStart"/>
      <w:r w:rsidRPr="002A6197">
        <w:rPr>
          <w:rFonts w:ascii="Arial" w:hAnsi="Arial" w:cs="Arial"/>
          <w:sz w:val="21"/>
          <w:szCs w:val="21"/>
          <w:shd w:val="clear" w:color="auto" w:fill="FFFFFF"/>
        </w:rPr>
        <w:t>Teknogirişim</w:t>
      </w:r>
      <w:proofErr w:type="spellEnd"/>
      <w:r w:rsidRPr="002A6197">
        <w:rPr>
          <w:rFonts w:ascii="Arial" w:hAnsi="Arial" w:cs="Arial"/>
          <w:sz w:val="21"/>
          <w:szCs w:val="21"/>
          <w:shd w:val="clear" w:color="auto" w:fill="FFFFFF"/>
        </w:rPr>
        <w:t xml:space="preserve"> sermayesi: Örgün öğrenim veren üniversitelerin herhangi bir lisans programından bir yıl içinde mezun olabilecek durumdaki öğrenci, yüksek lisans veya doktora öğrencisi ya da lisans, yüksek lisans veya doktora derecelerinden birini ön başvuru tarihinden en çok on yıl önce almış kişilerin, teknoloji ve yenilik odaklı iş fikirlerini, desteği veren merkezi yönetim kapsamındaki kamu idareleri tarafından desteklenmesi uygun bulunan bir iş planı çerçevesinde, katma değer ve nitelikli istihdam yaratma potansiyeli yüksek teşebbüslere dönüştürebilmelerini teşvik etmek için yapılan sermaye desteğini, (1)</w:t>
      </w:r>
      <w:proofErr w:type="gramEnd"/>
    </w:p>
    <w:p w:rsidR="002F37F0" w:rsidRPr="002A6197" w:rsidRDefault="002F37F0" w:rsidP="002F37F0">
      <w:pPr>
        <w:jc w:val="both"/>
        <w:rPr>
          <w:rFonts w:ascii="Arial" w:hAnsi="Arial" w:cs="Arial"/>
          <w:sz w:val="21"/>
          <w:szCs w:val="21"/>
          <w:shd w:val="clear" w:color="auto" w:fill="FFFFFF"/>
        </w:rPr>
      </w:pPr>
      <w:r w:rsidRPr="002A6197">
        <w:rPr>
          <w:rFonts w:ascii="Arial" w:hAnsi="Arial" w:cs="Arial"/>
          <w:sz w:val="21"/>
          <w:szCs w:val="21"/>
          <w:shd w:val="clear" w:color="auto" w:fill="FFFFFF"/>
        </w:rPr>
        <w:t>f) Ar-Ge personeli: Ar-Ge faaliyetlerinde doğrudan görevli araştırmacı ve teknisyenleri, (1)</w:t>
      </w:r>
    </w:p>
    <w:p w:rsidR="002F37F0" w:rsidRPr="002A6197" w:rsidRDefault="002F37F0" w:rsidP="002F37F0">
      <w:pPr>
        <w:jc w:val="both"/>
        <w:rPr>
          <w:rFonts w:ascii="Arial" w:hAnsi="Arial" w:cs="Arial"/>
          <w:sz w:val="21"/>
          <w:szCs w:val="21"/>
          <w:shd w:val="clear" w:color="auto" w:fill="FFFFFF"/>
        </w:rPr>
      </w:pPr>
      <w:r w:rsidRPr="002A6197">
        <w:rPr>
          <w:rFonts w:ascii="Arial" w:hAnsi="Arial" w:cs="Arial"/>
          <w:sz w:val="21"/>
          <w:szCs w:val="21"/>
          <w:shd w:val="clear" w:color="auto" w:fill="FFFFFF"/>
        </w:rPr>
        <w:t>g) Araştırmacı: Ar-Ge faaliyetleri ile yenilik tanımı kapsamındaki projelerde, yeni bilgi, ürün, süreç, yöntem ve sistemlerin tasarım veya oluşturulması ve ilgili projelerin yönetilmesi süreçlerinde yer alan en az lisans mezunu uzmanları, (1)</w:t>
      </w:r>
    </w:p>
    <w:p w:rsidR="002F37F0" w:rsidRPr="002A6197" w:rsidRDefault="002F37F0" w:rsidP="002F37F0">
      <w:pPr>
        <w:jc w:val="both"/>
        <w:rPr>
          <w:rFonts w:ascii="Arial" w:hAnsi="Arial" w:cs="Arial"/>
          <w:sz w:val="21"/>
          <w:szCs w:val="21"/>
          <w:shd w:val="clear" w:color="auto" w:fill="FFFFFF"/>
        </w:rPr>
      </w:pPr>
      <w:r w:rsidRPr="002A6197">
        <w:rPr>
          <w:rFonts w:ascii="Arial" w:hAnsi="Arial" w:cs="Arial"/>
          <w:sz w:val="21"/>
          <w:szCs w:val="21"/>
          <w:shd w:val="clear" w:color="auto" w:fill="FFFFFF"/>
        </w:rPr>
        <w:t xml:space="preserve">ğ) (Değişik: </w:t>
      </w:r>
      <w:proofErr w:type="gramStart"/>
      <w:r w:rsidRPr="002A6197">
        <w:rPr>
          <w:rFonts w:ascii="Arial" w:hAnsi="Arial" w:cs="Arial"/>
          <w:sz w:val="21"/>
          <w:szCs w:val="21"/>
          <w:shd w:val="clear" w:color="auto" w:fill="FFFFFF"/>
        </w:rPr>
        <w:t>16/2/2016</w:t>
      </w:r>
      <w:proofErr w:type="gramEnd"/>
      <w:r w:rsidRPr="002A6197">
        <w:rPr>
          <w:rFonts w:ascii="Arial" w:hAnsi="Arial" w:cs="Arial"/>
          <w:sz w:val="21"/>
          <w:szCs w:val="21"/>
          <w:shd w:val="clear" w:color="auto" w:fill="FFFFFF"/>
        </w:rPr>
        <w:t xml:space="preserve">-6676/27 </w:t>
      </w:r>
      <w:proofErr w:type="spellStart"/>
      <w:r w:rsidRPr="002A6197">
        <w:rPr>
          <w:rFonts w:ascii="Arial" w:hAnsi="Arial" w:cs="Arial"/>
          <w:sz w:val="21"/>
          <w:szCs w:val="21"/>
          <w:shd w:val="clear" w:color="auto" w:fill="FFFFFF"/>
        </w:rPr>
        <w:t>md.</w:t>
      </w:r>
      <w:proofErr w:type="spellEnd"/>
      <w:r w:rsidRPr="002A6197">
        <w:rPr>
          <w:rFonts w:ascii="Arial" w:hAnsi="Arial" w:cs="Arial"/>
          <w:sz w:val="21"/>
          <w:szCs w:val="21"/>
          <w:shd w:val="clear" w:color="auto" w:fill="FFFFFF"/>
        </w:rPr>
        <w:t>) Teknisyen: Meslek lisesi veya meslek yüksekokullarının tasarım, teknik, fen veya sağlık bölümlerinden mezun, teknik bilgi ve deneyim sahibi kişileri, (1)</w:t>
      </w:r>
    </w:p>
    <w:p w:rsidR="002F37F0" w:rsidRPr="002A6197" w:rsidRDefault="002F37F0" w:rsidP="002F37F0">
      <w:pPr>
        <w:jc w:val="both"/>
        <w:rPr>
          <w:rFonts w:ascii="Arial" w:hAnsi="Arial" w:cs="Arial"/>
          <w:sz w:val="21"/>
          <w:szCs w:val="21"/>
          <w:shd w:val="clear" w:color="auto" w:fill="FFFFFF"/>
        </w:rPr>
      </w:pPr>
      <w:r w:rsidRPr="002A6197">
        <w:rPr>
          <w:rFonts w:ascii="Arial" w:hAnsi="Arial" w:cs="Arial"/>
          <w:sz w:val="21"/>
          <w:szCs w:val="21"/>
          <w:shd w:val="clear" w:color="auto" w:fill="FFFFFF"/>
        </w:rPr>
        <w:lastRenderedPageBreak/>
        <w:t>h) Destek personeli: Ar-Ge veya tasarım faaliyetlerine katılan veya bu faaliyetlerle doğrudan ilişkili yönetici, teknik eleman, laborant, sekreter, işçi ve benzeri personeli, (1)</w:t>
      </w:r>
    </w:p>
    <w:p w:rsidR="002F37F0" w:rsidRPr="002A6197" w:rsidRDefault="002F37F0" w:rsidP="002F37F0">
      <w:pPr>
        <w:jc w:val="both"/>
        <w:rPr>
          <w:rFonts w:ascii="Arial" w:hAnsi="Arial" w:cs="Arial"/>
          <w:sz w:val="21"/>
          <w:szCs w:val="21"/>
          <w:shd w:val="clear" w:color="auto" w:fill="FFFFFF"/>
        </w:rPr>
      </w:pPr>
      <w:r w:rsidRPr="002A6197">
        <w:rPr>
          <w:rFonts w:ascii="Arial" w:hAnsi="Arial" w:cs="Arial"/>
          <w:sz w:val="21"/>
          <w:szCs w:val="21"/>
          <w:shd w:val="clear" w:color="auto" w:fill="FFFFFF"/>
        </w:rPr>
        <w:t xml:space="preserve">ı) (Ek: </w:t>
      </w:r>
      <w:proofErr w:type="gramStart"/>
      <w:r w:rsidRPr="002A6197">
        <w:rPr>
          <w:rFonts w:ascii="Arial" w:hAnsi="Arial" w:cs="Arial"/>
          <w:sz w:val="21"/>
          <w:szCs w:val="21"/>
          <w:shd w:val="clear" w:color="auto" w:fill="FFFFFF"/>
        </w:rPr>
        <w:t>16/6/2009</w:t>
      </w:r>
      <w:proofErr w:type="gramEnd"/>
      <w:r w:rsidRPr="002A6197">
        <w:rPr>
          <w:rFonts w:ascii="Arial" w:hAnsi="Arial" w:cs="Arial"/>
          <w:sz w:val="21"/>
          <w:szCs w:val="21"/>
          <w:shd w:val="clear" w:color="auto" w:fill="FFFFFF"/>
        </w:rPr>
        <w:t xml:space="preserve">-5904/27 </w:t>
      </w:r>
      <w:proofErr w:type="spellStart"/>
      <w:r w:rsidRPr="002A6197">
        <w:rPr>
          <w:rFonts w:ascii="Arial" w:hAnsi="Arial" w:cs="Arial"/>
          <w:sz w:val="21"/>
          <w:szCs w:val="21"/>
          <w:shd w:val="clear" w:color="auto" w:fill="FFFFFF"/>
        </w:rPr>
        <w:t>md.</w:t>
      </w:r>
      <w:proofErr w:type="spellEnd"/>
      <w:r w:rsidRPr="002A6197">
        <w:rPr>
          <w:rFonts w:ascii="Arial" w:hAnsi="Arial" w:cs="Arial"/>
          <w:sz w:val="21"/>
          <w:szCs w:val="21"/>
          <w:shd w:val="clear" w:color="auto" w:fill="FFFFFF"/>
        </w:rPr>
        <w:t>) Kamu personeli: 10/12/2003 tarihli ve 5018 sayılı Kamu Mali Yönetimi ve Kontrol Kanununun eki (I), (II), (III) ve (IV) sayılı cetvellerde yer alan kamu idarelerinde, il özel idareleri ve belediyeler ile bunlara bağlı kuruluşlarda, üyelerinin tamamı köylerden oluşan birlikler dışındaki mahalli idare birliklerinde, döner sermayeli kuruluşlarda, kanunla kurulan fonlarda, kefalet sandıklarında, kamu iktisadi teşebbüsleri ve bağlı ortaklıkları ile 5018 sayılı Kanun kapsamı dışındaki özel bütçeli kamu idarelerinde çalışan memurlar ile diğer kamu görevlilerini ve diğer personeli (Bu kamu görevlilerinin ilgili mevzuat kapsamında sahip oldukları özlük haklarına sahip olmayanlardan geçici olarak ve proje süresiyle sınırlı olarak istihdam edilenler bu Kanun uygulamasında kamu personeli sayılmaz.), (1)(2)</w:t>
      </w:r>
    </w:p>
    <w:p w:rsidR="002F37F0" w:rsidRPr="002A6197" w:rsidRDefault="002F37F0" w:rsidP="002F37F0">
      <w:pPr>
        <w:jc w:val="both"/>
        <w:rPr>
          <w:rFonts w:ascii="Arial" w:hAnsi="Arial" w:cs="Arial"/>
          <w:sz w:val="21"/>
          <w:szCs w:val="21"/>
          <w:shd w:val="clear" w:color="auto" w:fill="FFFFFF"/>
        </w:rPr>
      </w:pPr>
      <w:r w:rsidRPr="002A6197">
        <w:rPr>
          <w:rFonts w:ascii="Arial" w:hAnsi="Arial" w:cs="Arial"/>
          <w:sz w:val="21"/>
          <w:szCs w:val="21"/>
          <w:shd w:val="clear" w:color="auto" w:fill="FFFFFF"/>
        </w:rPr>
        <w:t>i) TÜBİTAK: Türkiye Bilimsel ve Teknolojik Araştırma Kurumunu, (1)(2)</w:t>
      </w:r>
    </w:p>
    <w:p w:rsidR="002F37F0" w:rsidRPr="002A6197" w:rsidRDefault="002F37F0" w:rsidP="002F37F0">
      <w:pPr>
        <w:jc w:val="both"/>
        <w:rPr>
          <w:rFonts w:ascii="Arial" w:hAnsi="Arial" w:cs="Arial"/>
          <w:sz w:val="21"/>
          <w:szCs w:val="21"/>
          <w:shd w:val="clear" w:color="auto" w:fill="FFFFFF"/>
        </w:rPr>
      </w:pPr>
      <w:r w:rsidRPr="002A6197">
        <w:rPr>
          <w:rFonts w:ascii="Arial" w:hAnsi="Arial" w:cs="Arial"/>
          <w:sz w:val="21"/>
          <w:szCs w:val="21"/>
          <w:shd w:val="clear" w:color="auto" w:fill="FFFFFF"/>
        </w:rPr>
        <w:t xml:space="preserve">j) (Ek: 16/2/2016-6676/27 </w:t>
      </w:r>
      <w:proofErr w:type="spellStart"/>
      <w:r w:rsidRPr="002A6197">
        <w:rPr>
          <w:rFonts w:ascii="Arial" w:hAnsi="Arial" w:cs="Arial"/>
          <w:sz w:val="21"/>
          <w:szCs w:val="21"/>
          <w:shd w:val="clear" w:color="auto" w:fill="FFFFFF"/>
        </w:rPr>
        <w:t>md.</w:t>
      </w:r>
      <w:proofErr w:type="spellEnd"/>
      <w:r w:rsidRPr="002A6197">
        <w:rPr>
          <w:rFonts w:ascii="Arial" w:hAnsi="Arial" w:cs="Arial"/>
          <w:sz w:val="21"/>
          <w:szCs w:val="21"/>
          <w:shd w:val="clear" w:color="auto" w:fill="FFFFFF"/>
        </w:rPr>
        <w:t xml:space="preserve">) Tasarım faaliyeti: Sanayi alanında ve </w:t>
      </w:r>
      <w:proofErr w:type="gramStart"/>
      <w:r w:rsidRPr="002A6197">
        <w:rPr>
          <w:rFonts w:ascii="Arial" w:hAnsi="Arial" w:cs="Arial"/>
          <w:sz w:val="21"/>
          <w:szCs w:val="21"/>
          <w:shd w:val="clear" w:color="auto" w:fill="FFFFFF"/>
        </w:rPr>
        <w:t>Cumhurbaşkanının  uygun</w:t>
      </w:r>
      <w:proofErr w:type="gramEnd"/>
      <w:r w:rsidRPr="002A6197">
        <w:rPr>
          <w:rFonts w:ascii="Arial" w:hAnsi="Arial" w:cs="Arial"/>
          <w:sz w:val="21"/>
          <w:szCs w:val="21"/>
          <w:shd w:val="clear" w:color="auto" w:fill="FFFFFF"/>
        </w:rPr>
        <w:t xml:space="preserve"> göreceği diğer alanlarda katma değer ve rekabet avantajı yaratma potansiyelini haiz, ürün veya ürünlerin işlevselliğini artırma, geliştirme, iyileştirme ve farklılaştırmaya yönelik yenilikçi faaliyetlerin tümünü,(3)</w:t>
      </w:r>
    </w:p>
    <w:p w:rsidR="002F37F0" w:rsidRPr="002A6197" w:rsidRDefault="002F37F0" w:rsidP="002F37F0">
      <w:pPr>
        <w:jc w:val="both"/>
        <w:rPr>
          <w:rFonts w:ascii="Arial" w:hAnsi="Arial" w:cs="Arial"/>
          <w:sz w:val="21"/>
          <w:szCs w:val="21"/>
          <w:shd w:val="clear" w:color="auto" w:fill="FFFFFF"/>
        </w:rPr>
      </w:pPr>
      <w:r w:rsidRPr="002A6197">
        <w:rPr>
          <w:rFonts w:ascii="Arial" w:hAnsi="Arial" w:cs="Arial"/>
          <w:sz w:val="21"/>
          <w:szCs w:val="21"/>
          <w:shd w:val="clear" w:color="auto" w:fill="FFFFFF"/>
        </w:rPr>
        <w:t xml:space="preserve">k) (Ek: </w:t>
      </w:r>
      <w:proofErr w:type="gramStart"/>
      <w:r w:rsidRPr="002A6197">
        <w:rPr>
          <w:rFonts w:ascii="Arial" w:hAnsi="Arial" w:cs="Arial"/>
          <w:sz w:val="21"/>
          <w:szCs w:val="21"/>
          <w:shd w:val="clear" w:color="auto" w:fill="FFFFFF"/>
        </w:rPr>
        <w:t>16/2/2016</w:t>
      </w:r>
      <w:proofErr w:type="gramEnd"/>
      <w:r w:rsidRPr="002A6197">
        <w:rPr>
          <w:rFonts w:ascii="Arial" w:hAnsi="Arial" w:cs="Arial"/>
          <w:sz w:val="21"/>
          <w:szCs w:val="21"/>
          <w:shd w:val="clear" w:color="auto" w:fill="FFFFFF"/>
        </w:rPr>
        <w:t xml:space="preserve">-6676/27 </w:t>
      </w:r>
      <w:proofErr w:type="spellStart"/>
      <w:r w:rsidRPr="002A6197">
        <w:rPr>
          <w:rFonts w:ascii="Arial" w:hAnsi="Arial" w:cs="Arial"/>
          <w:sz w:val="21"/>
          <w:szCs w:val="21"/>
          <w:shd w:val="clear" w:color="auto" w:fill="FFFFFF"/>
        </w:rPr>
        <w:t>md.</w:t>
      </w:r>
      <w:proofErr w:type="spellEnd"/>
      <w:r w:rsidRPr="002A6197">
        <w:rPr>
          <w:rFonts w:ascii="Arial" w:hAnsi="Arial" w:cs="Arial"/>
          <w:sz w:val="21"/>
          <w:szCs w:val="21"/>
          <w:shd w:val="clear" w:color="auto" w:fill="FFFFFF"/>
        </w:rPr>
        <w:t>) Tasarım merkezi: Tasarım projelerini veya sözleşme çerçevesinde siparişe dayalı olarak yürütülen tasarım faaliyetlerini gerçekleştirmek üzere kurulan ve dar mükellef kurumların Türkiye’deki iş yerleri dâhil, kanuni veya iş merkezi Türkiye’de bulunan sermaye şirketlerinin; organizasyon yapısı içinde ayrı bir birim şeklinde örgütlenmiş, münhasıran yurtiçinde tasarım faaliyetlerinde bulunan ve en az on tam zaman eşdeğer tasarım personeli istihdam eden, yeterli tasarım birikimi ve yeteneği olan birimleri,</w:t>
      </w:r>
    </w:p>
    <w:p w:rsidR="002F37F0" w:rsidRPr="002A6197" w:rsidRDefault="002F37F0" w:rsidP="002F37F0">
      <w:pPr>
        <w:jc w:val="both"/>
        <w:rPr>
          <w:rFonts w:ascii="Arial" w:hAnsi="Arial" w:cs="Arial"/>
          <w:sz w:val="21"/>
          <w:szCs w:val="21"/>
          <w:shd w:val="clear" w:color="auto" w:fill="FFFFFF"/>
        </w:rPr>
      </w:pPr>
      <w:r w:rsidRPr="002A6197">
        <w:rPr>
          <w:rFonts w:ascii="Arial" w:hAnsi="Arial" w:cs="Arial"/>
          <w:sz w:val="21"/>
          <w:szCs w:val="21"/>
          <w:shd w:val="clear" w:color="auto" w:fill="FFFFFF"/>
        </w:rPr>
        <w:t xml:space="preserve">l) (Ek: </w:t>
      </w:r>
      <w:proofErr w:type="gramStart"/>
      <w:r w:rsidRPr="002A6197">
        <w:rPr>
          <w:rFonts w:ascii="Arial" w:hAnsi="Arial" w:cs="Arial"/>
          <w:sz w:val="21"/>
          <w:szCs w:val="21"/>
          <w:shd w:val="clear" w:color="auto" w:fill="FFFFFF"/>
        </w:rPr>
        <w:t>16/2/2016</w:t>
      </w:r>
      <w:proofErr w:type="gramEnd"/>
      <w:r w:rsidRPr="002A6197">
        <w:rPr>
          <w:rFonts w:ascii="Arial" w:hAnsi="Arial" w:cs="Arial"/>
          <w:sz w:val="21"/>
          <w:szCs w:val="21"/>
          <w:shd w:val="clear" w:color="auto" w:fill="FFFFFF"/>
        </w:rPr>
        <w:t xml:space="preserve">-6676/27 </w:t>
      </w:r>
      <w:proofErr w:type="spellStart"/>
      <w:r w:rsidRPr="002A6197">
        <w:rPr>
          <w:rFonts w:ascii="Arial" w:hAnsi="Arial" w:cs="Arial"/>
          <w:sz w:val="21"/>
          <w:szCs w:val="21"/>
          <w:shd w:val="clear" w:color="auto" w:fill="FFFFFF"/>
        </w:rPr>
        <w:t>md.</w:t>
      </w:r>
      <w:proofErr w:type="spellEnd"/>
      <w:r w:rsidRPr="002A6197">
        <w:rPr>
          <w:rFonts w:ascii="Arial" w:hAnsi="Arial" w:cs="Arial"/>
          <w:sz w:val="21"/>
          <w:szCs w:val="21"/>
          <w:shd w:val="clear" w:color="auto" w:fill="FFFFFF"/>
        </w:rPr>
        <w:t>) Tasarım personeli: Tasarım faaliyetlerinde doğrudan görevli tasarımcı ve teknisyenleri,</w:t>
      </w:r>
    </w:p>
    <w:p w:rsidR="002F37F0" w:rsidRPr="002A6197" w:rsidRDefault="002F37F0" w:rsidP="002F37F0">
      <w:pPr>
        <w:jc w:val="both"/>
        <w:rPr>
          <w:rFonts w:ascii="Arial" w:hAnsi="Arial" w:cs="Arial"/>
          <w:sz w:val="21"/>
          <w:szCs w:val="21"/>
          <w:shd w:val="clear" w:color="auto" w:fill="FFFFFF"/>
        </w:rPr>
      </w:pPr>
      <w:r w:rsidRPr="002A6197">
        <w:rPr>
          <w:rFonts w:ascii="Arial" w:hAnsi="Arial" w:cs="Arial"/>
          <w:sz w:val="21"/>
          <w:szCs w:val="21"/>
          <w:shd w:val="clear" w:color="auto" w:fill="FFFFFF"/>
        </w:rPr>
        <w:t xml:space="preserve">m) (Ek: </w:t>
      </w:r>
      <w:proofErr w:type="gramStart"/>
      <w:r w:rsidRPr="002A6197">
        <w:rPr>
          <w:rFonts w:ascii="Arial" w:hAnsi="Arial" w:cs="Arial"/>
          <w:sz w:val="21"/>
          <w:szCs w:val="21"/>
          <w:shd w:val="clear" w:color="auto" w:fill="FFFFFF"/>
        </w:rPr>
        <w:t>16/2/2016</w:t>
      </w:r>
      <w:proofErr w:type="gramEnd"/>
      <w:r w:rsidRPr="002A6197">
        <w:rPr>
          <w:rFonts w:ascii="Arial" w:hAnsi="Arial" w:cs="Arial"/>
          <w:sz w:val="21"/>
          <w:szCs w:val="21"/>
          <w:shd w:val="clear" w:color="auto" w:fill="FFFFFF"/>
        </w:rPr>
        <w:t xml:space="preserve">-6676/27 </w:t>
      </w:r>
      <w:proofErr w:type="spellStart"/>
      <w:r w:rsidRPr="002A6197">
        <w:rPr>
          <w:rFonts w:ascii="Arial" w:hAnsi="Arial" w:cs="Arial"/>
          <w:sz w:val="21"/>
          <w:szCs w:val="21"/>
          <w:shd w:val="clear" w:color="auto" w:fill="FFFFFF"/>
        </w:rPr>
        <w:t>md.</w:t>
      </w:r>
      <w:proofErr w:type="spellEnd"/>
      <w:r w:rsidRPr="002A6197">
        <w:rPr>
          <w:rFonts w:ascii="Arial" w:hAnsi="Arial" w:cs="Arial"/>
          <w:sz w:val="21"/>
          <w:szCs w:val="21"/>
          <w:shd w:val="clear" w:color="auto" w:fill="FFFFFF"/>
        </w:rPr>
        <w:t>) Tasarımcı: Tasarım faaliyetleri kapsamındaki projelerin gerçekleştirilmesi ve ilgili projelerin yönetilmesi süreçlerinde yer alan, üniversitelerin; mühendislik, mimarlık veya tasarım ile ilgili bölümlerinden mezun en az lisans derecesine sahip kişiler ile tasarım alanlarından herhangi birinde en az lisansüstü eğitim derecesine sahip diğer kişileri,</w:t>
      </w:r>
    </w:p>
    <w:p w:rsidR="002F37F0" w:rsidRPr="002A6197" w:rsidRDefault="002F37F0" w:rsidP="002F37F0">
      <w:pPr>
        <w:jc w:val="both"/>
        <w:rPr>
          <w:rFonts w:ascii="Arial" w:hAnsi="Arial" w:cs="Arial"/>
          <w:sz w:val="21"/>
          <w:szCs w:val="21"/>
          <w:shd w:val="clear" w:color="auto" w:fill="FFFFFF"/>
        </w:rPr>
      </w:pPr>
      <w:r w:rsidRPr="002A6197">
        <w:rPr>
          <w:rFonts w:ascii="Arial" w:hAnsi="Arial" w:cs="Arial"/>
          <w:sz w:val="21"/>
          <w:szCs w:val="21"/>
          <w:shd w:val="clear" w:color="auto" w:fill="FFFFFF"/>
        </w:rPr>
        <w:t xml:space="preserve">n) (Ek: </w:t>
      </w:r>
      <w:proofErr w:type="gramStart"/>
      <w:r w:rsidRPr="002A6197">
        <w:rPr>
          <w:rFonts w:ascii="Arial" w:hAnsi="Arial" w:cs="Arial"/>
          <w:sz w:val="21"/>
          <w:szCs w:val="21"/>
          <w:shd w:val="clear" w:color="auto" w:fill="FFFFFF"/>
        </w:rPr>
        <w:t>16/2/2016</w:t>
      </w:r>
      <w:proofErr w:type="gramEnd"/>
      <w:r w:rsidRPr="002A6197">
        <w:rPr>
          <w:rFonts w:ascii="Arial" w:hAnsi="Arial" w:cs="Arial"/>
          <w:sz w:val="21"/>
          <w:szCs w:val="21"/>
          <w:shd w:val="clear" w:color="auto" w:fill="FFFFFF"/>
        </w:rPr>
        <w:t xml:space="preserve">-6676/27 </w:t>
      </w:r>
      <w:proofErr w:type="spellStart"/>
      <w:r w:rsidRPr="002A6197">
        <w:rPr>
          <w:rFonts w:ascii="Arial" w:hAnsi="Arial" w:cs="Arial"/>
          <w:sz w:val="21"/>
          <w:szCs w:val="21"/>
          <w:shd w:val="clear" w:color="auto" w:fill="FFFFFF"/>
        </w:rPr>
        <w:t>md.</w:t>
      </w:r>
      <w:proofErr w:type="spellEnd"/>
      <w:r w:rsidRPr="002A6197">
        <w:rPr>
          <w:rFonts w:ascii="Arial" w:hAnsi="Arial" w:cs="Arial"/>
          <w:sz w:val="21"/>
          <w:szCs w:val="21"/>
          <w:shd w:val="clear" w:color="auto" w:fill="FFFFFF"/>
        </w:rPr>
        <w:t>) Tasarım projesi: Amacı, kapsamı, genel ve teknik tanımı, süresi, bütçesi, özel şartları, diğer kurum, kuruluş, gerçek ve tüzel kişilerce sağlanacak aynî veya nakdî destek tutarları, sonuçta doğacak fikri mülkiyet haklarının paylaşım esasları tespit edilmiş ve tasarım faaliyetlerinin her safhasını belirleyecek mahiyette ve bilimsel esaslar çerçevesinde tasarımcı tarafından yürütülen projeyi,</w:t>
      </w:r>
    </w:p>
    <w:p w:rsidR="002F37F0" w:rsidRPr="002A6197" w:rsidRDefault="002F37F0" w:rsidP="002F37F0">
      <w:pPr>
        <w:jc w:val="both"/>
        <w:rPr>
          <w:rFonts w:ascii="Arial" w:hAnsi="Arial" w:cs="Arial"/>
          <w:color w:val="FF0000"/>
          <w:sz w:val="21"/>
          <w:szCs w:val="21"/>
          <w:shd w:val="clear" w:color="auto" w:fill="FFFFFF"/>
        </w:rPr>
      </w:pPr>
      <w:r w:rsidRPr="002A6197">
        <w:rPr>
          <w:rFonts w:ascii="Arial" w:hAnsi="Arial" w:cs="Arial"/>
          <w:color w:val="FF0000"/>
          <w:sz w:val="21"/>
          <w:szCs w:val="21"/>
          <w:shd w:val="clear" w:color="auto" w:fill="FFFFFF"/>
        </w:rPr>
        <w:t xml:space="preserve">o) (Ek: </w:t>
      </w:r>
      <w:proofErr w:type="gramStart"/>
      <w:r w:rsidRPr="002A6197">
        <w:rPr>
          <w:rFonts w:ascii="Arial" w:hAnsi="Arial" w:cs="Arial"/>
          <w:color w:val="FF0000"/>
          <w:sz w:val="21"/>
          <w:szCs w:val="21"/>
          <w:shd w:val="clear" w:color="auto" w:fill="FFFFFF"/>
        </w:rPr>
        <w:t>16/2/2016</w:t>
      </w:r>
      <w:proofErr w:type="gramEnd"/>
      <w:r w:rsidRPr="002A6197">
        <w:rPr>
          <w:rFonts w:ascii="Arial" w:hAnsi="Arial" w:cs="Arial"/>
          <w:color w:val="FF0000"/>
          <w:sz w:val="21"/>
          <w:szCs w:val="21"/>
          <w:shd w:val="clear" w:color="auto" w:fill="FFFFFF"/>
        </w:rPr>
        <w:t xml:space="preserve">-6676/27 </w:t>
      </w:r>
      <w:proofErr w:type="spellStart"/>
      <w:r w:rsidRPr="002A6197">
        <w:rPr>
          <w:rFonts w:ascii="Arial" w:hAnsi="Arial" w:cs="Arial"/>
          <w:color w:val="FF0000"/>
          <w:sz w:val="21"/>
          <w:szCs w:val="21"/>
          <w:shd w:val="clear" w:color="auto" w:fill="FFFFFF"/>
        </w:rPr>
        <w:t>md.</w:t>
      </w:r>
      <w:proofErr w:type="spellEnd"/>
      <w:r w:rsidRPr="002A6197">
        <w:rPr>
          <w:rFonts w:ascii="Arial" w:hAnsi="Arial" w:cs="Arial"/>
          <w:color w:val="FF0000"/>
          <w:sz w:val="21"/>
          <w:szCs w:val="21"/>
          <w:shd w:val="clear" w:color="auto" w:fill="FFFFFF"/>
        </w:rPr>
        <w:t xml:space="preserve">) </w:t>
      </w:r>
      <w:r w:rsidRPr="002A6197">
        <w:rPr>
          <w:rFonts w:ascii="Arial" w:hAnsi="Arial" w:cs="Arial"/>
          <w:strike/>
          <w:color w:val="FF0000"/>
          <w:sz w:val="21"/>
          <w:szCs w:val="21"/>
          <w:shd w:val="clear" w:color="auto" w:fill="FFFFFF"/>
        </w:rPr>
        <w:t>Temel bilimler: Yükseköğretim kurumlarının matematik, fizik, kimya ve biyoloji lisans programlarını,</w:t>
      </w:r>
      <w:r w:rsidRPr="002A6197">
        <w:t xml:space="preserve"> </w:t>
      </w:r>
      <w:r w:rsidRPr="002A6197">
        <w:rPr>
          <w:rFonts w:ascii="Arial" w:hAnsi="Arial" w:cs="Arial"/>
          <w:color w:val="FF0000"/>
          <w:sz w:val="21"/>
          <w:szCs w:val="21"/>
          <w:shd w:val="clear" w:color="auto" w:fill="FFFFFF"/>
        </w:rPr>
        <w:t>Desteklenecek programlar: Yükseköğretim kuramlarının matematik, fizik, kimya ve biyoloji lisans programları ile Bakanlıkça belirlenecek diğer programları</w:t>
      </w:r>
      <w:r>
        <w:rPr>
          <w:rFonts w:ascii="Arial" w:hAnsi="Arial" w:cs="Arial"/>
          <w:strike/>
          <w:color w:val="FF0000"/>
          <w:sz w:val="21"/>
          <w:szCs w:val="21"/>
          <w:shd w:val="clear" w:color="auto" w:fill="FFFFFF"/>
        </w:rPr>
        <w:t xml:space="preserve"> </w:t>
      </w:r>
    </w:p>
    <w:p w:rsidR="002F37F0" w:rsidRDefault="002F37F0" w:rsidP="002F37F0">
      <w:pPr>
        <w:jc w:val="both"/>
        <w:rPr>
          <w:rFonts w:ascii="Arial" w:hAnsi="Arial" w:cs="Arial"/>
          <w:sz w:val="21"/>
          <w:szCs w:val="21"/>
          <w:shd w:val="clear" w:color="auto" w:fill="FFFFFF"/>
        </w:rPr>
      </w:pPr>
      <w:proofErr w:type="gramStart"/>
      <w:r w:rsidRPr="006D6CBD">
        <w:rPr>
          <w:rFonts w:ascii="Arial" w:hAnsi="Arial" w:cs="Arial"/>
          <w:sz w:val="21"/>
          <w:szCs w:val="21"/>
          <w:shd w:val="clear" w:color="auto" w:fill="FFFFFF"/>
        </w:rPr>
        <w:t>ifade</w:t>
      </w:r>
      <w:proofErr w:type="gramEnd"/>
      <w:r w:rsidRPr="006D6CBD">
        <w:rPr>
          <w:rFonts w:ascii="Arial" w:hAnsi="Arial" w:cs="Arial"/>
          <w:sz w:val="21"/>
          <w:szCs w:val="21"/>
          <w:shd w:val="clear" w:color="auto" w:fill="FFFFFF"/>
        </w:rPr>
        <w:t xml:space="preserve"> eder.</w:t>
      </w:r>
    </w:p>
    <w:p w:rsidR="002F37F0" w:rsidRDefault="002F37F0" w:rsidP="002F37F0">
      <w:pPr>
        <w:jc w:val="both"/>
        <w:rPr>
          <w:rFonts w:ascii="Arial" w:hAnsi="Arial" w:cs="Arial"/>
          <w:sz w:val="21"/>
          <w:szCs w:val="21"/>
          <w:shd w:val="clear" w:color="auto" w:fill="FFFFFF"/>
        </w:rPr>
      </w:pPr>
      <w:r>
        <w:rPr>
          <w:rFonts w:ascii="Arial" w:hAnsi="Arial" w:cs="Arial"/>
          <w:sz w:val="21"/>
          <w:szCs w:val="21"/>
          <w:shd w:val="clear" w:color="auto" w:fill="FFFFFF"/>
        </w:rPr>
        <w:br w:type="page"/>
      </w:r>
    </w:p>
    <w:p w:rsidR="00A8701A" w:rsidRPr="00A8701A" w:rsidRDefault="002F37F0" w:rsidP="00A8701A">
      <w:pPr>
        <w:jc w:val="both"/>
        <w:rPr>
          <w:rFonts w:ascii="Arial" w:hAnsi="Arial" w:cs="Arial"/>
          <w:b/>
          <w:sz w:val="21"/>
          <w:szCs w:val="21"/>
          <w:shd w:val="clear" w:color="auto" w:fill="FFFFFF"/>
        </w:rPr>
      </w:pPr>
      <w:r w:rsidRPr="00A8701A">
        <w:rPr>
          <w:rFonts w:ascii="Arial" w:hAnsi="Arial" w:cs="Arial"/>
          <w:b/>
          <w:sz w:val="21"/>
          <w:szCs w:val="21"/>
          <w:shd w:val="clear" w:color="auto" w:fill="FFFFFF"/>
        </w:rPr>
        <w:lastRenderedPageBreak/>
        <w:t xml:space="preserve">MADDE 3 – </w:t>
      </w:r>
      <w:r w:rsidR="00A8701A" w:rsidRPr="00A8701A">
        <w:rPr>
          <w:rFonts w:ascii="Arial" w:hAnsi="Arial" w:cs="Arial"/>
          <w:b/>
          <w:sz w:val="21"/>
          <w:szCs w:val="21"/>
          <w:shd w:val="clear" w:color="auto" w:fill="FFFFFF"/>
        </w:rPr>
        <w:t>İndirim, istisna, destek ve teşvik unsurları</w:t>
      </w:r>
    </w:p>
    <w:p w:rsidR="002F37F0" w:rsidRDefault="002F37F0" w:rsidP="002F37F0">
      <w:pPr>
        <w:jc w:val="both"/>
        <w:rPr>
          <w:rFonts w:ascii="Arial" w:hAnsi="Arial" w:cs="Arial"/>
          <w:sz w:val="21"/>
          <w:szCs w:val="21"/>
          <w:shd w:val="clear" w:color="auto" w:fill="FFFFFF"/>
        </w:rPr>
      </w:pPr>
      <w:r w:rsidRPr="006D6CBD">
        <w:rPr>
          <w:rFonts w:ascii="Arial" w:hAnsi="Arial" w:cs="Arial"/>
          <w:sz w:val="21"/>
          <w:szCs w:val="21"/>
          <w:shd w:val="clear" w:color="auto" w:fill="FFFFFF"/>
        </w:rPr>
        <w:t xml:space="preserve">(1) Ar-Ge ve tasarım indirimi: Teknoloji merkezi işletmelerinde, Ar-Ge merkezlerinde, kamu kurum ve kuruluşları ile kanunla kurulan veya teknoloji </w:t>
      </w:r>
      <w:proofErr w:type="gramStart"/>
      <w:r w:rsidRPr="006D6CBD">
        <w:rPr>
          <w:rFonts w:ascii="Arial" w:hAnsi="Arial" w:cs="Arial"/>
          <w:sz w:val="21"/>
          <w:szCs w:val="21"/>
          <w:shd w:val="clear" w:color="auto" w:fill="FFFFFF"/>
        </w:rPr>
        <w:t>geliştirme  projesi</w:t>
      </w:r>
      <w:proofErr w:type="gramEnd"/>
      <w:r w:rsidRPr="006D6CBD">
        <w:rPr>
          <w:rFonts w:ascii="Arial" w:hAnsi="Arial" w:cs="Arial"/>
          <w:sz w:val="21"/>
          <w:szCs w:val="21"/>
          <w:shd w:val="clear" w:color="auto" w:fill="FFFFFF"/>
        </w:rPr>
        <w:t xml:space="preserve">  anlaşmaları  kapsamında  uluslararası  kurumlardan  ya  da kamu kurum ve kuruluşlarından Ar-Ge projelerini desteklemek amacıyla fon veya kredi kullanan vakıflar tarafından veya uluslararası fonlarca desteklenen Ar-Ge ve yenilik projelerinde, rekabet öncesi işbirliği projelerinde ve </w:t>
      </w:r>
      <w:proofErr w:type="spellStart"/>
      <w:r w:rsidRPr="006D6CBD">
        <w:rPr>
          <w:rFonts w:ascii="Arial" w:hAnsi="Arial" w:cs="Arial"/>
          <w:sz w:val="21"/>
          <w:szCs w:val="21"/>
          <w:shd w:val="clear" w:color="auto" w:fill="FFFFFF"/>
        </w:rPr>
        <w:t>teknogirişim</w:t>
      </w:r>
      <w:proofErr w:type="spellEnd"/>
      <w:r w:rsidRPr="006D6CBD">
        <w:rPr>
          <w:rFonts w:ascii="Arial" w:hAnsi="Arial" w:cs="Arial"/>
          <w:sz w:val="21"/>
          <w:szCs w:val="21"/>
          <w:shd w:val="clear" w:color="auto" w:fill="FFFFFF"/>
        </w:rPr>
        <w:t xml:space="preserve"> sermaye desteklerinden yararlananlarca gerçekleştirilen Ar-Ge ve yenilik harcamalarının tamamı ile bu Kanun kapsamında yukarıda sayılan kurum ve kuruluşlar tarafından desteklenen tasarım projelerinde ve tasarım merkezlerinde gerçekleştirilen münhasıran tasarım harcamalarının tamamı  (…) (2) , </w:t>
      </w:r>
      <w:proofErr w:type="gramStart"/>
      <w:r w:rsidRPr="006D6CBD">
        <w:rPr>
          <w:rFonts w:ascii="Arial" w:hAnsi="Arial" w:cs="Arial"/>
          <w:sz w:val="21"/>
          <w:szCs w:val="21"/>
          <w:shd w:val="clear" w:color="auto" w:fill="FFFFFF"/>
        </w:rPr>
        <w:t>13/6/2006</w:t>
      </w:r>
      <w:proofErr w:type="gramEnd"/>
      <w:r w:rsidRPr="006D6CBD">
        <w:rPr>
          <w:rFonts w:ascii="Arial" w:hAnsi="Arial" w:cs="Arial"/>
          <w:sz w:val="21"/>
          <w:szCs w:val="21"/>
          <w:shd w:val="clear" w:color="auto" w:fill="FFFFFF"/>
        </w:rPr>
        <w:t xml:space="preserve"> tarihli ve 5520 sayılı Kurumlar Vergisi Kanununun 10 uncu maddesine göre kurum kazancının ve 31/12/1960 tarihli ve 193 sayılı Gelir Vergisi Kanununun 89 uncu maddesi uyarınca ticari kazancın tespitinde indirim konusu yapılır. (Ek iki cümle: 16/2/2016-6676/28 </w:t>
      </w:r>
      <w:proofErr w:type="spellStart"/>
      <w:r w:rsidRPr="006D6CBD">
        <w:rPr>
          <w:rFonts w:ascii="Arial" w:hAnsi="Arial" w:cs="Arial"/>
          <w:sz w:val="21"/>
          <w:szCs w:val="21"/>
          <w:shd w:val="clear" w:color="auto" w:fill="FFFFFF"/>
        </w:rPr>
        <w:t>md.</w:t>
      </w:r>
      <w:proofErr w:type="spellEnd"/>
      <w:r w:rsidRPr="006D6CBD">
        <w:rPr>
          <w:rFonts w:ascii="Arial" w:hAnsi="Arial" w:cs="Arial"/>
          <w:sz w:val="21"/>
          <w:szCs w:val="21"/>
          <w:shd w:val="clear" w:color="auto" w:fill="FFFFFF"/>
        </w:rPr>
        <w:t xml:space="preserve">) </w:t>
      </w:r>
      <w:proofErr w:type="gramStart"/>
      <w:r w:rsidRPr="006D6CBD">
        <w:rPr>
          <w:rFonts w:ascii="Arial" w:hAnsi="Arial" w:cs="Arial"/>
          <w:sz w:val="21"/>
          <w:szCs w:val="21"/>
          <w:shd w:val="clear" w:color="auto" w:fill="FFFFFF"/>
        </w:rPr>
        <w:t>Cumhurbaşkanınca  belirlenen</w:t>
      </w:r>
      <w:proofErr w:type="gramEnd"/>
      <w:r w:rsidRPr="006D6CBD">
        <w:rPr>
          <w:rFonts w:ascii="Arial" w:hAnsi="Arial" w:cs="Arial"/>
          <w:sz w:val="21"/>
          <w:szCs w:val="21"/>
          <w:shd w:val="clear" w:color="auto" w:fill="FFFFFF"/>
        </w:rPr>
        <w:t xml:space="preserve"> kriterleri haiz Ar-Ge merkezlerinde ayrıca o yıl yapılan Ar-Ge ve yenilik harcamalarının bir önceki yıla göre artışının yüzde ellisine kadarı; Cumhurbaşkanınca  belirlenen kriterleri haiz tasarım merkezlerinde ayrıca o yıl yapılan tasarım harcamalarının bir önceki yıla göre artışının yüzde ellisine kadarı yukarıdaki esaslar dâhilinde indirim konusu yapılabilir. Belirlenen </w:t>
      </w:r>
      <w:proofErr w:type="gramStart"/>
      <w:r w:rsidRPr="006D6CBD">
        <w:rPr>
          <w:rFonts w:ascii="Arial" w:hAnsi="Arial" w:cs="Arial"/>
          <w:sz w:val="21"/>
          <w:szCs w:val="21"/>
          <w:shd w:val="clear" w:color="auto" w:fill="FFFFFF"/>
        </w:rPr>
        <w:t>kriterlere</w:t>
      </w:r>
      <w:proofErr w:type="gramEnd"/>
      <w:r w:rsidRPr="006D6CBD">
        <w:rPr>
          <w:rFonts w:ascii="Arial" w:hAnsi="Arial" w:cs="Arial"/>
          <w:sz w:val="21"/>
          <w:szCs w:val="21"/>
          <w:shd w:val="clear" w:color="auto" w:fill="FFFFFF"/>
        </w:rPr>
        <w:t xml:space="preserve"> göre kanuni hadler içerisinde oranları ayrı ayrı veya birlikte farklılaştırmaya Cumhurbaşkanı yetkilidir. Ayrıca bu harcamalar, 4/1/1961 tarihli ve 213 sayılı Vergi Usul Kanununa göre aktifleştirilmek suretiyle </w:t>
      </w:r>
      <w:proofErr w:type="gramStart"/>
      <w:r w:rsidRPr="006D6CBD">
        <w:rPr>
          <w:rFonts w:ascii="Arial" w:hAnsi="Arial" w:cs="Arial"/>
          <w:sz w:val="21"/>
          <w:szCs w:val="21"/>
          <w:shd w:val="clear" w:color="auto" w:fill="FFFFFF"/>
        </w:rPr>
        <w:t>amortisman</w:t>
      </w:r>
      <w:proofErr w:type="gramEnd"/>
      <w:r w:rsidRPr="006D6CBD">
        <w:rPr>
          <w:rFonts w:ascii="Arial" w:hAnsi="Arial" w:cs="Arial"/>
          <w:sz w:val="21"/>
          <w:szCs w:val="21"/>
          <w:shd w:val="clear" w:color="auto" w:fill="FFFFFF"/>
        </w:rPr>
        <w:t xml:space="preserve"> yoluyla itfa edilir, bir iktisadi kıymet oluşmaması halinde ise doğrudan gider yazılır. Kazancın yetersiz olması nedeniyle ilgili hesap döneminde indirim konusu yapılamayan tutar, sonraki hesap dönemlerine devredilir. Devredilen tutarlar, takip eden yıllarda 213 sayılı Kanuna göre her yıl belirlenen yeniden değerleme oranında artırılarak dikkate alınır.</w:t>
      </w:r>
    </w:p>
    <w:p w:rsidR="002F37F0" w:rsidRDefault="002F37F0" w:rsidP="002F37F0">
      <w:pPr>
        <w:jc w:val="both"/>
        <w:rPr>
          <w:rFonts w:ascii="Arial" w:hAnsi="Arial" w:cs="Arial"/>
          <w:sz w:val="21"/>
          <w:szCs w:val="21"/>
          <w:shd w:val="clear" w:color="auto" w:fill="FFFFFF"/>
        </w:rPr>
      </w:pPr>
      <w:r w:rsidRPr="006D6CBD">
        <w:rPr>
          <w:rFonts w:ascii="Arial" w:hAnsi="Arial" w:cs="Arial"/>
          <w:sz w:val="21"/>
          <w:szCs w:val="21"/>
          <w:shd w:val="clear" w:color="auto" w:fill="FFFFFF"/>
        </w:rPr>
        <w:t xml:space="preserve">2) Gelir vergisi stopajı teşviki: Kamu personeli hariç olmak üzere teknoloji merkezi işletmelerinde, Ar-Ge merkezlerinde, kamu kurum ve kuruluşları ile kanunla kurulan veya teknoloji </w:t>
      </w:r>
      <w:proofErr w:type="gramStart"/>
      <w:r w:rsidRPr="006D6CBD">
        <w:rPr>
          <w:rFonts w:ascii="Arial" w:hAnsi="Arial" w:cs="Arial"/>
          <w:sz w:val="21"/>
          <w:szCs w:val="21"/>
          <w:shd w:val="clear" w:color="auto" w:fill="FFFFFF"/>
        </w:rPr>
        <w:t>geliştirme  projesi</w:t>
      </w:r>
      <w:proofErr w:type="gramEnd"/>
      <w:r w:rsidRPr="006D6CBD">
        <w:rPr>
          <w:rFonts w:ascii="Arial" w:hAnsi="Arial" w:cs="Arial"/>
          <w:sz w:val="21"/>
          <w:szCs w:val="21"/>
          <w:shd w:val="clear" w:color="auto" w:fill="FFFFFF"/>
        </w:rPr>
        <w:t xml:space="preserve">  anlaşmaları  kapsamında  uluslararası  kurumlardan  ya  da kamu kurum ve kuruluşlarından Ar-Ge projelerini desteklemek amacıyla fon veya kredi kullanan vakıflar tarafından veya uluslararası fonlarca desteklenen ya da TÜBİTAK tarafından yürütülen Ar-Ge ve yenilik projelerinde, </w:t>
      </w:r>
      <w:proofErr w:type="spellStart"/>
      <w:r w:rsidRPr="006D6CBD">
        <w:rPr>
          <w:rFonts w:ascii="Arial" w:hAnsi="Arial" w:cs="Arial"/>
          <w:sz w:val="21"/>
          <w:szCs w:val="21"/>
          <w:shd w:val="clear" w:color="auto" w:fill="FFFFFF"/>
        </w:rPr>
        <w:t>teknogirişim</w:t>
      </w:r>
      <w:proofErr w:type="spellEnd"/>
      <w:r w:rsidRPr="006D6CBD">
        <w:rPr>
          <w:rFonts w:ascii="Arial" w:hAnsi="Arial" w:cs="Arial"/>
          <w:sz w:val="21"/>
          <w:szCs w:val="21"/>
          <w:shd w:val="clear" w:color="auto" w:fill="FFFFFF"/>
        </w:rPr>
        <w:t xml:space="preserve"> sermaye desteklerinden yararlanan işletmelerde ve rekabet öncesi işbirliği projelerinde çalışan Ar-Ge ve destek personeli ile bu Kanun kapsamında yukarıda sayılan kurum ve kuruluşlar tarafından desteklenen tasarım projelerinde ve tasarım merkezlerinde çalışan tasarım ve destek personelinin; bu çalışmaları karşılığında elde ettikleri ücretlerinin doktoralı olanlar ile temel bilimler alanlarından birinde en az yüksek lisans derecesine sahip olanlar için yüzde doksan beşi, yüksek lisanslı olanlar ile </w:t>
      </w:r>
      <w:r w:rsidRPr="006D6CBD">
        <w:rPr>
          <w:rFonts w:ascii="Arial" w:hAnsi="Arial" w:cs="Arial"/>
          <w:strike/>
          <w:color w:val="FF0000"/>
          <w:sz w:val="21"/>
          <w:szCs w:val="21"/>
          <w:shd w:val="clear" w:color="auto" w:fill="FFFFFF"/>
        </w:rPr>
        <w:t xml:space="preserve">temel bilimler </w:t>
      </w:r>
      <w:r w:rsidRPr="006D6CBD">
        <w:rPr>
          <w:rFonts w:ascii="Arial" w:hAnsi="Arial" w:cs="Arial"/>
          <w:color w:val="FF0000"/>
          <w:sz w:val="21"/>
          <w:szCs w:val="21"/>
          <w:shd w:val="clear" w:color="auto" w:fill="FFFFFF"/>
        </w:rPr>
        <w:t>desteklenecek program</w:t>
      </w:r>
      <w:r w:rsidRPr="006D6CBD">
        <w:rPr>
          <w:rFonts w:ascii="Arial" w:hAnsi="Arial" w:cs="Arial"/>
          <w:strike/>
          <w:color w:val="FF0000"/>
          <w:sz w:val="21"/>
          <w:szCs w:val="21"/>
          <w:shd w:val="clear" w:color="auto" w:fill="FFFFFF"/>
        </w:rPr>
        <w:t xml:space="preserve"> </w:t>
      </w:r>
      <w:r w:rsidRPr="006D6CBD">
        <w:rPr>
          <w:rFonts w:ascii="Arial" w:hAnsi="Arial" w:cs="Arial"/>
          <w:sz w:val="21"/>
          <w:szCs w:val="21"/>
          <w:shd w:val="clear" w:color="auto" w:fill="FFFFFF"/>
        </w:rPr>
        <w:t xml:space="preserve">alanlarından birinde lisans derecesine sahip olanlar için yüzde doksanı ve </w:t>
      </w:r>
      <w:r w:rsidRPr="006D6CBD">
        <w:rPr>
          <w:rFonts w:ascii="Arial" w:hAnsi="Arial" w:cs="Arial"/>
          <w:strike/>
          <w:color w:val="FF0000"/>
          <w:sz w:val="21"/>
          <w:szCs w:val="21"/>
          <w:shd w:val="clear" w:color="auto" w:fill="FFFFFF"/>
        </w:rPr>
        <w:t>diğerleri için yüzde sekseni gelir vergisinden müstesnadır.</w:t>
      </w:r>
      <w:r w:rsidRPr="006D6CBD">
        <w:rPr>
          <w:rFonts w:ascii="Arial" w:hAnsi="Arial" w:cs="Arial"/>
          <w:sz w:val="21"/>
          <w:szCs w:val="21"/>
          <w:shd w:val="clear" w:color="auto" w:fill="FFFFFF"/>
        </w:rPr>
        <w:t xml:space="preserve"> </w:t>
      </w:r>
      <w:proofErr w:type="gramStart"/>
      <w:r w:rsidRPr="006D6CBD">
        <w:rPr>
          <w:rFonts w:ascii="Arial" w:hAnsi="Arial" w:cs="Arial"/>
          <w:color w:val="FF0000"/>
          <w:sz w:val="21"/>
          <w:szCs w:val="21"/>
          <w:shd w:val="clear" w:color="auto" w:fill="FFFFFF"/>
        </w:rPr>
        <w:t>diğerleri</w:t>
      </w:r>
      <w:proofErr w:type="gramEnd"/>
      <w:r w:rsidRPr="006D6CBD">
        <w:rPr>
          <w:rFonts w:ascii="Arial" w:hAnsi="Arial" w:cs="Arial"/>
          <w:color w:val="FF0000"/>
          <w:sz w:val="21"/>
          <w:szCs w:val="21"/>
          <w:shd w:val="clear" w:color="auto" w:fill="FFFFFF"/>
        </w:rPr>
        <w:t xml:space="preserve"> için yüzde sekseni, verilecek muhtasar beyanname üzerinden tahakkuk eden vergiden indirilmek suretiyle terkin edilir </w:t>
      </w:r>
      <w:r w:rsidRPr="006D6CBD">
        <w:rPr>
          <w:rFonts w:ascii="Arial" w:hAnsi="Arial" w:cs="Arial"/>
          <w:sz w:val="21"/>
          <w:szCs w:val="21"/>
          <w:shd w:val="clear" w:color="auto" w:fill="FFFFFF"/>
        </w:rPr>
        <w:t xml:space="preserve">(Ek cümleler: 16/2/2016-6676/28 </w:t>
      </w:r>
      <w:proofErr w:type="spellStart"/>
      <w:r w:rsidRPr="006D6CBD">
        <w:rPr>
          <w:rFonts w:ascii="Arial" w:hAnsi="Arial" w:cs="Arial"/>
          <w:sz w:val="21"/>
          <w:szCs w:val="21"/>
          <w:shd w:val="clear" w:color="auto" w:fill="FFFFFF"/>
        </w:rPr>
        <w:t>md.</w:t>
      </w:r>
      <w:proofErr w:type="spellEnd"/>
      <w:r w:rsidRPr="006D6CBD">
        <w:rPr>
          <w:rFonts w:ascii="Arial" w:hAnsi="Arial" w:cs="Arial"/>
          <w:sz w:val="21"/>
          <w:szCs w:val="21"/>
          <w:shd w:val="clear" w:color="auto" w:fill="FFFFFF"/>
        </w:rPr>
        <w:t xml:space="preserve">) Hak kazanılmış hafta tatili ve yıllık ücretli izin süreleri ile 17/3/1981 tarihli ve 2429 sayılı Ulusal Bayram ve Genel Tatiller Hakkında Kanunda belirtilen tatil günlerine isabet eden ücretler de bu istisna kapsamındadır. Haftalık kırk beş saatin üzerindeki ve ek çalışma sürelerine ilişkin ücretler bu istisnadan faydalanamaz. </w:t>
      </w:r>
      <w:proofErr w:type="gramStart"/>
      <w:r w:rsidRPr="006D6CBD">
        <w:rPr>
          <w:rFonts w:ascii="Arial" w:hAnsi="Arial" w:cs="Arial"/>
          <w:sz w:val="21"/>
          <w:szCs w:val="21"/>
          <w:shd w:val="clear" w:color="auto" w:fill="FFFFFF"/>
        </w:rPr>
        <w:t xml:space="preserve">Ar-Ge veya tasarım merkezlerinde çalışan Ar-Ge veya tasarım personelinin bu merkezlerde yürüttüğü projelerle doğrudan ilgili olmak şartıyla, proje kapsamındaki faaliyetlerin bir kısmının Ar-Ge veya tasarım merkezi dışında yürütülmesinin zorunlu olduğu durumlarda, Ar-Ge veya tasarım merkezi yönetiminin onayının alınması ve </w:t>
      </w:r>
      <w:r w:rsidRPr="006D6CBD">
        <w:rPr>
          <w:rFonts w:ascii="Arial" w:hAnsi="Arial" w:cs="Arial"/>
          <w:strike/>
          <w:color w:val="FF0000"/>
          <w:sz w:val="21"/>
          <w:szCs w:val="21"/>
          <w:shd w:val="clear" w:color="auto" w:fill="FFFFFF"/>
        </w:rPr>
        <w:t xml:space="preserve">Bilim, </w:t>
      </w:r>
      <w:r w:rsidRPr="006D6CBD">
        <w:rPr>
          <w:rFonts w:ascii="Arial" w:hAnsi="Arial" w:cs="Arial"/>
          <w:sz w:val="21"/>
          <w:szCs w:val="21"/>
          <w:shd w:val="clear" w:color="auto" w:fill="FFFFFF"/>
        </w:rPr>
        <w:t xml:space="preserve">Sanayi ve Teknoloji Bakanlığının bilgilendirilmesi kaydıyla, merkez dışındaki bu faaliyetlere ilişkin ücretlerin yüzde yüzünü aşmamak şartıyla Cumhurbaşkanınca ayrı ayrı veya birlikte belirlenecek kısmı ile Ar-Ge veya tasarım merkezlerinde </w:t>
      </w:r>
      <w:r w:rsidRPr="006D6CBD">
        <w:rPr>
          <w:rFonts w:ascii="Arial" w:hAnsi="Arial" w:cs="Arial"/>
          <w:strike/>
          <w:color w:val="FF0000"/>
          <w:sz w:val="21"/>
          <w:szCs w:val="21"/>
          <w:shd w:val="clear" w:color="auto" w:fill="FFFFFF"/>
        </w:rPr>
        <w:t>en az bir yıl süreyle</w:t>
      </w:r>
      <w:r w:rsidRPr="006D6CBD">
        <w:rPr>
          <w:rFonts w:ascii="Arial" w:hAnsi="Arial" w:cs="Arial"/>
          <w:sz w:val="21"/>
          <w:szCs w:val="21"/>
          <w:shd w:val="clear" w:color="auto" w:fill="FFFFFF"/>
        </w:rPr>
        <w:t xml:space="preserve"> çalışan Ar-Ge veya tasarım personelinin yüksek lisans yapanlar için bir buçuk yılı, doktora yapanlar için iki yılı geçmemek üzere merkez dışında geçirdiği sürelere ilişkin ücretlerin yüzde yüzünü aşmamak </w:t>
      </w:r>
      <w:r w:rsidRPr="006D6CBD">
        <w:rPr>
          <w:rFonts w:ascii="Arial" w:hAnsi="Arial" w:cs="Arial"/>
          <w:sz w:val="21"/>
          <w:szCs w:val="21"/>
          <w:shd w:val="clear" w:color="auto" w:fill="FFFFFF"/>
        </w:rPr>
        <w:lastRenderedPageBreak/>
        <w:t>şartıyla Cumhurbaşkanınca ayrı ayrı veya birlikte belirlenecek kısmı gelir vergisi stopajı teşviki kapsamında değerlendirilir.</w:t>
      </w:r>
      <w:proofErr w:type="gramEnd"/>
    </w:p>
    <w:p w:rsidR="002F37F0" w:rsidRPr="006D6CBD" w:rsidRDefault="002F37F0" w:rsidP="002F37F0">
      <w:pPr>
        <w:jc w:val="both"/>
        <w:rPr>
          <w:rFonts w:ascii="Arial" w:hAnsi="Arial" w:cs="Arial"/>
          <w:color w:val="FF0000"/>
          <w:sz w:val="21"/>
          <w:szCs w:val="21"/>
          <w:shd w:val="clear" w:color="auto" w:fill="FFFFFF"/>
        </w:rPr>
      </w:pPr>
      <w:r w:rsidRPr="006D6CBD">
        <w:rPr>
          <w:rFonts w:ascii="Arial" w:hAnsi="Arial" w:cs="Arial"/>
          <w:color w:val="FF0000"/>
          <w:sz w:val="21"/>
          <w:szCs w:val="21"/>
          <w:shd w:val="clear" w:color="auto" w:fill="FFFFFF"/>
        </w:rPr>
        <w:t xml:space="preserve">Ayrıca Ar-Ge veya tasarım merkezlerinde doktora mezunu personelin üniversitelerde Ar-Ge ve yenilik alanında ders vermesi veya Ar-Ge ve tasarım personelinin teknoloji geliştirme bölgelerinde bulunan girişimcilere </w:t>
      </w:r>
      <w:proofErr w:type="spellStart"/>
      <w:r w:rsidRPr="006D6CBD">
        <w:rPr>
          <w:rFonts w:ascii="Arial" w:hAnsi="Arial" w:cs="Arial"/>
          <w:color w:val="FF0000"/>
          <w:sz w:val="21"/>
          <w:szCs w:val="21"/>
          <w:shd w:val="clear" w:color="auto" w:fill="FFFFFF"/>
        </w:rPr>
        <w:t>mentorluk</w:t>
      </w:r>
      <w:proofErr w:type="spellEnd"/>
      <w:r w:rsidRPr="006D6CBD">
        <w:rPr>
          <w:rFonts w:ascii="Arial" w:hAnsi="Arial" w:cs="Arial"/>
          <w:color w:val="FF0000"/>
          <w:sz w:val="21"/>
          <w:szCs w:val="21"/>
          <w:shd w:val="clear" w:color="auto" w:fill="FFFFFF"/>
        </w:rPr>
        <w:t xml:space="preserve"> yapması durumunda haftalık 8 saati aşmamak şartıyla, bu çalışmaları gelir vergisi stopajı teşviki kapsamında değerlendirilir. Buna ilave olarak Ar-Ge veya tasarım merkezlerinde gelir vergisi stopajı teşvikine konu edilen toplam çalışma sürelerinin yüzde yirmisini aşmamak kaydıyla bu fıkrada belirtilen durumlar haricinde ilgili personelin bu merkezler dışında geçirdikleri süreler de gelir vergisi stopajı teşviki kapsamında değerlendirilir. Yüzde yirmi olarak belirlenen bu oran Cumhurbaşkanı tarafından yüzde elliye kadar artırılabilir.</w:t>
      </w:r>
    </w:p>
    <w:p w:rsidR="002F37F0" w:rsidRPr="006D6CBD" w:rsidRDefault="002F37F0" w:rsidP="002F37F0">
      <w:pPr>
        <w:jc w:val="both"/>
        <w:rPr>
          <w:rFonts w:ascii="Arial" w:hAnsi="Arial" w:cs="Arial"/>
          <w:sz w:val="21"/>
          <w:szCs w:val="21"/>
          <w:shd w:val="clear" w:color="auto" w:fill="FFFFFF"/>
        </w:rPr>
      </w:pPr>
      <w:r w:rsidRPr="006D6CBD">
        <w:rPr>
          <w:rFonts w:ascii="Arial" w:hAnsi="Arial" w:cs="Arial"/>
          <w:sz w:val="21"/>
          <w:szCs w:val="21"/>
          <w:shd w:val="clear" w:color="auto" w:fill="FFFFFF"/>
        </w:rPr>
        <w:t xml:space="preserve">(3) Sigorta primi desteği: Kamu personeli hariç olmak üzere teknoloji merkezi işletmelerinde, Ar-Ge merkezlerinde, kamu kurum ve kuruluşları ile kanunla kurulan veya teknoloji </w:t>
      </w:r>
      <w:proofErr w:type="gramStart"/>
      <w:r w:rsidRPr="006D6CBD">
        <w:rPr>
          <w:rFonts w:ascii="Arial" w:hAnsi="Arial" w:cs="Arial"/>
          <w:sz w:val="21"/>
          <w:szCs w:val="21"/>
          <w:shd w:val="clear" w:color="auto" w:fill="FFFFFF"/>
        </w:rPr>
        <w:t>geliştirme  projesi</w:t>
      </w:r>
      <w:proofErr w:type="gramEnd"/>
      <w:r w:rsidRPr="006D6CBD">
        <w:rPr>
          <w:rFonts w:ascii="Arial" w:hAnsi="Arial" w:cs="Arial"/>
          <w:sz w:val="21"/>
          <w:szCs w:val="21"/>
          <w:shd w:val="clear" w:color="auto" w:fill="FFFFFF"/>
        </w:rPr>
        <w:t xml:space="preserve">  anlaşmaları  kapsamında  uluslararası  kurumlardan  ya  da kamu kurum ve kuruluşlarından Ar-Ge projelerini desteklemek amacıyla fon veya kredi kullanan vakıflar tarafından veya uluslararası fonlarca desteklenen ya da TÜBİTAK tarafından yürütülen Ar-Ge ve yenilik projeleri ile rekabet öncesi işbirliği projelerinde ve </w:t>
      </w:r>
      <w:proofErr w:type="spellStart"/>
      <w:r w:rsidRPr="006D6CBD">
        <w:rPr>
          <w:rFonts w:ascii="Arial" w:hAnsi="Arial" w:cs="Arial"/>
          <w:sz w:val="21"/>
          <w:szCs w:val="21"/>
          <w:shd w:val="clear" w:color="auto" w:fill="FFFFFF"/>
        </w:rPr>
        <w:t>teknogirişim</w:t>
      </w:r>
      <w:proofErr w:type="spellEnd"/>
      <w:r w:rsidRPr="006D6CBD">
        <w:rPr>
          <w:rFonts w:ascii="Arial" w:hAnsi="Arial" w:cs="Arial"/>
          <w:sz w:val="21"/>
          <w:szCs w:val="21"/>
          <w:shd w:val="clear" w:color="auto" w:fill="FFFFFF"/>
        </w:rPr>
        <w:t xml:space="preserve"> sermaye desteklerinden yararlanan işletmelerde çalışan Ar-Ge ve destek personeli, bu Kanun kapsamında yukarıda sayılan kurum ve kuruluşlar tarafından desteklenen tasarım projelerinde ve tasarım merkezlerinde çalışan tasarım ve destek personeli ile 26/6/2001 tarihli ve 4691 sayılı Teknoloji Geliştirme Bölgeleri Kanununun geçici 2 </w:t>
      </w:r>
      <w:proofErr w:type="spellStart"/>
      <w:r w:rsidRPr="006D6CBD">
        <w:rPr>
          <w:rFonts w:ascii="Arial" w:hAnsi="Arial" w:cs="Arial"/>
          <w:sz w:val="21"/>
          <w:szCs w:val="21"/>
          <w:shd w:val="clear" w:color="auto" w:fill="FFFFFF"/>
        </w:rPr>
        <w:t>nci</w:t>
      </w:r>
      <w:proofErr w:type="spellEnd"/>
      <w:r w:rsidRPr="006D6CBD">
        <w:rPr>
          <w:rFonts w:ascii="Arial" w:hAnsi="Arial" w:cs="Arial"/>
          <w:sz w:val="21"/>
          <w:szCs w:val="21"/>
          <w:shd w:val="clear" w:color="auto" w:fill="FFFFFF"/>
        </w:rPr>
        <w:t xml:space="preserve"> maddesi uyarınca ücreti gelir vergisinden istisna olan personelin; bu çalışmaları karşılığında elde ettikleri ücretleri üzerinden hesaplanan sigorta primi işveren hissesinin yarısı, (…)(1) Maliye Bakanlığı bütçesine konulacak ödenekten karşılanır.(1)(2)</w:t>
      </w:r>
    </w:p>
    <w:p w:rsidR="002F37F0" w:rsidRPr="006D6CBD" w:rsidRDefault="002F37F0" w:rsidP="002F37F0">
      <w:pPr>
        <w:jc w:val="both"/>
        <w:rPr>
          <w:rFonts w:ascii="Arial" w:hAnsi="Arial" w:cs="Arial"/>
          <w:sz w:val="21"/>
          <w:szCs w:val="21"/>
          <w:shd w:val="clear" w:color="auto" w:fill="FFFFFF"/>
        </w:rPr>
      </w:pPr>
      <w:r w:rsidRPr="006D6CBD">
        <w:rPr>
          <w:rFonts w:ascii="Arial" w:hAnsi="Arial" w:cs="Arial"/>
          <w:sz w:val="21"/>
          <w:szCs w:val="21"/>
          <w:shd w:val="clear" w:color="auto" w:fill="FFFFFF"/>
        </w:rPr>
        <w:t xml:space="preserve">(4) Damga vergisi istisnası: Bu Kanun kapsamındaki her türlü Ar-Ge ve yenilik faaliyetleri ile tasarım faaliyetlerine ilişkin olarak düzenlenen </w:t>
      </w:r>
      <w:proofErr w:type="gramStart"/>
      <w:r w:rsidRPr="006D6CBD">
        <w:rPr>
          <w:rFonts w:ascii="Arial" w:hAnsi="Arial" w:cs="Arial"/>
          <w:sz w:val="21"/>
          <w:szCs w:val="21"/>
          <w:shd w:val="clear" w:color="auto" w:fill="FFFFFF"/>
        </w:rPr>
        <w:t>kağıtlardan</w:t>
      </w:r>
      <w:proofErr w:type="gramEnd"/>
      <w:r w:rsidRPr="006D6CBD">
        <w:rPr>
          <w:rFonts w:ascii="Arial" w:hAnsi="Arial" w:cs="Arial"/>
          <w:sz w:val="21"/>
          <w:szCs w:val="21"/>
          <w:shd w:val="clear" w:color="auto" w:fill="FFFFFF"/>
        </w:rPr>
        <w:t xml:space="preserve"> damga vergisi alınmaz. (3)</w:t>
      </w:r>
    </w:p>
    <w:p w:rsidR="002F37F0" w:rsidRDefault="002F37F0" w:rsidP="002F37F0">
      <w:pPr>
        <w:jc w:val="both"/>
        <w:rPr>
          <w:rFonts w:ascii="Arial" w:hAnsi="Arial" w:cs="Arial"/>
          <w:sz w:val="21"/>
          <w:szCs w:val="21"/>
          <w:shd w:val="clear" w:color="auto" w:fill="FFFFFF"/>
        </w:rPr>
      </w:pPr>
      <w:r w:rsidRPr="006D6CBD">
        <w:rPr>
          <w:rFonts w:ascii="Arial" w:hAnsi="Arial" w:cs="Arial"/>
          <w:sz w:val="21"/>
          <w:szCs w:val="21"/>
          <w:shd w:val="clear" w:color="auto" w:fill="FFFFFF"/>
        </w:rPr>
        <w:t xml:space="preserve">(5) </w:t>
      </w:r>
      <w:proofErr w:type="spellStart"/>
      <w:r w:rsidRPr="006D6CBD">
        <w:rPr>
          <w:rFonts w:ascii="Arial" w:hAnsi="Arial" w:cs="Arial"/>
          <w:sz w:val="21"/>
          <w:szCs w:val="21"/>
          <w:shd w:val="clear" w:color="auto" w:fill="FFFFFF"/>
        </w:rPr>
        <w:t>Teknogirişim</w:t>
      </w:r>
      <w:proofErr w:type="spellEnd"/>
      <w:r w:rsidRPr="006D6CBD">
        <w:rPr>
          <w:rFonts w:ascii="Arial" w:hAnsi="Arial" w:cs="Arial"/>
          <w:sz w:val="21"/>
          <w:szCs w:val="21"/>
          <w:shd w:val="clear" w:color="auto" w:fill="FFFFFF"/>
        </w:rPr>
        <w:t xml:space="preserve"> sermayesi desteği: Merkezi yönetim kapsamındaki kamu idareleri tarafından bu Kanunun 2 </w:t>
      </w:r>
      <w:proofErr w:type="spellStart"/>
      <w:r w:rsidRPr="006D6CBD">
        <w:rPr>
          <w:rFonts w:ascii="Arial" w:hAnsi="Arial" w:cs="Arial"/>
          <w:sz w:val="21"/>
          <w:szCs w:val="21"/>
          <w:shd w:val="clear" w:color="auto" w:fill="FFFFFF"/>
        </w:rPr>
        <w:t>nci</w:t>
      </w:r>
      <w:proofErr w:type="spellEnd"/>
      <w:r w:rsidRPr="006D6CBD">
        <w:rPr>
          <w:rFonts w:ascii="Arial" w:hAnsi="Arial" w:cs="Arial"/>
          <w:sz w:val="21"/>
          <w:szCs w:val="21"/>
          <w:shd w:val="clear" w:color="auto" w:fill="FFFFFF"/>
        </w:rPr>
        <w:t xml:space="preserve"> maddesinin birinci fıkrasının (e) bendindeki koşulları taşıyanlara bir defaya mahsus olmak üzere teminat alınmaksızın 100.000 (…)(5) Türk Lirasına kadar </w:t>
      </w:r>
      <w:proofErr w:type="spellStart"/>
      <w:r w:rsidRPr="006D6CBD">
        <w:rPr>
          <w:rFonts w:ascii="Arial" w:hAnsi="Arial" w:cs="Arial"/>
          <w:sz w:val="21"/>
          <w:szCs w:val="21"/>
          <w:shd w:val="clear" w:color="auto" w:fill="FFFFFF"/>
        </w:rPr>
        <w:t>teknogirişim</w:t>
      </w:r>
      <w:proofErr w:type="spellEnd"/>
      <w:r w:rsidRPr="006D6CBD">
        <w:rPr>
          <w:rFonts w:ascii="Arial" w:hAnsi="Arial" w:cs="Arial"/>
          <w:sz w:val="21"/>
          <w:szCs w:val="21"/>
          <w:shd w:val="clear" w:color="auto" w:fill="FFFFFF"/>
        </w:rPr>
        <w:t xml:space="preserve"> sermayesi desteği hibe olarak verilir. (Ek cümle: </w:t>
      </w:r>
      <w:proofErr w:type="gramStart"/>
      <w:r w:rsidRPr="006D6CBD">
        <w:rPr>
          <w:rFonts w:ascii="Arial" w:hAnsi="Arial" w:cs="Arial"/>
          <w:sz w:val="21"/>
          <w:szCs w:val="21"/>
          <w:shd w:val="clear" w:color="auto" w:fill="FFFFFF"/>
        </w:rPr>
        <w:t>16/2/2016</w:t>
      </w:r>
      <w:proofErr w:type="gramEnd"/>
      <w:r w:rsidRPr="006D6CBD">
        <w:rPr>
          <w:rFonts w:ascii="Arial" w:hAnsi="Arial" w:cs="Arial"/>
          <w:sz w:val="21"/>
          <w:szCs w:val="21"/>
          <w:shd w:val="clear" w:color="auto" w:fill="FFFFFF"/>
        </w:rPr>
        <w:t xml:space="preserve">-6676/28 </w:t>
      </w:r>
      <w:proofErr w:type="spellStart"/>
      <w:r w:rsidRPr="006D6CBD">
        <w:rPr>
          <w:rFonts w:ascii="Arial" w:hAnsi="Arial" w:cs="Arial"/>
          <w:sz w:val="21"/>
          <w:szCs w:val="21"/>
          <w:shd w:val="clear" w:color="auto" w:fill="FFFFFF"/>
        </w:rPr>
        <w:t>md.</w:t>
      </w:r>
      <w:proofErr w:type="spellEnd"/>
      <w:r w:rsidRPr="006D6CBD">
        <w:rPr>
          <w:rFonts w:ascii="Arial" w:hAnsi="Arial" w:cs="Arial"/>
          <w:sz w:val="21"/>
          <w:szCs w:val="21"/>
          <w:shd w:val="clear" w:color="auto" w:fill="FFFFFF"/>
        </w:rPr>
        <w:t xml:space="preserve">) Bu tutarı; sektörler, iş kolları, Bölgeler veya teknoloji alanları itibarıyla ayrı ayrı veya birlikte beş katına kadar artırmaya veya kanuni tutarına kadar indirmeye Bilim, Sanayi ve Teknoloji Bakanı yetkilidir. Bu fıkra uyarınca yılı bütçesinde Ar-Ge projelerinin desteklenmesi amacıyla ödeneği bulunan merkezi yönetim kapsamındaki kamu idarelerinin tümü tarafından yapılan ödemelerin toplamı, her takvim yılı için 50.000.000 Türk Lirasını geçemez. Bu tutarlar, takip eden yıllarda 213 sayılı Kanuna göre her yıl belirlenen yeniden değerleme oranında artırılmak suretiyle uygulanır. (Ek cümleler: </w:t>
      </w:r>
      <w:proofErr w:type="gramStart"/>
      <w:r w:rsidRPr="006D6CBD">
        <w:rPr>
          <w:rFonts w:ascii="Arial" w:hAnsi="Arial" w:cs="Arial"/>
          <w:sz w:val="21"/>
          <w:szCs w:val="21"/>
          <w:shd w:val="clear" w:color="auto" w:fill="FFFFFF"/>
        </w:rPr>
        <w:t>16/2/2016</w:t>
      </w:r>
      <w:proofErr w:type="gramEnd"/>
      <w:r w:rsidRPr="006D6CBD">
        <w:rPr>
          <w:rFonts w:ascii="Arial" w:hAnsi="Arial" w:cs="Arial"/>
          <w:sz w:val="21"/>
          <w:szCs w:val="21"/>
          <w:shd w:val="clear" w:color="auto" w:fill="FFFFFF"/>
        </w:rPr>
        <w:t xml:space="preserve">-6676/28 </w:t>
      </w:r>
      <w:proofErr w:type="spellStart"/>
      <w:r w:rsidRPr="006D6CBD">
        <w:rPr>
          <w:rFonts w:ascii="Arial" w:hAnsi="Arial" w:cs="Arial"/>
          <w:sz w:val="21"/>
          <w:szCs w:val="21"/>
          <w:shd w:val="clear" w:color="auto" w:fill="FFFFFF"/>
        </w:rPr>
        <w:t>md.</w:t>
      </w:r>
      <w:proofErr w:type="spellEnd"/>
      <w:r w:rsidRPr="006D6CBD">
        <w:rPr>
          <w:rFonts w:ascii="Arial" w:hAnsi="Arial" w:cs="Arial"/>
          <w:sz w:val="21"/>
          <w:szCs w:val="21"/>
          <w:shd w:val="clear" w:color="auto" w:fill="FFFFFF"/>
        </w:rPr>
        <w:t xml:space="preserve">) </w:t>
      </w:r>
      <w:proofErr w:type="spellStart"/>
      <w:r w:rsidRPr="006D6CBD">
        <w:rPr>
          <w:rFonts w:ascii="Arial" w:hAnsi="Arial" w:cs="Arial"/>
          <w:sz w:val="21"/>
          <w:szCs w:val="21"/>
          <w:shd w:val="clear" w:color="auto" w:fill="FFFFFF"/>
        </w:rPr>
        <w:t>Teknogirişim</w:t>
      </w:r>
      <w:proofErr w:type="spellEnd"/>
      <w:r w:rsidRPr="006D6CBD">
        <w:rPr>
          <w:rFonts w:ascii="Arial" w:hAnsi="Arial" w:cs="Arial"/>
          <w:sz w:val="21"/>
          <w:szCs w:val="21"/>
          <w:shd w:val="clear" w:color="auto" w:fill="FFFFFF"/>
        </w:rPr>
        <w:t xml:space="preserve"> sermayesi desteğinden faydalananlara, bu desteğe konu projelerinin finansmanında kullanılmak üzere gelir ve kurumlar vergisi mükellefleri tarafından sağlanan sermaye desteklerinin beyan edilen gelirin veya kurum kazancının yüzde onunu ve öz sermayenin yüzde yirmisini aşmayan kısmı 193 sayılı Kanunun 89 uncu maddesi uyarınca beyan edilen gelirin ve 5520 sayılı Kanunun 10 uncu maddesine göre kurum kazancının tespitinde indirim konusu yapılır. İndirim konusu yapılacak tutar yıllık olarak 500.000 Türk lirasını aşamaz. Bu oranları ve parasal sınırı yarısına kadar indirmeye veya dört katına kadar artırmaya Cumhurbaşkanı yetkilidir. </w:t>
      </w:r>
      <w:proofErr w:type="spellStart"/>
      <w:r w:rsidRPr="006D6CBD">
        <w:rPr>
          <w:rFonts w:ascii="Arial" w:hAnsi="Arial" w:cs="Arial"/>
          <w:sz w:val="21"/>
          <w:szCs w:val="21"/>
          <w:shd w:val="clear" w:color="auto" w:fill="FFFFFF"/>
        </w:rPr>
        <w:t>Teknogirişim</w:t>
      </w:r>
      <w:proofErr w:type="spellEnd"/>
      <w:r w:rsidRPr="006D6CBD">
        <w:rPr>
          <w:rFonts w:ascii="Arial" w:hAnsi="Arial" w:cs="Arial"/>
          <w:sz w:val="21"/>
          <w:szCs w:val="21"/>
          <w:shd w:val="clear" w:color="auto" w:fill="FFFFFF"/>
        </w:rPr>
        <w:t xml:space="preserve"> sermayesi desteğine konu projelerin finansmanında kullanılmak üzere gelir ve kurumlar vergisi mükellefleri tarafından sağlanan sermaye desteklerinin iki yıl içerisinde ilgili projenin finansmanında kullanılmayan kısmı için indirim dolayısıyla zamanında tahakkuk ettirilmemiş vergiler gecikme faizi ile birlikte tahsil edilir.</w:t>
      </w:r>
    </w:p>
    <w:p w:rsidR="002F37F0" w:rsidRPr="006D6CBD" w:rsidRDefault="002F37F0" w:rsidP="002F37F0">
      <w:pPr>
        <w:jc w:val="both"/>
        <w:rPr>
          <w:rFonts w:ascii="Arial" w:hAnsi="Arial" w:cs="Arial"/>
          <w:sz w:val="21"/>
          <w:szCs w:val="21"/>
          <w:shd w:val="clear" w:color="auto" w:fill="FFFFFF"/>
        </w:rPr>
      </w:pPr>
      <w:r w:rsidRPr="006D6CBD">
        <w:rPr>
          <w:rFonts w:ascii="Arial" w:hAnsi="Arial" w:cs="Arial"/>
          <w:sz w:val="21"/>
          <w:szCs w:val="21"/>
          <w:shd w:val="clear" w:color="auto" w:fill="FFFFFF"/>
        </w:rPr>
        <w:lastRenderedPageBreak/>
        <w:t xml:space="preserve">(6) Rekabet öncesi işbirliği projelerinde işbirliğini oluşturan kuruluşların bu işbirliğine yaptıkları katkılar, işbirliği anlaşmasında belirtilen ortak özel bir hesapta izlenir. Özel hesaba aktarılan bu tutarlar, harcamanın yapıldığı dönemde katkı sağlayan kuruluşların Ar-Ge ve tasarım harcaması olarak kabul edilir ve proje dışında başka bir amaç için kullanılamaz. Proje hesabında toplanan tutarlar, proje özel hesabı açan kuruluşun kazancının tespitinde gelir olarak dikkate alınmaz. (Ek cümle: </w:t>
      </w:r>
      <w:proofErr w:type="gramStart"/>
      <w:r w:rsidRPr="006D6CBD">
        <w:rPr>
          <w:rFonts w:ascii="Arial" w:hAnsi="Arial" w:cs="Arial"/>
          <w:sz w:val="21"/>
          <w:szCs w:val="21"/>
          <w:shd w:val="clear" w:color="auto" w:fill="FFFFFF"/>
        </w:rPr>
        <w:t>16/2/2016</w:t>
      </w:r>
      <w:proofErr w:type="gramEnd"/>
      <w:r w:rsidRPr="006D6CBD">
        <w:rPr>
          <w:rFonts w:ascii="Arial" w:hAnsi="Arial" w:cs="Arial"/>
          <w:sz w:val="21"/>
          <w:szCs w:val="21"/>
          <w:shd w:val="clear" w:color="auto" w:fill="FFFFFF"/>
        </w:rPr>
        <w:t xml:space="preserve">-6676/28 </w:t>
      </w:r>
      <w:proofErr w:type="spellStart"/>
      <w:r w:rsidRPr="006D6CBD">
        <w:rPr>
          <w:rFonts w:ascii="Arial" w:hAnsi="Arial" w:cs="Arial"/>
          <w:sz w:val="21"/>
          <w:szCs w:val="21"/>
          <w:shd w:val="clear" w:color="auto" w:fill="FFFFFF"/>
        </w:rPr>
        <w:t>md.</w:t>
      </w:r>
      <w:proofErr w:type="spellEnd"/>
      <w:r w:rsidRPr="006D6CBD">
        <w:rPr>
          <w:rFonts w:ascii="Arial" w:hAnsi="Arial" w:cs="Arial"/>
          <w:sz w:val="21"/>
          <w:szCs w:val="21"/>
          <w:shd w:val="clear" w:color="auto" w:fill="FFFFFF"/>
        </w:rPr>
        <w:t>) Rekabet öncesi işbirliği proje bütçesinin en fazla yüzde ellisine kadarlık kısmı, Bilim, Sanayi ve Teknoloji Bakanlığı bütçesine konulan ödenekle sınırlı olmak üzere geri ödemesiz olarak desteklenebilir. (1)</w:t>
      </w:r>
    </w:p>
    <w:p w:rsidR="002F37F0" w:rsidRPr="006D6CBD" w:rsidRDefault="002F37F0" w:rsidP="002F37F0">
      <w:pPr>
        <w:jc w:val="both"/>
        <w:rPr>
          <w:rFonts w:ascii="Arial" w:hAnsi="Arial" w:cs="Arial"/>
          <w:sz w:val="21"/>
          <w:szCs w:val="21"/>
          <w:shd w:val="clear" w:color="auto" w:fill="FFFFFF"/>
        </w:rPr>
      </w:pPr>
      <w:r w:rsidRPr="006D6CBD">
        <w:rPr>
          <w:rFonts w:ascii="Arial" w:hAnsi="Arial" w:cs="Arial"/>
          <w:sz w:val="21"/>
          <w:szCs w:val="21"/>
          <w:shd w:val="clear" w:color="auto" w:fill="FFFFFF"/>
        </w:rPr>
        <w:t xml:space="preserve">(7) Ar-Ge ve yenilik faaliyetleri ile tasarım faaliyetlerinde bulunanların; kamu kurum ve kuruluşları, kanunla kurulan veya teknoloji </w:t>
      </w:r>
      <w:proofErr w:type="gramStart"/>
      <w:r w:rsidRPr="006D6CBD">
        <w:rPr>
          <w:rFonts w:ascii="Arial" w:hAnsi="Arial" w:cs="Arial"/>
          <w:sz w:val="21"/>
          <w:szCs w:val="21"/>
          <w:shd w:val="clear" w:color="auto" w:fill="FFFFFF"/>
        </w:rPr>
        <w:t>geliştirme  projesi</w:t>
      </w:r>
      <w:proofErr w:type="gramEnd"/>
      <w:r w:rsidRPr="006D6CBD">
        <w:rPr>
          <w:rFonts w:ascii="Arial" w:hAnsi="Arial" w:cs="Arial"/>
          <w:sz w:val="21"/>
          <w:szCs w:val="21"/>
          <w:shd w:val="clear" w:color="auto" w:fill="FFFFFF"/>
        </w:rPr>
        <w:t xml:space="preserve">  anlaşmaları  kapsamında  uluslararası  kurumlardan  ya  da kamu kurum ve kuruluşlarından Ar-Ge ve yenilik projeleri ile tasarım projelerini desteklemek amacıyla fon veya kredi kullanan vakıflar ile uluslararası fonlardan aldıkları destekler özel bir fon hesabında tutulur. Bu fon, 193 sayılı Kanun ve 5520 sayılı Kanuna göre vergiye tabi kazancın ve ilgili yılda yapılan Ar-Ge veya tasarım harcaması tutarının tespitinde dikkate alınmaz. Bu fonun, elde edildiği hesap dönemini izleyen beş yıl içinde sermayeye ilâve dışında herhangi bir şekilde başka bir hesaba nakledilmesi veya işletmeden çekilmesi halinde, zamanında tahakkuk ettirilmeyen vergiler </w:t>
      </w:r>
      <w:proofErr w:type="spellStart"/>
      <w:r w:rsidRPr="006D6CBD">
        <w:rPr>
          <w:rFonts w:ascii="Arial" w:hAnsi="Arial" w:cs="Arial"/>
          <w:sz w:val="21"/>
          <w:szCs w:val="21"/>
          <w:shd w:val="clear" w:color="auto" w:fill="FFFFFF"/>
        </w:rPr>
        <w:t>ziyaa</w:t>
      </w:r>
      <w:proofErr w:type="spellEnd"/>
      <w:r w:rsidRPr="006D6CBD">
        <w:rPr>
          <w:rFonts w:ascii="Arial" w:hAnsi="Arial" w:cs="Arial"/>
          <w:sz w:val="21"/>
          <w:szCs w:val="21"/>
          <w:shd w:val="clear" w:color="auto" w:fill="FFFFFF"/>
        </w:rPr>
        <w:t xml:space="preserve"> uğratılmış sayılır. (2)     </w:t>
      </w:r>
    </w:p>
    <w:p w:rsidR="002F37F0" w:rsidRPr="006D6CBD" w:rsidRDefault="002F37F0" w:rsidP="002F37F0">
      <w:pPr>
        <w:jc w:val="both"/>
        <w:rPr>
          <w:rFonts w:ascii="Arial" w:hAnsi="Arial" w:cs="Arial"/>
          <w:sz w:val="21"/>
          <w:szCs w:val="21"/>
          <w:shd w:val="clear" w:color="auto" w:fill="FFFFFF"/>
        </w:rPr>
      </w:pPr>
      <w:r w:rsidRPr="006D6CBD">
        <w:rPr>
          <w:rFonts w:ascii="Arial" w:hAnsi="Arial" w:cs="Arial"/>
          <w:sz w:val="21"/>
          <w:szCs w:val="21"/>
          <w:shd w:val="clear" w:color="auto" w:fill="FFFFFF"/>
        </w:rPr>
        <w:t xml:space="preserve">(8) (Ek: </w:t>
      </w:r>
      <w:proofErr w:type="gramStart"/>
      <w:r w:rsidRPr="006D6CBD">
        <w:rPr>
          <w:rFonts w:ascii="Arial" w:hAnsi="Arial" w:cs="Arial"/>
          <w:sz w:val="21"/>
          <w:szCs w:val="21"/>
          <w:shd w:val="clear" w:color="auto" w:fill="FFFFFF"/>
        </w:rPr>
        <w:t>16/2/2016</w:t>
      </w:r>
      <w:proofErr w:type="gramEnd"/>
      <w:r w:rsidRPr="006D6CBD">
        <w:rPr>
          <w:rFonts w:ascii="Arial" w:hAnsi="Arial" w:cs="Arial"/>
          <w:sz w:val="21"/>
          <w:szCs w:val="21"/>
          <w:shd w:val="clear" w:color="auto" w:fill="FFFFFF"/>
        </w:rPr>
        <w:t xml:space="preserve">-6676/28 </w:t>
      </w:r>
      <w:proofErr w:type="spellStart"/>
      <w:r w:rsidRPr="006D6CBD">
        <w:rPr>
          <w:rFonts w:ascii="Arial" w:hAnsi="Arial" w:cs="Arial"/>
          <w:sz w:val="21"/>
          <w:szCs w:val="21"/>
          <w:shd w:val="clear" w:color="auto" w:fill="FFFFFF"/>
        </w:rPr>
        <w:t>md.</w:t>
      </w:r>
      <w:proofErr w:type="spellEnd"/>
      <w:r w:rsidRPr="006D6CBD">
        <w:rPr>
          <w:rFonts w:ascii="Arial" w:hAnsi="Arial" w:cs="Arial"/>
          <w:sz w:val="21"/>
          <w:szCs w:val="21"/>
          <w:shd w:val="clear" w:color="auto" w:fill="FFFFFF"/>
        </w:rPr>
        <w:t>) Bu Kanun kapsamında yürütülen Ar-Ge, yenilik ve tasarım projeleri ile ilgili araştırmalarda kullanılmak üzere ithal edilen eşya, gümrük vergisi ve her türlü fondan, bu kapsamda düzenlenen kâğıtlar ve yapılan işlemler damga vergisi ve harçtan müstesnadır.</w:t>
      </w:r>
    </w:p>
    <w:p w:rsidR="002F37F0" w:rsidRDefault="002F37F0" w:rsidP="002F37F0">
      <w:pPr>
        <w:jc w:val="both"/>
        <w:rPr>
          <w:rFonts w:ascii="Arial" w:hAnsi="Arial" w:cs="Arial"/>
          <w:sz w:val="21"/>
          <w:szCs w:val="21"/>
          <w:shd w:val="clear" w:color="auto" w:fill="FFFFFF"/>
        </w:rPr>
      </w:pPr>
      <w:r w:rsidRPr="006D6CBD">
        <w:rPr>
          <w:rFonts w:ascii="Arial" w:hAnsi="Arial" w:cs="Arial"/>
          <w:sz w:val="21"/>
          <w:szCs w:val="21"/>
          <w:shd w:val="clear" w:color="auto" w:fill="FFFFFF"/>
        </w:rPr>
        <w:t xml:space="preserve">(9) (Ek: </w:t>
      </w:r>
      <w:proofErr w:type="gramStart"/>
      <w:r w:rsidRPr="006D6CBD">
        <w:rPr>
          <w:rFonts w:ascii="Arial" w:hAnsi="Arial" w:cs="Arial"/>
          <w:sz w:val="21"/>
          <w:szCs w:val="21"/>
          <w:shd w:val="clear" w:color="auto" w:fill="FFFFFF"/>
        </w:rPr>
        <w:t>16/2/2016</w:t>
      </w:r>
      <w:proofErr w:type="gramEnd"/>
      <w:r w:rsidRPr="006D6CBD">
        <w:rPr>
          <w:rFonts w:ascii="Arial" w:hAnsi="Arial" w:cs="Arial"/>
          <w:sz w:val="21"/>
          <w:szCs w:val="21"/>
          <w:shd w:val="clear" w:color="auto" w:fill="FFFFFF"/>
        </w:rPr>
        <w:t xml:space="preserve">-6676/28 </w:t>
      </w:r>
      <w:proofErr w:type="spellStart"/>
      <w:r w:rsidRPr="006D6CBD">
        <w:rPr>
          <w:rFonts w:ascii="Arial" w:hAnsi="Arial" w:cs="Arial"/>
          <w:sz w:val="21"/>
          <w:szCs w:val="21"/>
          <w:shd w:val="clear" w:color="auto" w:fill="FFFFFF"/>
        </w:rPr>
        <w:t>md.</w:t>
      </w:r>
      <w:proofErr w:type="spellEnd"/>
      <w:r w:rsidRPr="006D6CBD">
        <w:rPr>
          <w:rFonts w:ascii="Arial" w:hAnsi="Arial" w:cs="Arial"/>
          <w:sz w:val="21"/>
          <w:szCs w:val="21"/>
          <w:shd w:val="clear" w:color="auto" w:fill="FFFFFF"/>
        </w:rPr>
        <w:t>) Bu Kanun kapsamında Ar-Ge merkezlerinin sözleşme çerçevesinde siparişe dayalı olarak yürüttükleri Ar-Ge ve yenilik faaliyetleri ile tasarım merkezlerinin sözleşme çerçevesinde siparişe dayalı olarak yürüttükleri tasarım faaliyetleri bu maddede belirtilen indirim, istisna, destek ve teşvik unsurlarından yararlanabilir. Ancak Ar-Ge veya tasarım merkezleri tarafından siparişe dayalı olarak yürütülen Ar-Ge veya tasarım faaliyetlerine ilişkin olarak yapılan harcamaların sadece yüzde ellisi bu merkezler tarafından, bu harcamaların kalan yüzde ellisi ise siparişi veren gelir ve kurumlar vergisi mükellefleri tarafından indirim olarak dikkate alınabilir. Bu oranları ayrı ayrı veya birlikte iki katına kadar artırmaya veya kanuni oranlarına kadar indirmeye Cumhurbaşkanı yetkilidir. Sipariş verenin gelir ve kurumlar vergisi mükellefiyetinin olmaması halinde Ar-Ge veya tasarım harcamasının tamamı Ar-Ge veya tasarım merkezi tarafından indirilebilir. Sipariş verenler, Ar-Ge veya tasarım indirimi ile sipariş verilmesine ilişkin kâğıtlara ait damga vergisi istisnası dışındaki teşvik ve destek unsurlarından yararlanamaz.</w:t>
      </w:r>
    </w:p>
    <w:p w:rsidR="002F37F0" w:rsidRPr="006D6CBD" w:rsidRDefault="002F37F0" w:rsidP="002F37F0">
      <w:pPr>
        <w:jc w:val="both"/>
        <w:rPr>
          <w:rFonts w:ascii="Arial" w:hAnsi="Arial" w:cs="Arial"/>
          <w:sz w:val="21"/>
          <w:szCs w:val="21"/>
          <w:shd w:val="clear" w:color="auto" w:fill="FFFFFF"/>
        </w:rPr>
      </w:pPr>
      <w:r w:rsidRPr="006D6CBD">
        <w:rPr>
          <w:rFonts w:ascii="Arial" w:hAnsi="Arial" w:cs="Arial"/>
          <w:sz w:val="21"/>
          <w:szCs w:val="21"/>
          <w:shd w:val="clear" w:color="auto" w:fill="FFFFFF"/>
        </w:rPr>
        <w:t xml:space="preserve">(10) (Ek: </w:t>
      </w:r>
      <w:proofErr w:type="gramStart"/>
      <w:r w:rsidRPr="006D6CBD">
        <w:rPr>
          <w:rFonts w:ascii="Arial" w:hAnsi="Arial" w:cs="Arial"/>
          <w:sz w:val="21"/>
          <w:szCs w:val="21"/>
          <w:shd w:val="clear" w:color="auto" w:fill="FFFFFF"/>
        </w:rPr>
        <w:t>16/2/2016</w:t>
      </w:r>
      <w:proofErr w:type="gramEnd"/>
      <w:r w:rsidRPr="006D6CBD">
        <w:rPr>
          <w:rFonts w:ascii="Arial" w:hAnsi="Arial" w:cs="Arial"/>
          <w:sz w:val="21"/>
          <w:szCs w:val="21"/>
          <w:shd w:val="clear" w:color="auto" w:fill="FFFFFF"/>
        </w:rPr>
        <w:t xml:space="preserve">-6676/28 </w:t>
      </w:r>
      <w:proofErr w:type="spellStart"/>
      <w:r w:rsidRPr="006D6CBD">
        <w:rPr>
          <w:rFonts w:ascii="Arial" w:hAnsi="Arial" w:cs="Arial"/>
          <w:sz w:val="21"/>
          <w:szCs w:val="21"/>
          <w:shd w:val="clear" w:color="auto" w:fill="FFFFFF"/>
        </w:rPr>
        <w:t>md.</w:t>
      </w:r>
      <w:proofErr w:type="spellEnd"/>
      <w:r w:rsidRPr="006D6CBD">
        <w:rPr>
          <w:rFonts w:ascii="Arial" w:hAnsi="Arial" w:cs="Arial"/>
          <w:sz w:val="21"/>
          <w:szCs w:val="21"/>
          <w:shd w:val="clear" w:color="auto" w:fill="FFFFFF"/>
        </w:rPr>
        <w:t xml:space="preserve">) </w:t>
      </w:r>
      <w:r w:rsidRPr="006D6CBD">
        <w:rPr>
          <w:rFonts w:ascii="Arial" w:hAnsi="Arial" w:cs="Arial"/>
          <w:strike/>
          <w:color w:val="FF0000"/>
          <w:sz w:val="21"/>
          <w:szCs w:val="21"/>
          <w:shd w:val="clear" w:color="auto" w:fill="FFFFFF"/>
        </w:rPr>
        <w:t>Temel bilimler</w:t>
      </w:r>
      <w:r w:rsidRPr="006D6CBD">
        <w:rPr>
          <w:rFonts w:ascii="Arial" w:hAnsi="Arial" w:cs="Arial"/>
          <w:color w:val="FF0000"/>
          <w:sz w:val="21"/>
          <w:szCs w:val="21"/>
          <w:shd w:val="clear" w:color="auto" w:fill="FFFFFF"/>
        </w:rPr>
        <w:t xml:space="preserve"> Desteklenecek program </w:t>
      </w:r>
      <w:r w:rsidRPr="006D6CBD">
        <w:rPr>
          <w:rFonts w:ascii="Arial" w:hAnsi="Arial" w:cs="Arial"/>
          <w:sz w:val="21"/>
          <w:szCs w:val="21"/>
          <w:shd w:val="clear" w:color="auto" w:fill="FFFFFF"/>
        </w:rPr>
        <w:t xml:space="preserve">alanlarında en az lisans derecesine sahip Ar-Ge personeli istihdam eden Ar-Ge merkezlerine, bu personelin her birine ödedikleri aylık ücretin o yıl için uygulanan asgari ücretin aylık brüt tutarı kadarlık kısmı, iki yıl süreyle, </w:t>
      </w:r>
      <w:r w:rsidRPr="006D6CBD">
        <w:rPr>
          <w:rFonts w:ascii="Arial" w:hAnsi="Arial" w:cs="Arial"/>
          <w:strike/>
          <w:color w:val="FF0000"/>
          <w:sz w:val="21"/>
          <w:szCs w:val="21"/>
          <w:shd w:val="clear" w:color="auto" w:fill="FFFFFF"/>
        </w:rPr>
        <w:t xml:space="preserve">Bilim, </w:t>
      </w:r>
      <w:r w:rsidRPr="006D6CBD">
        <w:rPr>
          <w:rFonts w:ascii="Arial" w:hAnsi="Arial" w:cs="Arial"/>
          <w:sz w:val="21"/>
          <w:szCs w:val="21"/>
          <w:shd w:val="clear" w:color="auto" w:fill="FFFFFF"/>
        </w:rPr>
        <w:t>Sanayi ve Teknoloji Bakanlığı bütçesine konulacak ödenekten karşılanır. Ancak bu kapsamda her bir Ar-Ge merkezine sağlanacak destek, ilgili ayda Ar-Ge merkezinde istihdam edilen toplam personel sayısının yüzde onunu geçemez.</w:t>
      </w:r>
    </w:p>
    <w:p w:rsidR="002F37F0" w:rsidRPr="006D6CBD" w:rsidRDefault="002F37F0" w:rsidP="002F37F0">
      <w:pPr>
        <w:jc w:val="both"/>
        <w:rPr>
          <w:rFonts w:ascii="Arial" w:hAnsi="Arial" w:cs="Arial"/>
          <w:sz w:val="21"/>
          <w:szCs w:val="21"/>
          <w:shd w:val="clear" w:color="auto" w:fill="FFFFFF"/>
        </w:rPr>
      </w:pPr>
      <w:r w:rsidRPr="006D6CBD">
        <w:rPr>
          <w:rFonts w:ascii="Arial" w:hAnsi="Arial" w:cs="Arial"/>
          <w:sz w:val="21"/>
          <w:szCs w:val="21"/>
          <w:shd w:val="clear" w:color="auto" w:fill="FFFFFF"/>
        </w:rPr>
        <w:t xml:space="preserve">(11) (Ek: </w:t>
      </w:r>
      <w:proofErr w:type="gramStart"/>
      <w:r w:rsidRPr="006D6CBD">
        <w:rPr>
          <w:rFonts w:ascii="Arial" w:hAnsi="Arial" w:cs="Arial"/>
          <w:sz w:val="21"/>
          <w:szCs w:val="21"/>
          <w:shd w:val="clear" w:color="auto" w:fill="FFFFFF"/>
        </w:rPr>
        <w:t>16/2/2016</w:t>
      </w:r>
      <w:proofErr w:type="gramEnd"/>
      <w:r w:rsidRPr="006D6CBD">
        <w:rPr>
          <w:rFonts w:ascii="Arial" w:hAnsi="Arial" w:cs="Arial"/>
          <w:sz w:val="21"/>
          <w:szCs w:val="21"/>
          <w:shd w:val="clear" w:color="auto" w:fill="FFFFFF"/>
        </w:rPr>
        <w:t xml:space="preserve">-6676/28 </w:t>
      </w:r>
      <w:proofErr w:type="spellStart"/>
      <w:r w:rsidRPr="006D6CBD">
        <w:rPr>
          <w:rFonts w:ascii="Arial" w:hAnsi="Arial" w:cs="Arial"/>
          <w:sz w:val="21"/>
          <w:szCs w:val="21"/>
          <w:shd w:val="clear" w:color="auto" w:fill="FFFFFF"/>
        </w:rPr>
        <w:t>md.</w:t>
      </w:r>
      <w:proofErr w:type="spellEnd"/>
      <w:r w:rsidRPr="006D6CBD">
        <w:rPr>
          <w:rFonts w:ascii="Arial" w:hAnsi="Arial" w:cs="Arial"/>
          <w:sz w:val="21"/>
          <w:szCs w:val="21"/>
          <w:shd w:val="clear" w:color="auto" w:fill="FFFFFF"/>
        </w:rPr>
        <w:t xml:space="preserve">) Öğretim elemanlarından Ar-Ge veya tasarım merkezlerinde gerçekleştirilen faaliyetlerde araştırmacı, tasarımcı ya da idari personel olarak hizmetine ihtiyaç duyulanlar, üniversite yönetim kurullarının izniyle tam zamanlı veya yarı zamanlı olarak görevlendirilebilirler. Tam zamanlı görevlendirme için herhangi bir üniversitede altı yıllık tam zamanlı olarak çalışmak gerekmekte olup, görevlendirme süresi her altı yıl sonrasında bir yıldır. Ar-Ge veya tasarım merkezlerinde tam zamanlı görevlendirilenlerin geçirdikleri süreler, tam </w:t>
      </w:r>
      <w:r w:rsidRPr="006D6CBD">
        <w:rPr>
          <w:rFonts w:ascii="Arial" w:hAnsi="Arial" w:cs="Arial"/>
          <w:sz w:val="21"/>
          <w:szCs w:val="21"/>
          <w:shd w:val="clear" w:color="auto" w:fill="FFFFFF"/>
        </w:rPr>
        <w:lastRenderedPageBreak/>
        <w:t xml:space="preserve">zaman eşdeğer Ar-Ge veya tasarım personeli hesaplamasında dikkate alınır. Yarı zamanlı görev alan öğretim elemanlarının bu hizmetleri karşılığı elde edecekleri gelirler, üniversite döner sermaye kapsamı dışında tutulur. Tam zamanlı olarak görevlendirilecek personele kurumlarınca aylıksız izin verilir ve kadroları ile ilişkileri devam eder. Bu şekilde aylıksız izne ayrılanlardan, önceki görevleri sebebiyle </w:t>
      </w:r>
      <w:proofErr w:type="gramStart"/>
      <w:r w:rsidRPr="006D6CBD">
        <w:rPr>
          <w:rFonts w:ascii="Arial" w:hAnsi="Arial" w:cs="Arial"/>
          <w:sz w:val="21"/>
          <w:szCs w:val="21"/>
          <w:shd w:val="clear" w:color="auto" w:fill="FFFFFF"/>
        </w:rPr>
        <w:t>31/5/2006</w:t>
      </w:r>
      <w:proofErr w:type="gramEnd"/>
      <w:r w:rsidRPr="006D6CBD">
        <w:rPr>
          <w:rFonts w:ascii="Arial" w:hAnsi="Arial" w:cs="Arial"/>
          <w:sz w:val="21"/>
          <w:szCs w:val="21"/>
          <w:shd w:val="clear" w:color="auto" w:fill="FFFFFF"/>
        </w:rPr>
        <w:t xml:space="preserve"> tarihli ve 5510 sayılı Sosyal Sigortalar ve Genel Sağlık Sigortası Kanununun 4 üncü maddesinin birinci fıkrasının (c) bendi veya geçici 4 üncü maddesi kapsamında sigortalı veyahut iştirakçi sayılanların aylıksız izne ayrıldığı tarihi takip eden on beş gün içerisinde talepte bulunmaları halinde; aylıksız izinli sayıldıkları ve buralarda çalıştırıldıkları sürece aynı kapsamdaki sigortalılık veya iştirakçilik ilişkisi devam eder. Bu şekilde aylıksız izne ayrılanlardan;</w:t>
      </w:r>
    </w:p>
    <w:p w:rsidR="002F37F0" w:rsidRPr="006D6CBD" w:rsidRDefault="002F37F0" w:rsidP="002F37F0">
      <w:pPr>
        <w:jc w:val="both"/>
        <w:rPr>
          <w:rFonts w:ascii="Arial" w:hAnsi="Arial" w:cs="Arial"/>
          <w:sz w:val="21"/>
          <w:szCs w:val="21"/>
          <w:shd w:val="clear" w:color="auto" w:fill="FFFFFF"/>
        </w:rPr>
      </w:pPr>
      <w:proofErr w:type="gramStart"/>
      <w:r w:rsidRPr="006D6CBD">
        <w:rPr>
          <w:rFonts w:ascii="Arial" w:hAnsi="Arial" w:cs="Arial"/>
          <w:sz w:val="21"/>
          <w:szCs w:val="21"/>
          <w:shd w:val="clear" w:color="auto" w:fill="FFFFFF"/>
        </w:rPr>
        <w:t>a) 5510 sayılı Kanunun 4 üncü maddesinin birinci fıkrasının (c) bendi kapsamında sigortalı sayılanlar için önceki kadroları için tespit edilen sigorta primine esas kazanç unsurları esas alınmak suretiyle ilgili aya ilişkin olarak hesaplanacak sigorta primi çalışan hissesi ile genel sağlık sigortası primi çalışan hissesi tutarı kendilerince, sigorta primi işveren hissesi ile genel sağlık sigortası primi işveren hisseleri görev yaptıkları işverenleri tarafından,</w:t>
      </w:r>
      <w:proofErr w:type="gramEnd"/>
    </w:p>
    <w:p w:rsidR="002F37F0" w:rsidRDefault="002F37F0" w:rsidP="002F37F0">
      <w:pPr>
        <w:jc w:val="both"/>
        <w:rPr>
          <w:rFonts w:ascii="Arial" w:hAnsi="Arial" w:cs="Arial"/>
          <w:sz w:val="21"/>
          <w:szCs w:val="21"/>
          <w:shd w:val="clear" w:color="auto" w:fill="FFFFFF"/>
        </w:rPr>
      </w:pPr>
      <w:r w:rsidRPr="006D6CBD">
        <w:rPr>
          <w:rFonts w:ascii="Arial" w:hAnsi="Arial" w:cs="Arial"/>
          <w:sz w:val="21"/>
          <w:szCs w:val="21"/>
          <w:shd w:val="clear" w:color="auto" w:fill="FFFFFF"/>
        </w:rPr>
        <w:t>b) 5510 sayılı Kanunun geçici 4 üncü maddesi kapsamında iştirakçi sayılanlar için önceki kadroları için tespit edilen emekli keseneğine esas aylık unsurları esas alınmak suretiyle ilgili aya ilişkin olarak hesaplanacak kişi keseneği kendilerince, kurum karşılıkları ile genel sağlık sigortası primlerinin tamamı görev yaptıkları işverenleri tarafından,</w:t>
      </w:r>
    </w:p>
    <w:p w:rsidR="002F37F0" w:rsidRDefault="002F37F0" w:rsidP="002F37F0">
      <w:pPr>
        <w:jc w:val="both"/>
        <w:rPr>
          <w:rFonts w:ascii="Arial" w:hAnsi="Arial" w:cs="Arial"/>
          <w:sz w:val="21"/>
          <w:szCs w:val="21"/>
          <w:shd w:val="clear" w:color="auto" w:fill="FFFFFF"/>
        </w:rPr>
      </w:pPr>
      <w:proofErr w:type="gramStart"/>
      <w:r w:rsidRPr="006D6CBD">
        <w:rPr>
          <w:rFonts w:ascii="Arial" w:hAnsi="Arial" w:cs="Arial"/>
          <w:sz w:val="21"/>
          <w:szCs w:val="21"/>
          <w:shd w:val="clear" w:color="auto" w:fill="FFFFFF"/>
        </w:rPr>
        <w:t>ödenir</w:t>
      </w:r>
      <w:proofErr w:type="gramEnd"/>
      <w:r w:rsidRPr="006D6CBD">
        <w:rPr>
          <w:rFonts w:ascii="Arial" w:hAnsi="Arial" w:cs="Arial"/>
          <w:sz w:val="21"/>
          <w:szCs w:val="21"/>
          <w:shd w:val="clear" w:color="auto" w:fill="FFFFFF"/>
        </w:rPr>
        <w:t xml:space="preserve">. Prim ödeme yükümlülüğü görevlendirildikleri işverene aittir. İlgililerin bu şekilde aylıksız izinde geçirdikleri süreler önceki kadro unvanları esas alınmak suretiyle emekli keseneğine esas aylık unsurlarının veya sigorta primine esas kazanç unsurlarının tespitinde dikkate alınır. Bunlara aylıksız izin dönemindeki söz konusu çalışma süreleri için görev yaptıkları işveren tarafından kıdem tazminatı ödenmez ve bu süreler emekli ikramiyesinin hesabında dikkate alınır. </w:t>
      </w:r>
      <w:proofErr w:type="gramStart"/>
      <w:r w:rsidRPr="006D6CBD">
        <w:rPr>
          <w:rFonts w:ascii="Arial" w:hAnsi="Arial" w:cs="Arial"/>
          <w:sz w:val="21"/>
          <w:szCs w:val="21"/>
          <w:shd w:val="clear" w:color="auto" w:fill="FFFFFF"/>
        </w:rPr>
        <w:t>4/11/1981</w:t>
      </w:r>
      <w:proofErr w:type="gramEnd"/>
      <w:r w:rsidRPr="006D6CBD">
        <w:rPr>
          <w:rFonts w:ascii="Arial" w:hAnsi="Arial" w:cs="Arial"/>
          <w:sz w:val="21"/>
          <w:szCs w:val="21"/>
          <w:shd w:val="clear" w:color="auto" w:fill="FFFFFF"/>
        </w:rPr>
        <w:t xml:space="preserve"> tarihli ve 2547 sayılı Yükseköğretim Kanununun 36 </w:t>
      </w:r>
      <w:proofErr w:type="spellStart"/>
      <w:r w:rsidRPr="006D6CBD">
        <w:rPr>
          <w:rFonts w:ascii="Arial" w:hAnsi="Arial" w:cs="Arial"/>
          <w:sz w:val="21"/>
          <w:szCs w:val="21"/>
          <w:shd w:val="clear" w:color="auto" w:fill="FFFFFF"/>
        </w:rPr>
        <w:t>ncı</w:t>
      </w:r>
      <w:proofErr w:type="spellEnd"/>
      <w:r w:rsidRPr="006D6CBD">
        <w:rPr>
          <w:rFonts w:ascii="Arial" w:hAnsi="Arial" w:cs="Arial"/>
          <w:sz w:val="21"/>
          <w:szCs w:val="21"/>
          <w:shd w:val="clear" w:color="auto" w:fill="FFFFFF"/>
        </w:rPr>
        <w:t xml:space="preserve"> maddesinin bu maddede yer alan düzenlemelere aykırı hükümleri uygulanmaz.</w:t>
      </w:r>
    </w:p>
    <w:p w:rsidR="002F37F0" w:rsidRDefault="002F37F0" w:rsidP="002F37F0">
      <w:pPr>
        <w:jc w:val="both"/>
        <w:rPr>
          <w:rFonts w:ascii="Arial" w:hAnsi="Arial" w:cs="Arial"/>
          <w:sz w:val="21"/>
          <w:szCs w:val="21"/>
          <w:shd w:val="clear" w:color="auto" w:fill="FFFFFF"/>
        </w:rPr>
      </w:pPr>
      <w:r w:rsidRPr="006D6CBD">
        <w:rPr>
          <w:rFonts w:ascii="Arial" w:hAnsi="Arial" w:cs="Arial"/>
          <w:sz w:val="21"/>
          <w:szCs w:val="21"/>
          <w:shd w:val="clear" w:color="auto" w:fill="FFFFFF"/>
        </w:rPr>
        <w:t xml:space="preserve">(12) (Ek: </w:t>
      </w:r>
      <w:proofErr w:type="gramStart"/>
      <w:r w:rsidRPr="006D6CBD">
        <w:rPr>
          <w:rFonts w:ascii="Arial" w:hAnsi="Arial" w:cs="Arial"/>
          <w:sz w:val="21"/>
          <w:szCs w:val="21"/>
          <w:shd w:val="clear" w:color="auto" w:fill="FFFFFF"/>
        </w:rPr>
        <w:t>16/2/2016</w:t>
      </w:r>
      <w:proofErr w:type="gramEnd"/>
      <w:r w:rsidRPr="006D6CBD">
        <w:rPr>
          <w:rFonts w:ascii="Arial" w:hAnsi="Arial" w:cs="Arial"/>
          <w:sz w:val="21"/>
          <w:szCs w:val="21"/>
          <w:shd w:val="clear" w:color="auto" w:fill="FFFFFF"/>
        </w:rPr>
        <w:t xml:space="preserve">-6676/28 </w:t>
      </w:r>
      <w:proofErr w:type="spellStart"/>
      <w:r w:rsidRPr="006D6CBD">
        <w:rPr>
          <w:rFonts w:ascii="Arial" w:hAnsi="Arial" w:cs="Arial"/>
          <w:sz w:val="21"/>
          <w:szCs w:val="21"/>
          <w:shd w:val="clear" w:color="auto" w:fill="FFFFFF"/>
        </w:rPr>
        <w:t>md.</w:t>
      </w:r>
      <w:proofErr w:type="spellEnd"/>
      <w:r w:rsidRPr="006D6CBD">
        <w:rPr>
          <w:rFonts w:ascii="Arial" w:hAnsi="Arial" w:cs="Arial"/>
          <w:sz w:val="21"/>
          <w:szCs w:val="21"/>
          <w:shd w:val="clear" w:color="auto" w:fill="FFFFFF"/>
        </w:rPr>
        <w:t xml:space="preserve">) Türk Tasarım Danışma Konseyinin önerileri doğrultusunda </w:t>
      </w:r>
      <w:r w:rsidRPr="006D6CBD">
        <w:rPr>
          <w:rFonts w:ascii="Arial" w:hAnsi="Arial" w:cs="Arial"/>
          <w:strike/>
          <w:color w:val="FF0000"/>
          <w:sz w:val="21"/>
          <w:szCs w:val="21"/>
          <w:shd w:val="clear" w:color="auto" w:fill="FFFFFF"/>
        </w:rPr>
        <w:t xml:space="preserve">Bilim, </w:t>
      </w:r>
      <w:r w:rsidRPr="006D6CBD">
        <w:rPr>
          <w:rFonts w:ascii="Arial" w:hAnsi="Arial" w:cs="Arial"/>
          <w:sz w:val="21"/>
          <w:szCs w:val="21"/>
          <w:shd w:val="clear" w:color="auto" w:fill="FFFFFF"/>
        </w:rPr>
        <w:t xml:space="preserve">Sanayi ve Teknoloji Bakanlığı tarafından belirlenen kriterleri haiz tasarım yarışmalarında sergilenen tasarımların </w:t>
      </w:r>
      <w:r w:rsidRPr="006D6CBD">
        <w:rPr>
          <w:rFonts w:ascii="Arial" w:hAnsi="Arial" w:cs="Arial"/>
          <w:strike/>
          <w:color w:val="FF0000"/>
          <w:sz w:val="21"/>
          <w:szCs w:val="21"/>
          <w:shd w:val="clear" w:color="auto" w:fill="FFFFFF"/>
        </w:rPr>
        <w:t xml:space="preserve">tescil </w:t>
      </w:r>
      <w:r w:rsidRPr="006D6CBD">
        <w:rPr>
          <w:rFonts w:ascii="Arial" w:hAnsi="Arial" w:cs="Arial"/>
          <w:sz w:val="21"/>
          <w:szCs w:val="21"/>
          <w:shd w:val="clear" w:color="auto" w:fill="FFFFFF"/>
        </w:rPr>
        <w:t>giderleri, Bilim, Sanayi ve Teknoloji Bakanlığı bütçesine konulacak ödenek imkânları çerçevesinde geri ödemesiz olarak desteklenebilir.</w:t>
      </w:r>
    </w:p>
    <w:p w:rsidR="002F37F0" w:rsidRPr="00BC315D" w:rsidRDefault="002F37F0" w:rsidP="002F37F0">
      <w:pPr>
        <w:jc w:val="both"/>
        <w:rPr>
          <w:rFonts w:ascii="Arial" w:hAnsi="Arial" w:cs="Arial"/>
          <w:color w:val="FF0000"/>
          <w:sz w:val="21"/>
          <w:szCs w:val="21"/>
          <w:shd w:val="clear" w:color="auto" w:fill="FFFFFF"/>
        </w:rPr>
      </w:pPr>
      <w:r w:rsidRPr="00BC315D">
        <w:rPr>
          <w:rFonts w:ascii="Arial" w:hAnsi="Arial" w:cs="Arial"/>
          <w:color w:val="FF0000"/>
          <w:sz w:val="21"/>
          <w:szCs w:val="21"/>
          <w:shd w:val="clear" w:color="auto" w:fill="FFFFFF"/>
        </w:rPr>
        <w:t xml:space="preserve">(13) Girişim sermayesi desteği: Sanayi ve Teknoloji Bakanlığı bütçesinden teknoloji, teknolojik üretim ve yenilik faaliyetlerini desteklemek amacıyla girişim sermayesi fonlarına destek bütçesi aktarılabilir. </w:t>
      </w:r>
      <w:proofErr w:type="gramStart"/>
      <w:r w:rsidRPr="00BC315D">
        <w:rPr>
          <w:rFonts w:ascii="Arial" w:hAnsi="Arial" w:cs="Arial"/>
          <w:color w:val="FF0000"/>
          <w:sz w:val="21"/>
          <w:szCs w:val="21"/>
          <w:shd w:val="clear" w:color="auto" w:fill="FFFFFF"/>
        </w:rPr>
        <w:t xml:space="preserve">Girişim sermayesi desteği kapsamında kaynakların aktarıldığı girişim sermayesi fonlarından ya da bu fonların yatırım yaptığı fonların yatırımlarından yararlanan şirketlere, gelir ve kuramlar vergisi mükellefleri tarafından sağlanan sermaye desteklerinin beyan edilen gelirin veya kurum kazancının yüzde onunu ve öz sermayenin yüzde yirmisini aşmayan kısmı 193 sayılı Kanunun 89 uncu maddesi uyarınca ticari kazancın ve 5520 sayılı Kanunun 10 uncu maddesine göre kurum kazancının tespitinde indirim konusu yapılır. </w:t>
      </w:r>
      <w:proofErr w:type="gramEnd"/>
      <w:r w:rsidRPr="00BC315D">
        <w:rPr>
          <w:rFonts w:ascii="Arial" w:hAnsi="Arial" w:cs="Arial"/>
          <w:color w:val="FF0000"/>
          <w:sz w:val="21"/>
          <w:szCs w:val="21"/>
          <w:shd w:val="clear" w:color="auto" w:fill="FFFFFF"/>
        </w:rPr>
        <w:t>Bu kapsamda yapılacak indirim tutarı yıllık 1.000.000 Türk lirasını aşamaz. Bu oranlan ve parasal sınırı yarısına kadar indirmeye veya dört katma kadar artırmaya Cumhurbaşkanı yetkilidir. Gelir ve kurumlar vergisi mükellefleri tarafından girişim sermayesi yoluyla destek almış firmalara sağlanan sermaye desteklerinin aktarımından itibaren en az dört yıl boyunca ilgili şirketlerde kalmaması, payların satılması ya da yatırılan sermayenin kısmen ya da geri alınması halinde 4 üncü maddenin dördüncü fıkrası hükümleri uygulanır.</w:t>
      </w:r>
    </w:p>
    <w:p w:rsidR="002F37F0" w:rsidRDefault="002F37F0" w:rsidP="002F37F0">
      <w:pPr>
        <w:jc w:val="both"/>
        <w:rPr>
          <w:rFonts w:ascii="Arial" w:hAnsi="Arial" w:cs="Arial"/>
          <w:color w:val="FF0000"/>
          <w:sz w:val="21"/>
          <w:szCs w:val="21"/>
          <w:shd w:val="clear" w:color="auto" w:fill="FFFFFF"/>
        </w:rPr>
      </w:pPr>
      <w:r w:rsidRPr="00BC315D">
        <w:rPr>
          <w:rFonts w:ascii="Arial" w:hAnsi="Arial" w:cs="Arial"/>
          <w:color w:val="FF0000"/>
          <w:sz w:val="21"/>
          <w:szCs w:val="21"/>
          <w:shd w:val="clear" w:color="auto" w:fill="FFFFFF"/>
        </w:rPr>
        <w:t xml:space="preserve">(14) </w:t>
      </w:r>
      <w:proofErr w:type="gramStart"/>
      <w:r w:rsidRPr="00BC315D">
        <w:rPr>
          <w:rFonts w:ascii="Arial" w:hAnsi="Arial" w:cs="Arial"/>
          <w:color w:val="FF0000"/>
          <w:sz w:val="21"/>
          <w:szCs w:val="21"/>
          <w:shd w:val="clear" w:color="auto" w:fill="FFFFFF"/>
        </w:rPr>
        <w:t>1/1/2022</w:t>
      </w:r>
      <w:proofErr w:type="gramEnd"/>
      <w:r w:rsidRPr="00BC315D">
        <w:rPr>
          <w:rFonts w:ascii="Arial" w:hAnsi="Arial" w:cs="Arial"/>
          <w:color w:val="FF0000"/>
          <w:sz w:val="21"/>
          <w:szCs w:val="21"/>
          <w:shd w:val="clear" w:color="auto" w:fill="FFFFFF"/>
        </w:rPr>
        <w:t xml:space="preserve"> tarihinden itibaren 3 üncü madde kapsamında yıllık beyanname üzerinden yararlanılan indirim tutarı 1.000.000 Türk Lirası ve üzerinde olan kurumlar vergisi mükellefleri </w:t>
      </w:r>
      <w:r w:rsidRPr="00BC315D">
        <w:rPr>
          <w:rFonts w:ascii="Arial" w:hAnsi="Arial" w:cs="Arial"/>
          <w:color w:val="FF0000"/>
          <w:sz w:val="21"/>
          <w:szCs w:val="21"/>
          <w:shd w:val="clear" w:color="auto" w:fill="FFFFFF"/>
        </w:rPr>
        <w:lastRenderedPageBreak/>
        <w:t xml:space="preserve">tarafından, bu tutarın yüzde ikisi pasifte geçici bir hesaba aktarılır. Bu tutarın, geçici hesabın oluştuğu yılın sonuna kadar Türkiye’de yerleşik girişimcilere yatırım yapmak üzere kurulmuş girişim sermayesi yatırım fonu paylarının satın alınması veya girişim sermayesi yatırım ortaklıkları ya da 4691 sayılı Kanun kapsamındaki kuluçka merkezlerinde faaliyette bulunan girişimcilere sermaye olarak konulması şarttır. Söz konusu tutarın ilgili yılın sonuna kadar aktarılmaması durumunda, bu Kanun kapsamında yıllık beyanname üzerinden indirim konusu yapılan tutarın yüzde yirmisi, ilgili yılda yararlanılan Ar-Ge indirimine konu edilemez. Bu tutar nedeniyle zamanında alınmayan vergiler vergi </w:t>
      </w:r>
      <w:proofErr w:type="spellStart"/>
      <w:r w:rsidRPr="00BC315D">
        <w:rPr>
          <w:rFonts w:ascii="Arial" w:hAnsi="Arial" w:cs="Arial"/>
          <w:color w:val="FF0000"/>
          <w:sz w:val="21"/>
          <w:szCs w:val="21"/>
          <w:shd w:val="clear" w:color="auto" w:fill="FFFFFF"/>
        </w:rPr>
        <w:t>ziyaı</w:t>
      </w:r>
      <w:proofErr w:type="spellEnd"/>
      <w:r w:rsidRPr="00BC315D">
        <w:rPr>
          <w:rFonts w:ascii="Arial" w:hAnsi="Arial" w:cs="Arial"/>
          <w:color w:val="FF0000"/>
          <w:sz w:val="21"/>
          <w:szCs w:val="21"/>
          <w:shd w:val="clear" w:color="auto" w:fill="FFFFFF"/>
        </w:rPr>
        <w:t xml:space="preserve"> cezası uygulanmaksızın tarh edilir. Cumhurbaşkanı bu fıkrada yer alan tutar ve oranları birlikte ya da ayrı ayrı sıfıra kadar indirmeye, beş katma kadar artırmaya yetkilidir. Bu fıkranın uygulanmasına ilişkin usul ve esaslar yönetmelikle belirlenir.</w:t>
      </w:r>
    </w:p>
    <w:p w:rsidR="002F37F0" w:rsidRDefault="002F37F0" w:rsidP="002F37F0">
      <w:pPr>
        <w:rPr>
          <w:rFonts w:ascii="Arial" w:hAnsi="Arial" w:cs="Arial"/>
          <w:color w:val="FF0000"/>
          <w:sz w:val="21"/>
          <w:szCs w:val="21"/>
          <w:shd w:val="clear" w:color="auto" w:fill="FFFFFF"/>
        </w:rPr>
      </w:pPr>
    </w:p>
    <w:p w:rsidR="00A8701A" w:rsidRPr="00A8701A" w:rsidRDefault="002F37F0" w:rsidP="00A8701A">
      <w:pPr>
        <w:jc w:val="both"/>
        <w:rPr>
          <w:rFonts w:ascii="Arial" w:hAnsi="Arial" w:cs="Arial"/>
          <w:b/>
          <w:sz w:val="21"/>
          <w:szCs w:val="21"/>
          <w:shd w:val="clear" w:color="auto" w:fill="FFFFFF"/>
        </w:rPr>
      </w:pPr>
      <w:r w:rsidRPr="00A8701A">
        <w:rPr>
          <w:rFonts w:ascii="Arial" w:hAnsi="Arial" w:cs="Arial"/>
          <w:b/>
          <w:sz w:val="21"/>
          <w:szCs w:val="21"/>
          <w:shd w:val="clear" w:color="auto" w:fill="FFFFFF"/>
        </w:rPr>
        <w:t xml:space="preserve">MADDE 4 – </w:t>
      </w:r>
      <w:r w:rsidR="00A8701A" w:rsidRPr="00A8701A">
        <w:rPr>
          <w:rFonts w:ascii="Arial" w:hAnsi="Arial" w:cs="Arial"/>
          <w:b/>
          <w:sz w:val="21"/>
          <w:szCs w:val="21"/>
          <w:shd w:val="clear" w:color="auto" w:fill="FFFFFF"/>
        </w:rPr>
        <w:t>Uygulama ve denetim esasları</w:t>
      </w:r>
    </w:p>
    <w:p w:rsidR="002F37F0" w:rsidRPr="00BC315D" w:rsidRDefault="002F37F0" w:rsidP="002F37F0">
      <w:pPr>
        <w:jc w:val="both"/>
        <w:rPr>
          <w:rFonts w:ascii="Arial" w:hAnsi="Arial" w:cs="Arial"/>
          <w:sz w:val="21"/>
          <w:szCs w:val="21"/>
          <w:shd w:val="clear" w:color="auto" w:fill="FFFFFF"/>
        </w:rPr>
      </w:pPr>
      <w:r w:rsidRPr="00BC315D">
        <w:rPr>
          <w:rFonts w:ascii="Arial" w:hAnsi="Arial" w:cs="Arial"/>
          <w:sz w:val="21"/>
          <w:szCs w:val="21"/>
          <w:shd w:val="clear" w:color="auto" w:fill="FFFFFF"/>
        </w:rPr>
        <w:t xml:space="preserve">(1) Bu Kanun kapsamındaki destek ve teşvik unsurlarından yararlananların bu Kanunda öngörülen şartları taşıdıklarına ilişkin tespitler en geç </w:t>
      </w:r>
      <w:r w:rsidRPr="00BC315D">
        <w:rPr>
          <w:rFonts w:ascii="Arial" w:hAnsi="Arial" w:cs="Arial"/>
          <w:strike/>
          <w:color w:val="FF0000"/>
          <w:sz w:val="21"/>
          <w:szCs w:val="21"/>
          <w:shd w:val="clear" w:color="auto" w:fill="FFFFFF"/>
        </w:rPr>
        <w:t>iki</w:t>
      </w:r>
      <w:r w:rsidRPr="00BC315D">
        <w:rPr>
          <w:rFonts w:ascii="Arial" w:hAnsi="Arial" w:cs="Arial"/>
          <w:color w:val="FF0000"/>
          <w:sz w:val="21"/>
          <w:szCs w:val="21"/>
          <w:shd w:val="clear" w:color="auto" w:fill="FFFFFF"/>
        </w:rPr>
        <w:t xml:space="preserve"> üç </w:t>
      </w:r>
      <w:r w:rsidRPr="00BC315D">
        <w:rPr>
          <w:rFonts w:ascii="Arial" w:hAnsi="Arial" w:cs="Arial"/>
          <w:sz w:val="21"/>
          <w:szCs w:val="21"/>
          <w:shd w:val="clear" w:color="auto" w:fill="FFFFFF"/>
        </w:rPr>
        <w:t>yıllık süreler itibarıyla yapılır.</w:t>
      </w:r>
    </w:p>
    <w:p w:rsidR="002F37F0" w:rsidRPr="00BC315D" w:rsidRDefault="002F37F0" w:rsidP="002F37F0">
      <w:pPr>
        <w:jc w:val="both"/>
        <w:rPr>
          <w:rFonts w:ascii="Arial" w:hAnsi="Arial" w:cs="Arial"/>
          <w:sz w:val="21"/>
          <w:szCs w:val="21"/>
          <w:shd w:val="clear" w:color="auto" w:fill="FFFFFF"/>
        </w:rPr>
      </w:pPr>
      <w:r w:rsidRPr="00BC315D">
        <w:rPr>
          <w:rFonts w:ascii="Arial" w:hAnsi="Arial" w:cs="Arial"/>
          <w:sz w:val="21"/>
          <w:szCs w:val="21"/>
          <w:shd w:val="clear" w:color="auto" w:fill="FFFFFF"/>
        </w:rPr>
        <w:t>(2) Bu Kanunun 3 üncü maddesinde belirtilen gelir vergisi stopajı ve sigorta primi işveren hissesine ilişkin teşviklerden yararlanacak olan destek personelinin tam zaman eşdeğeri sayısı, toplam tam zamanlı Ar-Ge veya tasarım personeli sayısının yüzde onunu geçemez. (2)</w:t>
      </w:r>
    </w:p>
    <w:p w:rsidR="002F37F0" w:rsidRPr="00BC315D" w:rsidRDefault="002F37F0" w:rsidP="002F37F0">
      <w:pPr>
        <w:jc w:val="both"/>
        <w:rPr>
          <w:rFonts w:ascii="Arial" w:hAnsi="Arial" w:cs="Arial"/>
          <w:sz w:val="21"/>
          <w:szCs w:val="21"/>
          <w:shd w:val="clear" w:color="auto" w:fill="FFFFFF"/>
        </w:rPr>
      </w:pPr>
      <w:r w:rsidRPr="00BC315D">
        <w:rPr>
          <w:rFonts w:ascii="Arial" w:hAnsi="Arial" w:cs="Arial"/>
          <w:sz w:val="21"/>
          <w:szCs w:val="21"/>
          <w:shd w:val="clear" w:color="auto" w:fill="FFFFFF"/>
        </w:rPr>
        <w:t>(3) Asgari Ar-Ge veya tasarım personeli sayısının hesabında fiilen ve tam zamanlı olarak çalışan personelin üçer aylık dönemler itibarıyla ortalaması esas alınır. (2)</w:t>
      </w:r>
    </w:p>
    <w:p w:rsidR="002F37F0" w:rsidRPr="00BC315D" w:rsidRDefault="002F37F0" w:rsidP="002F37F0">
      <w:pPr>
        <w:jc w:val="both"/>
        <w:rPr>
          <w:rFonts w:ascii="Arial" w:hAnsi="Arial" w:cs="Arial"/>
          <w:sz w:val="21"/>
          <w:szCs w:val="21"/>
          <w:shd w:val="clear" w:color="auto" w:fill="FFFFFF"/>
        </w:rPr>
      </w:pPr>
      <w:r>
        <w:rPr>
          <w:rFonts w:ascii="Arial" w:hAnsi="Arial" w:cs="Arial"/>
          <w:sz w:val="21"/>
          <w:szCs w:val="21"/>
          <w:shd w:val="clear" w:color="auto" w:fill="FFFFFF"/>
        </w:rPr>
        <w:t>(</w:t>
      </w:r>
      <w:r w:rsidRPr="00BC315D">
        <w:rPr>
          <w:rFonts w:ascii="Arial" w:hAnsi="Arial" w:cs="Arial"/>
          <w:sz w:val="21"/>
          <w:szCs w:val="21"/>
          <w:shd w:val="clear" w:color="auto" w:fill="FFFFFF"/>
        </w:rPr>
        <w:t xml:space="preserve">4) Bu Kanunda öngörülen şartların ihlali veya teşvik ve destek unsurlarının amacı dışında kullanılması halinde, zamanında tahakkuk ettirilmemiş vergiler yönünden vergi </w:t>
      </w:r>
      <w:proofErr w:type="spellStart"/>
      <w:r w:rsidRPr="00BC315D">
        <w:rPr>
          <w:rFonts w:ascii="Arial" w:hAnsi="Arial" w:cs="Arial"/>
          <w:sz w:val="21"/>
          <w:szCs w:val="21"/>
          <w:shd w:val="clear" w:color="auto" w:fill="FFFFFF"/>
        </w:rPr>
        <w:t>ziyaı</w:t>
      </w:r>
      <w:proofErr w:type="spellEnd"/>
      <w:r w:rsidRPr="00BC315D">
        <w:rPr>
          <w:rFonts w:ascii="Arial" w:hAnsi="Arial" w:cs="Arial"/>
          <w:sz w:val="21"/>
          <w:szCs w:val="21"/>
          <w:shd w:val="clear" w:color="auto" w:fill="FFFFFF"/>
        </w:rPr>
        <w:t xml:space="preserve"> doğmuş sayılır. Sağlanan vergi dışı destekler ise </w:t>
      </w:r>
      <w:proofErr w:type="gramStart"/>
      <w:r w:rsidRPr="00BC315D">
        <w:rPr>
          <w:rFonts w:ascii="Arial" w:hAnsi="Arial" w:cs="Arial"/>
          <w:sz w:val="21"/>
          <w:szCs w:val="21"/>
          <w:shd w:val="clear" w:color="auto" w:fill="FFFFFF"/>
        </w:rPr>
        <w:t>21/7/1953</w:t>
      </w:r>
      <w:proofErr w:type="gramEnd"/>
      <w:r w:rsidRPr="00BC315D">
        <w:rPr>
          <w:rFonts w:ascii="Arial" w:hAnsi="Arial" w:cs="Arial"/>
          <w:sz w:val="21"/>
          <w:szCs w:val="21"/>
          <w:shd w:val="clear" w:color="auto" w:fill="FFFFFF"/>
        </w:rPr>
        <w:t xml:space="preserve"> tarihli ve 6183 sayılı Amme Alacaklarının Tahsil Usulü Hakkında Kanun hükümlerine göre ve gecikme zammı uygulanmak suretiyle tahsil edilir.</w:t>
      </w:r>
    </w:p>
    <w:p w:rsidR="002F37F0" w:rsidRPr="00BC315D" w:rsidRDefault="002F37F0" w:rsidP="002F37F0">
      <w:pPr>
        <w:jc w:val="both"/>
        <w:rPr>
          <w:rFonts w:ascii="Arial" w:hAnsi="Arial" w:cs="Arial"/>
          <w:sz w:val="21"/>
          <w:szCs w:val="21"/>
          <w:shd w:val="clear" w:color="auto" w:fill="FFFFFF"/>
        </w:rPr>
      </w:pPr>
      <w:r w:rsidRPr="00BC315D">
        <w:rPr>
          <w:rFonts w:ascii="Arial" w:hAnsi="Arial" w:cs="Arial"/>
          <w:sz w:val="21"/>
          <w:szCs w:val="21"/>
          <w:shd w:val="clear" w:color="auto" w:fill="FFFFFF"/>
        </w:rPr>
        <w:t xml:space="preserve">(5) (Değişik: 16/2/2016-6676/29 </w:t>
      </w:r>
      <w:proofErr w:type="spellStart"/>
      <w:r w:rsidRPr="00BC315D">
        <w:rPr>
          <w:rFonts w:ascii="Arial" w:hAnsi="Arial" w:cs="Arial"/>
          <w:sz w:val="21"/>
          <w:szCs w:val="21"/>
          <w:shd w:val="clear" w:color="auto" w:fill="FFFFFF"/>
        </w:rPr>
        <w:t>md.</w:t>
      </w:r>
      <w:proofErr w:type="spellEnd"/>
      <w:r w:rsidRPr="00BC315D">
        <w:rPr>
          <w:rFonts w:ascii="Arial" w:hAnsi="Arial" w:cs="Arial"/>
          <w:sz w:val="21"/>
          <w:szCs w:val="21"/>
          <w:shd w:val="clear" w:color="auto" w:fill="FFFFFF"/>
        </w:rPr>
        <w:t xml:space="preserve">) Bu Kanun kapsamındaki indirim, istisna, destek ve teşviklerden yararlananlar; 193 sayılı Kanunun 89 uncu maddesinin birinci fıkrasının (13) numaralı bendi, 5520 sayılı Kanunun 10 uncu maddesinin birinci fıkrasının (ğ) bendi hükümleri </w:t>
      </w:r>
      <w:proofErr w:type="gramStart"/>
      <w:r w:rsidRPr="00BC315D">
        <w:rPr>
          <w:rFonts w:ascii="Arial" w:hAnsi="Arial" w:cs="Arial"/>
          <w:sz w:val="21"/>
          <w:szCs w:val="21"/>
          <w:shd w:val="clear" w:color="auto" w:fill="FFFFFF"/>
        </w:rPr>
        <w:t>ile  4691</w:t>
      </w:r>
      <w:proofErr w:type="gramEnd"/>
      <w:r w:rsidRPr="00BC315D">
        <w:rPr>
          <w:rFonts w:ascii="Arial" w:hAnsi="Arial" w:cs="Arial"/>
          <w:sz w:val="21"/>
          <w:szCs w:val="21"/>
          <w:shd w:val="clear" w:color="auto" w:fill="FFFFFF"/>
        </w:rPr>
        <w:t xml:space="preserve"> sayılı Kanunun geçici 2 </w:t>
      </w:r>
      <w:proofErr w:type="spellStart"/>
      <w:r w:rsidRPr="00BC315D">
        <w:rPr>
          <w:rFonts w:ascii="Arial" w:hAnsi="Arial" w:cs="Arial"/>
          <w:sz w:val="21"/>
          <w:szCs w:val="21"/>
          <w:shd w:val="clear" w:color="auto" w:fill="FFFFFF"/>
        </w:rPr>
        <w:t>nci</w:t>
      </w:r>
      <w:proofErr w:type="spellEnd"/>
      <w:r w:rsidRPr="00BC315D">
        <w:rPr>
          <w:rFonts w:ascii="Arial" w:hAnsi="Arial" w:cs="Arial"/>
          <w:sz w:val="21"/>
          <w:szCs w:val="21"/>
          <w:shd w:val="clear" w:color="auto" w:fill="FFFFFF"/>
        </w:rPr>
        <w:t xml:space="preserve"> maddesi hükümlerinden ayrıca yararlanamazlar.(3)</w:t>
      </w:r>
    </w:p>
    <w:p w:rsidR="002F37F0" w:rsidRPr="00BC315D" w:rsidRDefault="002F37F0" w:rsidP="002F37F0">
      <w:pPr>
        <w:jc w:val="both"/>
        <w:rPr>
          <w:rFonts w:ascii="Arial" w:hAnsi="Arial" w:cs="Arial"/>
          <w:sz w:val="21"/>
          <w:szCs w:val="21"/>
          <w:shd w:val="clear" w:color="auto" w:fill="FFFFFF"/>
        </w:rPr>
      </w:pPr>
      <w:r w:rsidRPr="00BC315D">
        <w:rPr>
          <w:rFonts w:ascii="Arial" w:hAnsi="Arial" w:cs="Arial"/>
          <w:sz w:val="21"/>
          <w:szCs w:val="21"/>
          <w:shd w:val="clear" w:color="auto" w:fill="FFFFFF"/>
        </w:rPr>
        <w:t xml:space="preserve">(6) (Ek: 6/2/2014-6518/101 </w:t>
      </w:r>
      <w:proofErr w:type="spellStart"/>
      <w:r w:rsidRPr="00BC315D">
        <w:rPr>
          <w:rFonts w:ascii="Arial" w:hAnsi="Arial" w:cs="Arial"/>
          <w:sz w:val="21"/>
          <w:szCs w:val="21"/>
          <w:shd w:val="clear" w:color="auto" w:fill="FFFFFF"/>
        </w:rPr>
        <w:t>md</w:t>
      </w:r>
      <w:proofErr w:type="gramStart"/>
      <w:r w:rsidRPr="00BC315D">
        <w:rPr>
          <w:rFonts w:ascii="Arial" w:hAnsi="Arial" w:cs="Arial"/>
          <w:sz w:val="21"/>
          <w:szCs w:val="21"/>
          <w:shd w:val="clear" w:color="auto" w:fill="FFFFFF"/>
        </w:rPr>
        <w:t>.</w:t>
      </w:r>
      <w:proofErr w:type="spellEnd"/>
      <w:r w:rsidRPr="00BC315D">
        <w:rPr>
          <w:rFonts w:ascii="Arial" w:hAnsi="Arial" w:cs="Arial"/>
          <w:sz w:val="21"/>
          <w:szCs w:val="21"/>
          <w:shd w:val="clear" w:color="auto" w:fill="FFFFFF"/>
        </w:rPr>
        <w:t>;</w:t>
      </w:r>
      <w:proofErr w:type="gramEnd"/>
      <w:r w:rsidRPr="00BC315D">
        <w:rPr>
          <w:rFonts w:ascii="Arial" w:hAnsi="Arial" w:cs="Arial"/>
          <w:sz w:val="21"/>
          <w:szCs w:val="21"/>
          <w:shd w:val="clear" w:color="auto" w:fill="FFFFFF"/>
        </w:rPr>
        <w:t xml:space="preserve"> Değişik: 16/2/2016-6676/29 </w:t>
      </w:r>
      <w:proofErr w:type="spellStart"/>
      <w:r w:rsidRPr="00BC315D">
        <w:rPr>
          <w:rFonts w:ascii="Arial" w:hAnsi="Arial" w:cs="Arial"/>
          <w:sz w:val="21"/>
          <w:szCs w:val="21"/>
          <w:shd w:val="clear" w:color="auto" w:fill="FFFFFF"/>
        </w:rPr>
        <w:t>md.</w:t>
      </w:r>
      <w:proofErr w:type="spellEnd"/>
      <w:r w:rsidRPr="00BC315D">
        <w:rPr>
          <w:rFonts w:ascii="Arial" w:hAnsi="Arial" w:cs="Arial"/>
          <w:sz w:val="21"/>
          <w:szCs w:val="21"/>
          <w:shd w:val="clear" w:color="auto" w:fill="FFFFFF"/>
        </w:rPr>
        <w:t xml:space="preserve">)  Bu Kanunun 2 </w:t>
      </w:r>
      <w:proofErr w:type="spellStart"/>
      <w:r w:rsidRPr="00BC315D">
        <w:rPr>
          <w:rFonts w:ascii="Arial" w:hAnsi="Arial" w:cs="Arial"/>
          <w:sz w:val="21"/>
          <w:szCs w:val="21"/>
          <w:shd w:val="clear" w:color="auto" w:fill="FFFFFF"/>
        </w:rPr>
        <w:t>nci</w:t>
      </w:r>
      <w:proofErr w:type="spellEnd"/>
      <w:r w:rsidRPr="00BC315D">
        <w:rPr>
          <w:rFonts w:ascii="Arial" w:hAnsi="Arial" w:cs="Arial"/>
          <w:sz w:val="21"/>
          <w:szCs w:val="21"/>
          <w:shd w:val="clear" w:color="auto" w:fill="FFFFFF"/>
        </w:rPr>
        <w:t xml:space="preserve"> maddesinin birinci fıkrasının (c) bendinde yer alan elli tam zaman eşdeğer Ar-Ge personeli sayısını on beşe kadar indirmeye, kanuni seviyesine kadar artırmaya veya belirlenen sınırlar dâhilinde sektörler itibarıyla farklılaştırmaya, (k) bendinde belirtilen on tam zaman eşdeğer tasarım personeli sayısını yarısına kadar indirmeye, kanuni seviyesine kadar artırmaya veya belirlenen sınırlar dâhilinde sektörler itibarıyla farklılaştırmaya Cumhurbaşkanı yetkilidir.(4)</w:t>
      </w:r>
    </w:p>
    <w:p w:rsidR="002F37F0" w:rsidRDefault="002F37F0" w:rsidP="002F37F0">
      <w:pPr>
        <w:jc w:val="both"/>
        <w:rPr>
          <w:rFonts w:ascii="Arial" w:hAnsi="Arial" w:cs="Arial"/>
          <w:sz w:val="21"/>
          <w:szCs w:val="21"/>
          <w:shd w:val="clear" w:color="auto" w:fill="FFFFFF"/>
        </w:rPr>
      </w:pPr>
      <w:r w:rsidRPr="00BC315D">
        <w:rPr>
          <w:rFonts w:ascii="Arial" w:hAnsi="Arial" w:cs="Arial"/>
          <w:sz w:val="21"/>
          <w:szCs w:val="21"/>
          <w:shd w:val="clear" w:color="auto" w:fill="FFFFFF"/>
        </w:rPr>
        <w:t>(7) Bu Kanunun uygulamasına ve denetimine ilişkin usul ve esaslar, Maliye Bakanlığı ile Bilim, Sanayi ve Teknoloji Bakanlığı tarafından birlikte çıkarılacak yönetmelikle belirlenir.</w:t>
      </w:r>
    </w:p>
    <w:p w:rsidR="002F37F0" w:rsidRDefault="002F37F0" w:rsidP="002F37F0">
      <w:pPr>
        <w:jc w:val="both"/>
        <w:rPr>
          <w:rFonts w:ascii="Arial" w:hAnsi="Arial" w:cs="Arial"/>
          <w:strike/>
          <w:color w:val="FF0000"/>
          <w:sz w:val="21"/>
          <w:szCs w:val="21"/>
          <w:shd w:val="clear" w:color="auto" w:fill="FFFFFF"/>
        </w:rPr>
      </w:pPr>
      <w:r w:rsidRPr="004F34DC">
        <w:rPr>
          <w:rFonts w:ascii="Arial" w:hAnsi="Arial" w:cs="Arial"/>
          <w:strike/>
          <w:color w:val="FF0000"/>
          <w:sz w:val="21"/>
          <w:szCs w:val="21"/>
          <w:shd w:val="clear" w:color="auto" w:fill="FFFFFF"/>
        </w:rPr>
        <w:t xml:space="preserve">(8) (Ek: </w:t>
      </w:r>
      <w:proofErr w:type="gramStart"/>
      <w:r w:rsidRPr="004F34DC">
        <w:rPr>
          <w:rFonts w:ascii="Arial" w:hAnsi="Arial" w:cs="Arial"/>
          <w:strike/>
          <w:color w:val="FF0000"/>
          <w:sz w:val="21"/>
          <w:szCs w:val="21"/>
          <w:shd w:val="clear" w:color="auto" w:fill="FFFFFF"/>
        </w:rPr>
        <w:t>16/2/2016</w:t>
      </w:r>
      <w:proofErr w:type="gramEnd"/>
      <w:r w:rsidRPr="004F34DC">
        <w:rPr>
          <w:rFonts w:ascii="Arial" w:hAnsi="Arial" w:cs="Arial"/>
          <w:strike/>
          <w:color w:val="FF0000"/>
          <w:sz w:val="21"/>
          <w:szCs w:val="21"/>
          <w:shd w:val="clear" w:color="auto" w:fill="FFFFFF"/>
        </w:rPr>
        <w:t xml:space="preserve">-6676/29 </w:t>
      </w:r>
      <w:proofErr w:type="spellStart"/>
      <w:r w:rsidRPr="004F34DC">
        <w:rPr>
          <w:rFonts w:ascii="Arial" w:hAnsi="Arial" w:cs="Arial"/>
          <w:strike/>
          <w:color w:val="FF0000"/>
          <w:sz w:val="21"/>
          <w:szCs w:val="21"/>
          <w:shd w:val="clear" w:color="auto" w:fill="FFFFFF"/>
        </w:rPr>
        <w:t>md.</w:t>
      </w:r>
      <w:proofErr w:type="spellEnd"/>
      <w:r w:rsidRPr="004F34DC">
        <w:rPr>
          <w:rFonts w:ascii="Arial" w:hAnsi="Arial" w:cs="Arial"/>
          <w:strike/>
          <w:color w:val="FF0000"/>
          <w:sz w:val="21"/>
          <w:szCs w:val="21"/>
          <w:shd w:val="clear" w:color="auto" w:fill="FFFFFF"/>
        </w:rPr>
        <w:t>) Bu Kanun kapsamında gerçekleştirilen Ar-Ge, yenilik ve tasarım faaliyetlerine ilişkin yerindelik ve uygunluk denetimleri, Bilim, Sanayi ve Teknoloji Bakanlığı tarafından gerçekleştirilir.</w:t>
      </w:r>
    </w:p>
    <w:p w:rsidR="002F37F0" w:rsidRDefault="002F37F0" w:rsidP="002F37F0">
      <w:pPr>
        <w:jc w:val="both"/>
        <w:rPr>
          <w:rFonts w:ascii="Arial" w:hAnsi="Arial" w:cs="Arial"/>
          <w:color w:val="FF0000"/>
          <w:sz w:val="21"/>
          <w:szCs w:val="21"/>
          <w:shd w:val="clear" w:color="auto" w:fill="FFFFFF"/>
        </w:rPr>
      </w:pPr>
      <w:r w:rsidRPr="004F34DC">
        <w:rPr>
          <w:rFonts w:ascii="Arial" w:hAnsi="Arial" w:cs="Arial"/>
          <w:color w:val="FF0000"/>
          <w:sz w:val="21"/>
          <w:szCs w:val="21"/>
          <w:shd w:val="clear" w:color="auto" w:fill="FFFFFF"/>
        </w:rPr>
        <w:t xml:space="preserve">(8) Bu Kanun kapsamında gerçekleştirilen Ar-Ge, yenilik ve tasarım faaliyetlerine ilişkin yerindelik ve uygunluk denetimleri, Sanayi ve Teknoloji Bakanlığı veya Bakanlıkça yetki verilen teknoloji </w:t>
      </w:r>
      <w:r w:rsidRPr="004F34DC">
        <w:rPr>
          <w:rFonts w:ascii="Arial" w:hAnsi="Arial" w:cs="Arial"/>
          <w:color w:val="FF0000"/>
          <w:sz w:val="21"/>
          <w:szCs w:val="21"/>
          <w:shd w:val="clear" w:color="auto" w:fill="FFFFFF"/>
        </w:rPr>
        <w:lastRenderedPageBreak/>
        <w:t xml:space="preserve">geliştirme bölgeleri yönetici şirketleri tarafından gerçekleştirilir. Bu kapsamda </w:t>
      </w:r>
      <w:proofErr w:type="spellStart"/>
      <w:r w:rsidRPr="004F34DC">
        <w:rPr>
          <w:rFonts w:ascii="Arial" w:hAnsi="Arial" w:cs="Arial"/>
          <w:color w:val="FF0000"/>
          <w:sz w:val="21"/>
          <w:szCs w:val="21"/>
          <w:shd w:val="clear" w:color="auto" w:fill="FFFFFF"/>
        </w:rPr>
        <w:t>yâpılan</w:t>
      </w:r>
      <w:proofErr w:type="spellEnd"/>
      <w:r w:rsidRPr="004F34DC">
        <w:rPr>
          <w:rFonts w:ascii="Arial" w:hAnsi="Arial" w:cs="Arial"/>
          <w:color w:val="FF0000"/>
          <w:sz w:val="21"/>
          <w:szCs w:val="21"/>
          <w:shd w:val="clear" w:color="auto" w:fill="FFFFFF"/>
        </w:rPr>
        <w:t xml:space="preserve"> denetimlerde nihai karar mercii </w:t>
      </w:r>
      <w:proofErr w:type="gramStart"/>
      <w:r w:rsidRPr="004F34DC">
        <w:rPr>
          <w:rFonts w:ascii="Arial" w:hAnsi="Arial" w:cs="Arial"/>
          <w:color w:val="FF0000"/>
          <w:sz w:val="21"/>
          <w:szCs w:val="21"/>
          <w:shd w:val="clear" w:color="auto" w:fill="FFFFFF"/>
        </w:rPr>
        <w:t>Bakanlıktır</w:t>
      </w:r>
      <w:proofErr w:type="gramEnd"/>
      <w:r w:rsidRPr="004F34DC">
        <w:rPr>
          <w:rFonts w:ascii="Arial" w:hAnsi="Arial" w:cs="Arial"/>
          <w:color w:val="FF0000"/>
          <w:sz w:val="21"/>
          <w:szCs w:val="21"/>
          <w:shd w:val="clear" w:color="auto" w:fill="FFFFFF"/>
        </w:rPr>
        <w:t>.</w:t>
      </w:r>
    </w:p>
    <w:p w:rsidR="002F37F0" w:rsidRDefault="002F37F0" w:rsidP="002F37F0">
      <w:pPr>
        <w:rPr>
          <w:rFonts w:ascii="Arial" w:hAnsi="Arial" w:cs="Arial"/>
          <w:color w:val="FF0000"/>
          <w:sz w:val="21"/>
          <w:szCs w:val="21"/>
          <w:shd w:val="clear" w:color="auto" w:fill="FFFFFF"/>
        </w:rPr>
      </w:pPr>
    </w:p>
    <w:p w:rsidR="00A8701A" w:rsidRPr="00A8701A" w:rsidRDefault="002F37F0" w:rsidP="00A8701A">
      <w:pPr>
        <w:jc w:val="both"/>
        <w:rPr>
          <w:rFonts w:ascii="Arial" w:hAnsi="Arial" w:cs="Arial"/>
          <w:b/>
          <w:sz w:val="21"/>
          <w:szCs w:val="21"/>
          <w:shd w:val="clear" w:color="auto" w:fill="FFFFFF"/>
        </w:rPr>
      </w:pPr>
      <w:bookmarkStart w:id="0" w:name="_GoBack"/>
      <w:r w:rsidRPr="00A8701A">
        <w:rPr>
          <w:rFonts w:ascii="Arial" w:hAnsi="Arial" w:cs="Arial"/>
          <w:b/>
          <w:sz w:val="21"/>
          <w:szCs w:val="21"/>
          <w:shd w:val="clear" w:color="auto" w:fill="FFFFFF"/>
        </w:rPr>
        <w:t xml:space="preserve">MADDE 6 – </w:t>
      </w:r>
      <w:r w:rsidR="00A8701A" w:rsidRPr="00A8701A">
        <w:rPr>
          <w:rFonts w:ascii="Arial" w:hAnsi="Arial" w:cs="Arial"/>
          <w:b/>
          <w:sz w:val="21"/>
          <w:szCs w:val="21"/>
          <w:shd w:val="clear" w:color="auto" w:fill="FFFFFF"/>
        </w:rPr>
        <w:t>Yürürlük</w:t>
      </w:r>
    </w:p>
    <w:bookmarkEnd w:id="0"/>
    <w:p w:rsidR="002F37F0" w:rsidRPr="004F34DC" w:rsidRDefault="002F37F0" w:rsidP="002F37F0">
      <w:pPr>
        <w:jc w:val="both"/>
        <w:rPr>
          <w:rFonts w:ascii="Arial" w:hAnsi="Arial" w:cs="Arial"/>
          <w:sz w:val="21"/>
          <w:szCs w:val="21"/>
          <w:shd w:val="clear" w:color="auto" w:fill="FFFFFF"/>
        </w:rPr>
      </w:pPr>
      <w:r w:rsidRPr="004F34DC">
        <w:rPr>
          <w:rFonts w:ascii="Arial" w:hAnsi="Arial" w:cs="Arial"/>
          <w:sz w:val="21"/>
          <w:szCs w:val="21"/>
          <w:shd w:val="clear" w:color="auto" w:fill="FFFFFF"/>
        </w:rPr>
        <w:t xml:space="preserve">(1) Bu Kanun </w:t>
      </w:r>
      <w:r w:rsidRPr="004F34DC">
        <w:rPr>
          <w:rFonts w:ascii="Arial" w:hAnsi="Arial" w:cs="Arial"/>
          <w:strike/>
          <w:color w:val="FF0000"/>
          <w:sz w:val="21"/>
          <w:szCs w:val="21"/>
          <w:shd w:val="clear" w:color="auto" w:fill="FFFFFF"/>
        </w:rPr>
        <w:t>31/12/</w:t>
      </w:r>
      <w:proofErr w:type="gramStart"/>
      <w:r w:rsidRPr="004F34DC">
        <w:rPr>
          <w:rFonts w:ascii="Arial" w:hAnsi="Arial" w:cs="Arial"/>
          <w:strike/>
          <w:color w:val="FF0000"/>
          <w:sz w:val="21"/>
          <w:szCs w:val="21"/>
          <w:shd w:val="clear" w:color="auto" w:fill="FFFFFF"/>
        </w:rPr>
        <w:t xml:space="preserve">2023 </w:t>
      </w:r>
      <w:r>
        <w:rPr>
          <w:rFonts w:ascii="Arial" w:hAnsi="Arial" w:cs="Arial"/>
          <w:sz w:val="21"/>
          <w:szCs w:val="21"/>
          <w:shd w:val="clear" w:color="auto" w:fill="FFFFFF"/>
        </w:rPr>
        <w:t xml:space="preserve"> </w:t>
      </w:r>
      <w:r w:rsidRPr="004F34DC">
        <w:rPr>
          <w:rFonts w:ascii="Arial" w:hAnsi="Arial" w:cs="Arial"/>
          <w:color w:val="FF0000"/>
          <w:sz w:val="21"/>
          <w:szCs w:val="21"/>
          <w:shd w:val="clear" w:color="auto" w:fill="FFFFFF"/>
        </w:rPr>
        <w:t>31</w:t>
      </w:r>
      <w:proofErr w:type="gramEnd"/>
      <w:r w:rsidRPr="004F34DC">
        <w:rPr>
          <w:rFonts w:ascii="Arial" w:hAnsi="Arial" w:cs="Arial"/>
          <w:color w:val="FF0000"/>
          <w:sz w:val="21"/>
          <w:szCs w:val="21"/>
          <w:shd w:val="clear" w:color="auto" w:fill="FFFFFF"/>
        </w:rPr>
        <w:t>/12/2028</w:t>
      </w:r>
      <w:r>
        <w:rPr>
          <w:rFonts w:ascii="Arial" w:hAnsi="Arial" w:cs="Arial"/>
          <w:sz w:val="21"/>
          <w:szCs w:val="21"/>
          <w:shd w:val="clear" w:color="auto" w:fill="FFFFFF"/>
        </w:rPr>
        <w:t xml:space="preserve"> </w:t>
      </w:r>
      <w:r w:rsidRPr="004F34DC">
        <w:rPr>
          <w:rFonts w:ascii="Arial" w:hAnsi="Arial" w:cs="Arial"/>
          <w:sz w:val="21"/>
          <w:szCs w:val="21"/>
          <w:shd w:val="clear" w:color="auto" w:fill="FFFFFF"/>
        </w:rPr>
        <w:t>tarihine kadar uygulanmak üzere, yayımını takip eden ay başında yürürlüğe girer.</w:t>
      </w:r>
    </w:p>
    <w:p w:rsidR="00D31F4E" w:rsidRDefault="00D31F4E"/>
    <w:sectPr w:rsidR="00D31F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7F0"/>
    <w:rsid w:val="002F37F0"/>
    <w:rsid w:val="00893072"/>
    <w:rsid w:val="00A8701A"/>
    <w:rsid w:val="00D31F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8951</Words>
  <Characters>51026</Characters>
  <Application>Microsoft Office Word</Application>
  <DocSecurity>0</DocSecurity>
  <Lines>425</Lines>
  <Paragraphs>119</Paragraphs>
  <ScaleCrop>false</ScaleCrop>
  <Company/>
  <LinksUpToDate>false</LinksUpToDate>
  <CharactersWithSpaces>59858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ilkay</dc:creator>
  <cp:lastModifiedBy>ilkay</cp:lastModifiedBy>
  <cp:revision>3</cp:revision>
  <dcterms:created xsi:type="dcterms:W3CDTF">2020-10-14T21:44:00Z</dcterms:created>
  <dcterms:modified xsi:type="dcterms:W3CDTF">2020-10-14T23:51:00Z</dcterms:modified>
</cp:coreProperties>
</file>