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2C0" w:rsidRPr="008E12C0" w:rsidRDefault="008E12C0" w:rsidP="008E12C0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8E12C0" w:rsidRPr="008E12C0" w:rsidRDefault="008E12C0" w:rsidP="008E12C0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tr-TR"/>
        </w:rPr>
        <w:t>SOSYAL GÜVENLİK KURUMU BAŞKANLIĞI</w:t>
      </w:r>
    </w:p>
    <w:p w:rsidR="008E12C0" w:rsidRPr="008E12C0" w:rsidRDefault="008E12C0" w:rsidP="008E12C0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8E12C0" w:rsidRPr="008E12C0" w:rsidRDefault="008E12C0" w:rsidP="008E12C0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8E12C0" w:rsidRPr="008E12C0" w:rsidRDefault="008E12C0" w:rsidP="008E12C0">
      <w:pPr>
        <w:shd w:val="clear" w:color="auto" w:fill="FFFFFF"/>
        <w:spacing w:before="90" w:after="90" w:line="240" w:lineRule="auto"/>
        <w:ind w:left="2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tr-TR"/>
        </w:rPr>
        <w:t>GENELGE </w:t>
      </w:r>
      <w:r w:rsidRPr="008E12C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 /28</w:t>
      </w:r>
    </w:p>
    <w:p w:rsidR="008E12C0" w:rsidRPr="008E12C0" w:rsidRDefault="008E12C0" w:rsidP="008E12C0">
      <w:pPr>
        <w:shd w:val="clear" w:color="auto" w:fill="FFFFFF"/>
        <w:spacing w:before="90" w:after="9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8E12C0" w:rsidRPr="008E12C0" w:rsidRDefault="008E12C0" w:rsidP="008E12C0">
      <w:pPr>
        <w:shd w:val="clear" w:color="auto" w:fill="FFFFFF"/>
        <w:spacing w:before="90" w:after="9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 18.02.2010</w:t>
      </w:r>
    </w:p>
    <w:p w:rsidR="008E12C0" w:rsidRPr="008E12C0" w:rsidRDefault="008E12C0" w:rsidP="008E12C0">
      <w:pPr>
        <w:shd w:val="clear" w:color="auto" w:fill="FFFFFF"/>
        <w:spacing w:before="90" w:after="9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Konu: Ödeme Komisyonunun Çalışma Usul ve Esasları Hakkındaki Yönergenin 7. Maddesine Göre Yapılan Düzenlemeler</w:t>
      </w:r>
    </w:p>
    <w:p w:rsidR="008E12C0" w:rsidRPr="008E12C0" w:rsidRDefault="008E12C0" w:rsidP="008E12C0">
      <w:pPr>
        <w:shd w:val="clear" w:color="auto" w:fill="FFFFFF"/>
        <w:spacing w:before="90" w:after="9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8E12C0" w:rsidRPr="008E12C0" w:rsidRDefault="008E12C0" w:rsidP="008E12C0">
      <w:pPr>
        <w:shd w:val="clear" w:color="auto" w:fill="FFFFFF"/>
        <w:spacing w:before="90" w:after="90" w:line="240" w:lineRule="auto"/>
        <w:ind w:left="948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>İlgi:12.11.2009 tarih, 2009/133 sayılı Genelge</w:t>
      </w:r>
    </w:p>
    <w:p w:rsidR="008E12C0" w:rsidRPr="008E12C0" w:rsidRDefault="008E12C0" w:rsidP="008E12C0">
      <w:pPr>
        <w:shd w:val="clear" w:color="auto" w:fill="FFFFFF"/>
        <w:spacing w:before="90" w:after="9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 xml:space="preserve">Bilindiği üzere “Sosyal Güvenlik Kurumu Sağlık Uygulama Tebliği” </w:t>
      </w:r>
      <w:proofErr w:type="gramStart"/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>1/10/2008</w:t>
      </w:r>
      <w:proofErr w:type="gramEnd"/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 xml:space="preserve"> tarihinden itibaren yürürlüğe girmek üzere 29/9/2008 tarihli ve 27012 mükerrer sayılı Resmi Gazetede yayımlanmış bulunmaktadır. Bununla birlikte </w:t>
      </w:r>
      <w:proofErr w:type="gramStart"/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>22/10/2008</w:t>
      </w:r>
      <w:proofErr w:type="gramEnd"/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 xml:space="preserve"> tarih ve 27032 sayılı Resmi Gazetede Sosyal Güvenlik Kurumu Sağlık Uygulama Tebliğinde değişiklik yapılmasına dair Tebliğ yayımlanmış olup; bu Tebliğin 10 uncu maddesinde; “Kurum bu Tebliğ hükümlerinde yapacağı değişiklikleri Genelge ile duyurur.” hükmü yer almıştır.</w:t>
      </w:r>
    </w:p>
    <w:p w:rsidR="008E12C0" w:rsidRPr="008E12C0" w:rsidRDefault="008E12C0" w:rsidP="008E12C0">
      <w:pPr>
        <w:shd w:val="clear" w:color="auto" w:fill="FFFFFF"/>
        <w:spacing w:before="90" w:after="90" w:line="240" w:lineRule="auto"/>
        <w:ind w:left="240" w:right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>Ekte 5510 sayılı Sosyal Sigortalar ve Genel Sağlık Sigortası Kanununun 63 üncü maddesinin </w:t>
      </w:r>
      <w:r w:rsidRPr="008E12C0">
        <w:rPr>
          <w:rFonts w:ascii="Times New Roman" w:eastAsia="Times New Roman" w:hAnsi="Times New Roman" w:cs="Times New Roman"/>
          <w:color w:val="000000"/>
          <w:spacing w:val="-1"/>
          <w:lang w:eastAsia="tr-TR"/>
        </w:rPr>
        <w:t xml:space="preserve">değişik 2 </w:t>
      </w:r>
      <w:proofErr w:type="spellStart"/>
      <w:r w:rsidRPr="008E12C0">
        <w:rPr>
          <w:rFonts w:ascii="Times New Roman" w:eastAsia="Times New Roman" w:hAnsi="Times New Roman" w:cs="Times New Roman"/>
          <w:color w:val="000000"/>
          <w:spacing w:val="-1"/>
          <w:lang w:eastAsia="tr-TR"/>
        </w:rPr>
        <w:t>nci</w:t>
      </w:r>
      <w:proofErr w:type="spellEnd"/>
      <w:r w:rsidRPr="008E12C0">
        <w:rPr>
          <w:rFonts w:ascii="Times New Roman" w:eastAsia="Times New Roman" w:hAnsi="Times New Roman" w:cs="Times New Roman"/>
          <w:color w:val="000000"/>
          <w:spacing w:val="-1"/>
          <w:lang w:eastAsia="tr-TR"/>
        </w:rPr>
        <w:t xml:space="preserve"> fıkrası gereği oluşturulan “Ödeme </w:t>
      </w:r>
      <w:proofErr w:type="spellStart"/>
      <w:r w:rsidRPr="008E12C0">
        <w:rPr>
          <w:rFonts w:ascii="Times New Roman" w:eastAsia="Times New Roman" w:hAnsi="Times New Roman" w:cs="Times New Roman"/>
          <w:color w:val="000000"/>
          <w:spacing w:val="-1"/>
          <w:lang w:eastAsia="tr-TR"/>
        </w:rPr>
        <w:t>Komisyonu”nun</w:t>
      </w:r>
      <w:proofErr w:type="spellEnd"/>
      <w:r w:rsidRPr="008E12C0">
        <w:rPr>
          <w:rFonts w:ascii="Times New Roman" w:eastAsia="Times New Roman" w:hAnsi="Times New Roman" w:cs="Times New Roman"/>
          <w:color w:val="000000"/>
          <w:spacing w:val="-1"/>
          <w:lang w:eastAsia="tr-TR"/>
        </w:rPr>
        <w:t xml:space="preserve"> çalışma usul ve esaslarını belirleyen </w:t>
      </w:r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 xml:space="preserve">“Ödeme Komisyonunun Çalışma Usul ve Esasları Hakkındaki </w:t>
      </w:r>
      <w:proofErr w:type="spellStart"/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yer almaktadır.</w:t>
      </w:r>
      <w:proofErr w:type="gramEnd"/>
    </w:p>
    <w:p w:rsidR="008E12C0" w:rsidRPr="008E12C0" w:rsidRDefault="008E12C0" w:rsidP="008E12C0">
      <w:pPr>
        <w:shd w:val="clear" w:color="auto" w:fill="FFFFFF"/>
        <w:spacing w:before="90" w:after="90" w:line="240" w:lineRule="auto"/>
        <w:ind w:left="948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>Bu düzenlemeler 18.02.2010 tarihinde yürürlüğe girecektir.</w:t>
      </w:r>
    </w:p>
    <w:p w:rsidR="008E12C0" w:rsidRPr="008E12C0" w:rsidRDefault="008E12C0" w:rsidP="008E12C0">
      <w:pPr>
        <w:shd w:val="clear" w:color="auto" w:fill="FFFFFF"/>
        <w:spacing w:before="90" w:after="90" w:line="240" w:lineRule="auto"/>
        <w:ind w:left="948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8E12C0" w:rsidRPr="008E12C0" w:rsidRDefault="008E12C0" w:rsidP="008E12C0">
      <w:pPr>
        <w:shd w:val="clear" w:color="auto" w:fill="FFFFFF"/>
        <w:spacing w:before="90" w:after="90" w:line="240" w:lineRule="auto"/>
        <w:ind w:left="4565" w:right="427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8E12C0" w:rsidRPr="008E12C0" w:rsidRDefault="008E12C0" w:rsidP="008E12C0">
      <w:pPr>
        <w:shd w:val="clear" w:color="auto" w:fill="FFFFFF"/>
        <w:spacing w:before="90" w:after="9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 </w:t>
      </w:r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>1-</w:t>
      </w:r>
      <w:proofErr w:type="gramStart"/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 xml:space="preserve"> 7.madde kapsamında Ek-2/D’ye Eklenen İlaçlar Listesi</w:t>
      </w:r>
    </w:p>
    <w:p w:rsidR="008E12C0" w:rsidRPr="008E12C0" w:rsidRDefault="008E12C0" w:rsidP="008E12C0">
      <w:pPr>
        <w:shd w:val="clear" w:color="auto" w:fill="FFFFFF"/>
        <w:spacing w:before="90" w:after="90" w:line="240" w:lineRule="auto"/>
        <w:ind w:left="948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color w:val="000000"/>
          <w:lang w:eastAsia="tr-TR"/>
        </w:rPr>
        <w:t>2-) 7.madde kapsamında Ek-2/D’de Düzenlenen İlaçlar Listesi</w:t>
      </w:r>
    </w:p>
    <w:p w:rsidR="008E12C0" w:rsidRPr="008E12C0" w:rsidRDefault="008E12C0" w:rsidP="008E12C0">
      <w:pPr>
        <w:spacing w:after="0" w:line="240" w:lineRule="auto"/>
        <w:ind w:left="948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8E12C0" w:rsidRPr="008E12C0" w:rsidRDefault="008E12C0" w:rsidP="008E12C0">
      <w:pPr>
        <w:spacing w:after="0" w:line="240" w:lineRule="auto"/>
        <w:ind w:left="948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11482" w:type="dxa"/>
        <w:tblInd w:w="-12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"/>
        <w:gridCol w:w="1560"/>
        <w:gridCol w:w="709"/>
        <w:gridCol w:w="1134"/>
        <w:gridCol w:w="567"/>
        <w:gridCol w:w="992"/>
        <w:gridCol w:w="851"/>
        <w:gridCol w:w="283"/>
        <w:gridCol w:w="425"/>
        <w:gridCol w:w="1134"/>
        <w:gridCol w:w="567"/>
        <w:gridCol w:w="709"/>
        <w:gridCol w:w="992"/>
        <w:gridCol w:w="567"/>
      </w:tblGrid>
      <w:tr w:rsidR="008E12C0" w:rsidRPr="008E12C0" w:rsidTr="009E7D12">
        <w:trPr>
          <w:trHeight w:val="226"/>
        </w:trPr>
        <w:tc>
          <w:tcPr>
            <w:tcW w:w="114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650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EK-1</w:t>
            </w:r>
          </w:p>
        </w:tc>
      </w:tr>
      <w:tr w:rsidR="008E12C0" w:rsidRPr="008E12C0" w:rsidTr="009E7D12">
        <w:trPr>
          <w:trHeight w:val="259"/>
        </w:trPr>
        <w:tc>
          <w:tcPr>
            <w:tcW w:w="1148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376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BEDELİ ÖDENECEK İLAÇLAR LİSTESİ (EK-2/D)'YE EKLENEN İLAÇLAR</w:t>
            </w:r>
          </w:p>
        </w:tc>
      </w:tr>
      <w:tr w:rsidR="009E7D12" w:rsidRPr="008E12C0" w:rsidTr="009E7D12">
        <w:trPr>
          <w:trHeight w:val="451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19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Kamu No: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85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E7D12" w:rsidRPr="008E12C0" w:rsidTr="009E7D12">
        <w:trPr>
          <w:trHeight w:val="25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5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13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40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4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O</w:t>
            </w:r>
          </w:p>
        </w:tc>
      </w:tr>
      <w:tr w:rsidR="009E7D12" w:rsidRPr="008E12C0" w:rsidTr="009E7D12">
        <w:trPr>
          <w:trHeight w:val="2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lastRenderedPageBreak/>
              <w:t>A11528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8697927090096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AIRMOL 10 MG 28 FTB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E327C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15/01/2010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11%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31,00%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18/02/2010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0-2,5%</w:t>
            </w:r>
          </w:p>
        </w:tc>
      </w:tr>
      <w:tr w:rsidR="009E7D12" w:rsidRPr="008E12C0" w:rsidTr="009E7D12">
        <w:trPr>
          <w:trHeight w:val="22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A11526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8697927080073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AIRMOL 4 MG 28 CIGNEME TB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E327A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15/01/2010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11%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30,00%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18/02/2010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0-2,5%</w:t>
            </w:r>
          </w:p>
        </w:tc>
      </w:tr>
      <w:tr w:rsidR="009E7D12" w:rsidRPr="008E12C0" w:rsidTr="009E7D12">
        <w:trPr>
          <w:trHeight w:val="21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A11527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8697927080080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AIRMOL 5 MG 28 CIGNEME TB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E327B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15/01/2010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11%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27,00%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18/02/2010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0-2,5%</w:t>
            </w:r>
          </w:p>
        </w:tc>
      </w:tr>
      <w:tr w:rsidR="009E7D12" w:rsidRPr="008E12C0" w:rsidTr="009E7D12">
        <w:trPr>
          <w:trHeight w:val="21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A11534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8699525015235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ALEMAKS 70 MG 4 TABLET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E242B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12/02/2010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11%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17,00%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18/02/2010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0-2,5%</w:t>
            </w:r>
          </w:p>
        </w:tc>
      </w:tr>
      <w:tr w:rsidR="009E7D12" w:rsidRPr="008E12C0" w:rsidTr="009E7D12">
        <w:trPr>
          <w:trHeight w:val="4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A11525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8699587093172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192" w:lineRule="atLeast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PAXOTIN 20 MG 14 FILM KAPLI TB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E309A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22/01/2010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11%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04/02/2010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0-2,5%</w:t>
            </w:r>
          </w:p>
        </w:tc>
      </w:tr>
      <w:tr w:rsidR="009E7D12" w:rsidRPr="008E12C0" w:rsidTr="009E7D12">
        <w:trPr>
          <w:trHeight w:val="403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A11529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8699033090182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197" w:lineRule="atLeast"/>
              <w:ind w:right="216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PENSARTAN 100 MG 30 FILM KAPLI TB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E272C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29/01/2010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11%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18/02/2010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0-2,5%</w:t>
            </w:r>
          </w:p>
        </w:tc>
      </w:tr>
      <w:tr w:rsidR="009E7D12" w:rsidRPr="008E12C0" w:rsidTr="009E7D12">
        <w:trPr>
          <w:trHeight w:val="403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A11530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8699033090199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197" w:lineRule="atLeast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PENSARTAN 50 MG/12,5 MG 30 FILM KAPLI TB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E272A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29/01/2010</w:t>
            </w:r>
            <w:bookmarkStart w:id="0" w:name="_GoBack"/>
            <w:bookmarkEnd w:id="0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11%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47,00%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18/02/2010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0-2,5%</w:t>
            </w:r>
          </w:p>
        </w:tc>
      </w:tr>
      <w:tr w:rsidR="009E7D12" w:rsidRPr="008E12C0" w:rsidTr="009E7D12">
        <w:trPr>
          <w:trHeight w:val="21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A11535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8697930090281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ROSUFIX 10 MG 84 FTB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E434A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15/01/2010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11%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26,00%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18/02/2010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0-2,5%</w:t>
            </w:r>
          </w:p>
        </w:tc>
      </w:tr>
      <w:tr w:rsidR="009E7D12" w:rsidRPr="008E12C0" w:rsidTr="009E7D12">
        <w:trPr>
          <w:trHeight w:val="25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A11532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8697930090304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ROSUFIX 20 MG 84 FTB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E434B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22/01/2010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11%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26,00%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18/02/2010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0-2,5%</w:t>
            </w:r>
          </w:p>
        </w:tc>
      </w:tr>
      <w:tr w:rsidR="009E7D12" w:rsidRPr="008E12C0" w:rsidTr="009E7D12">
        <w:trPr>
          <w:trHeight w:val="22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A11533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8697930090328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tr-TR"/>
              </w:rPr>
              <w:t>ROSUFIX 40 MG 84 FILM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E434C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15/01/2010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11%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26,00%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18/02/2010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0-2,5%</w:t>
            </w:r>
          </w:p>
        </w:tc>
      </w:tr>
      <w:tr w:rsidR="009E7D12" w:rsidRPr="008E12C0" w:rsidTr="009E7D12">
        <w:trPr>
          <w:trHeight w:val="26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A11531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8699578094836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VETRIA 1000 MG 50 FTB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E372C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12/02/2010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11%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tr-TR"/>
              </w:rPr>
              <w:t>18/02/2010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tr-TR"/>
              </w:rPr>
              <w:t>0-2,5%</w:t>
            </w:r>
          </w:p>
        </w:tc>
      </w:tr>
    </w:tbl>
    <w:p w:rsidR="008E12C0" w:rsidRPr="008E12C0" w:rsidRDefault="008E12C0" w:rsidP="008E12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8E12C0" w:rsidRPr="008E12C0" w:rsidRDefault="008E12C0" w:rsidP="008E12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11624" w:type="dxa"/>
        <w:tblInd w:w="-12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851"/>
        <w:gridCol w:w="567"/>
        <w:gridCol w:w="709"/>
        <w:gridCol w:w="283"/>
        <w:gridCol w:w="709"/>
        <w:gridCol w:w="425"/>
        <w:gridCol w:w="425"/>
        <w:gridCol w:w="851"/>
        <w:gridCol w:w="850"/>
        <w:gridCol w:w="993"/>
        <w:gridCol w:w="708"/>
        <w:gridCol w:w="1276"/>
      </w:tblGrid>
      <w:tr w:rsidR="008E12C0" w:rsidRPr="008E12C0" w:rsidTr="00BD3501">
        <w:trPr>
          <w:trHeight w:val="216"/>
        </w:trPr>
        <w:tc>
          <w:tcPr>
            <w:tcW w:w="116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689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EK-2</w:t>
            </w:r>
          </w:p>
        </w:tc>
      </w:tr>
      <w:tr w:rsidR="008E12C0" w:rsidRPr="008E12C0" w:rsidTr="00BD3501">
        <w:trPr>
          <w:trHeight w:val="245"/>
        </w:trPr>
        <w:tc>
          <w:tcPr>
            <w:tcW w:w="11624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412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BEDELİ ÖDENECEK İLAÇLAR LİSTESİ (EK-2/D)'DE DÜZENLENEN İLAÇLAR</w:t>
            </w:r>
          </w:p>
        </w:tc>
      </w:tr>
      <w:tr w:rsidR="00BD3501" w:rsidRPr="008E12C0" w:rsidTr="009E7D12">
        <w:trPr>
          <w:trHeight w:val="4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eastAsia="tr-TR"/>
              </w:rPr>
              <w:t>Kamu </w:t>
            </w: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05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D3501" w:rsidRPr="008E12C0" w:rsidTr="009E7D12">
        <w:trPr>
          <w:trHeight w:val="2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3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42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96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25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22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O</w:t>
            </w:r>
          </w:p>
        </w:tc>
      </w:tr>
      <w:tr w:rsidR="00BD3501" w:rsidRPr="008E12C0" w:rsidTr="009E7D12">
        <w:trPr>
          <w:trHeight w:val="2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A10460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8699425010019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ACTOS 15 MG 28 FTB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8699673017112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E353B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01/01/3000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38,70%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ORİJİNAL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21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A10461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8699425010026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ACTOS 30 MG 28 FTB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8699673017129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E353A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23,00%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ORİJİNAL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2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A09273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8699586912047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ASACOL 4 G 100 ML ENEMA 7 SISE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8699578910013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E355A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YİRMİ YIL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2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A10168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8699586892035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ASACOL 500 MG 20 SUPP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8699578890018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E355B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YİRMİ YIL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2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A09274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8699569090601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ATEROZ 10 MG 30 FTB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E008A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23,00%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JENERİK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A10660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8699569090960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ATEROZ 10 MG 90 FTB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E008A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JENERİK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2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A09275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8699569090618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ATEROZ 20 MG 30 FTB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E008B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27,00%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JENERİK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2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A10661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8699569090977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ATEROZ 20 MG 90 FTB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E008B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27,00%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JENERİK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2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A02598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8699205760097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EBETAXEL 100 MG/16.6ML 1 FLK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8699510760157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E275B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JENERİK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2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A02599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8699205760103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EBETAXEL 150 MG/25 ML 1 FLK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8699510760164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E275C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JENERİK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3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A03999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8690632990415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ISOSOURCE JUNIOR VANILLA 250 ML SOL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8699504990348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3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A10338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8699205010017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168" w:lineRule="atLeast"/>
              <w:ind w:right="2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METHOTREXATE EBEWE 2,5 MG 50 TB (EBV)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8699510010306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E168A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YİRMİ YIL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3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A04955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8699205760165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163" w:lineRule="atLeast"/>
              <w:ind w:right="21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METHOTREXATE EBEWE 50 MG/5 ML 1 FLK (EBV)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8699510760102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E168D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YİRMİ YIL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3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A04956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8699205760172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163" w:lineRule="atLeast"/>
              <w:ind w:right="14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METHOTREXATE EBEWE 500 MG 5 ML 1 FLK (LIBA)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8699510760096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E168F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YİRMİ YIL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2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A11511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8699559090239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N-FESS 10 MG 28 FILM TABLET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E327C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JENERİK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28/01/2010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2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A11509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8699559080032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N-FESS 4 MG 28 CIGNEME TABLET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E327A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JENERİK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28/01/2010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3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A11510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8699559080049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N-FESS 5 MG 28 CIGNEME TABLET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E327B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JENERİK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28/01/2010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2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A11523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8699033090175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PENSARTAN 50 MG 30 FTB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E272A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JENERİK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11/02/2010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2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A10942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8697933090042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ROSUCOR 10 MG 84 FTB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E434A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JENERİK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2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A11524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8699541094108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SEREX 100 MG 30 FILM TABLET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E344B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29/01/2010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JENERİK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04/02/2010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BD3501" w:rsidRPr="008E12C0" w:rsidTr="009E7D12">
        <w:trPr>
          <w:trHeight w:val="25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A07220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8699502092570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SETRON 1 MG 10 FTB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8699586090103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E202A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JENERİK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</w:tbl>
    <w:p w:rsidR="008E12C0" w:rsidRPr="008E12C0" w:rsidRDefault="008E12C0" w:rsidP="008E12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8E12C0" w:rsidRPr="008E12C0" w:rsidRDefault="008E12C0" w:rsidP="008E12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12C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1067"/>
        <w:gridCol w:w="1424"/>
        <w:gridCol w:w="948"/>
        <w:gridCol w:w="620"/>
        <w:gridCol w:w="443"/>
        <w:gridCol w:w="127"/>
        <w:gridCol w:w="324"/>
        <w:gridCol w:w="490"/>
        <w:gridCol w:w="678"/>
        <w:gridCol w:w="490"/>
        <w:gridCol w:w="487"/>
        <w:gridCol w:w="678"/>
        <w:gridCol w:w="127"/>
        <w:gridCol w:w="393"/>
      </w:tblGrid>
      <w:tr w:rsidR="008E12C0" w:rsidRPr="008E12C0" w:rsidTr="008E12C0">
        <w:trPr>
          <w:trHeight w:val="216"/>
        </w:trPr>
        <w:tc>
          <w:tcPr>
            <w:tcW w:w="1439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EK-2</w:t>
            </w:r>
          </w:p>
        </w:tc>
      </w:tr>
      <w:tr w:rsidR="008E12C0" w:rsidRPr="008E12C0" w:rsidTr="008E12C0">
        <w:trPr>
          <w:trHeight w:val="245"/>
        </w:trPr>
        <w:tc>
          <w:tcPr>
            <w:tcW w:w="14395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lastRenderedPageBreak/>
              <w:t>BEDELİ ÖDENECEK İLAÇLAR LİSTESİ (EK-2/D)'DE DÜZENLENEN İLAÇLAR</w:t>
            </w:r>
          </w:p>
        </w:tc>
      </w:tr>
      <w:tr w:rsidR="008E12C0" w:rsidRPr="008E12C0" w:rsidTr="008E12C0">
        <w:trPr>
          <w:trHeight w:val="4301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eastAsia="tr-TR"/>
              </w:rPr>
              <w:t>Kamu </w:t>
            </w: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105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E12C0" w:rsidRPr="008E12C0" w:rsidTr="008E12C0">
        <w:trPr>
          <w:trHeight w:val="206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A07951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8699643790038</w:t>
            </w:r>
            <w:proofErr w:type="gramEnd"/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TOMUDEX IV 2 MG 4 ML 1 FLK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right="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8699786790032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-10,00%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09.01.2002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23,00%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ORİJİNAL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8E12C0" w:rsidRPr="008E12C0" w:rsidTr="008E12C0">
        <w:trPr>
          <w:trHeight w:val="384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A09727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8699502650367</w:t>
            </w:r>
            <w:proofErr w:type="gramEnd"/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VELTIFER 100 MG/5 ML ORAL SOL 10 FLK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right="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8699586650031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E301E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11,00%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YİRMİ YIL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  <w:tr w:rsidR="008E12C0" w:rsidRPr="008E12C0" w:rsidTr="008E12C0">
        <w:trPr>
          <w:trHeight w:val="398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A09728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8699502650374</w:t>
            </w:r>
            <w:proofErr w:type="gramEnd"/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VELTIFER 100 MG/5 ML ORAL SOL 20 FLK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right="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8699586650048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E301E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11,00%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4,00%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YİRMİ YIL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12C0" w:rsidRPr="008E12C0" w:rsidRDefault="008E12C0" w:rsidP="008E12C0">
            <w:pPr>
              <w:shd w:val="clear" w:color="auto" w:fill="FFFFFF"/>
              <w:spacing w:after="0" w:line="253" w:lineRule="atLeast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2C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0-2,5%</w:t>
            </w:r>
          </w:p>
        </w:tc>
      </w:tr>
    </w:tbl>
    <w:p w:rsidR="00957D83" w:rsidRDefault="00957D83"/>
    <w:sectPr w:rsidR="00957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43"/>
    <w:rsid w:val="00337994"/>
    <w:rsid w:val="008E12C0"/>
    <w:rsid w:val="00957D83"/>
    <w:rsid w:val="009E7D12"/>
    <w:rsid w:val="00BD3501"/>
    <w:rsid w:val="00C2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1D44A-559E-4873-9657-5074E312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4</cp:revision>
  <dcterms:created xsi:type="dcterms:W3CDTF">2021-01-04T07:26:00Z</dcterms:created>
  <dcterms:modified xsi:type="dcterms:W3CDTF">2022-06-24T11:32:00Z</dcterms:modified>
</cp:coreProperties>
</file>