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46" w:rsidRPr="00B30C46" w:rsidRDefault="00B30C46" w:rsidP="00B30C4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B30C46" w:rsidRPr="00B30C46" w:rsidRDefault="00B30C46" w:rsidP="00B30C4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B30C46" w:rsidRPr="00B30C46" w:rsidRDefault="00B30C46" w:rsidP="00B30C4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B30C46" w:rsidRPr="00B30C46" w:rsidRDefault="00B30C46" w:rsidP="00B30C46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B30C46" w:rsidRPr="00B30C46" w:rsidRDefault="00B30C46" w:rsidP="00B30C46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B30C46" w:rsidRPr="00B30C46" w:rsidRDefault="00B30C46" w:rsidP="00B30C46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2011/40 </w:t>
      </w:r>
      <w:bookmarkStart w:id="0" w:name="**"/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fldChar w:fldCharType="begin"/>
      </w:r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instrText xml:space="preserve"> HYPERLINK "https://uye.yaklasim.com/filezone/yaklasim/tummevzuat/sgk_genelgeleri/6408599.htm" \l "*" </w:instrText>
      </w:r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fldChar w:fldCharType="separate"/>
      </w:r>
      <w:r w:rsidRPr="00B30C46">
        <w:rPr>
          <w:rFonts w:ascii="Times New Roman" w:eastAsia="Times New Roman" w:hAnsi="Times New Roman" w:cs="Times New Roman"/>
          <w:b/>
          <w:bCs/>
          <w:color w:val="0000FF"/>
          <w:u w:val="single"/>
          <w:lang w:eastAsia="tr-TR"/>
        </w:rPr>
        <w:t>*</w:t>
      </w:r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fldChar w:fldCharType="end"/>
      </w:r>
      <w:bookmarkEnd w:id="0"/>
    </w:p>
    <w:p w:rsidR="00B30C46" w:rsidRPr="00B30C46" w:rsidRDefault="00B30C46" w:rsidP="00B30C4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30C46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B30C46" w:rsidRPr="00B30C46" w:rsidRDefault="00B30C46" w:rsidP="00B30C46">
      <w:pPr>
        <w:spacing w:before="90" w:after="9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B30C4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Tarih: 25.05.2011</w:t>
      </w:r>
    </w:p>
    <w:p w:rsidR="00B30C46" w:rsidRPr="00B30C46" w:rsidRDefault="00B30C46" w:rsidP="00B30C46">
      <w:pPr>
        <w:spacing w:before="90" w:after="9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B30C4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Konu: Danıştay Kararı</w:t>
      </w:r>
    </w:p>
    <w:p w:rsidR="00B30C46" w:rsidRPr="00B30C46" w:rsidRDefault="00B30C46" w:rsidP="00656E2C">
      <w:pPr>
        <w:spacing w:before="90" w:after="9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bookmarkStart w:id="1" w:name="_GoBack"/>
      <w:r w:rsidRPr="00B30C46">
        <w:rPr>
          <w:rFonts w:ascii="Calibri" w:eastAsia="Times New Roman" w:hAnsi="Calibri" w:cs="Calibri"/>
          <w:color w:val="000000"/>
          <w:lang w:eastAsia="tr-TR"/>
        </w:rPr>
        <w:t> </w:t>
      </w:r>
    </w:p>
    <w:p w:rsidR="00B30C46" w:rsidRPr="00B30C46" w:rsidRDefault="00B30C46" w:rsidP="00656E2C">
      <w:pPr>
        <w:spacing w:before="90" w:after="9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 xml:space="preserve">Kurumumuz aleyhine tıbbi malzeme temin esasları ile ilgili açılan davada; Danıştay Onuncu Dairesi’nin 25.01.2011 tarihli ve E.2010/6675 sayılı kararı ile “… </w:t>
      </w:r>
      <w:proofErr w:type="gramStart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25.03.2010 tarihli ve 27532 (Mükerrer) sayılı Resmi Gazetede yayımlanan Sosyal Güvenlik Kurumu Sağlık Uygulama Tebliğinin “Erişkinler için (</w:t>
      </w:r>
      <w:proofErr w:type="spellStart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Stand</w:t>
      </w:r>
      <w:proofErr w:type="spellEnd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Up</w:t>
      </w:r>
      <w:proofErr w:type="spellEnd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Wheelchair</w:t>
      </w:r>
      <w:proofErr w:type="spellEnd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 xml:space="preserve"> (manuel kalkış manuel sürüş))” başlıklı 7.3.12.G-2 numaralı maddesinin başlığında yer alan “(manuel kalkış manuel sürüş)” ibaresinin ve aynı maddenin üçüncü ve dördüncü fıkralarının” yürütülmesinin durdurulmasına karar verilmiştir.</w:t>
      </w:r>
      <w:proofErr w:type="gramEnd"/>
    </w:p>
    <w:p w:rsidR="00B30C46" w:rsidRPr="00B30C46" w:rsidRDefault="00B30C46" w:rsidP="00656E2C">
      <w:pPr>
        <w:shd w:val="clear" w:color="auto" w:fill="FFFFFF"/>
        <w:spacing w:before="90" w:after="9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 xml:space="preserve">Bu nedenle Kurumumuz sigortalı ve hak sahiplerine kullanılması uygun görülen “Erişkinler için </w:t>
      </w:r>
      <w:proofErr w:type="spellStart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Stand</w:t>
      </w:r>
      <w:proofErr w:type="spellEnd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Up</w:t>
      </w:r>
      <w:proofErr w:type="spellEnd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Wheelchair</w:t>
      </w:r>
      <w:proofErr w:type="spellEnd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” isimli malzemeye ait ödeme işlemlerinin söz konusu Danıştay Kararı doğrultusunda yürütülmesi gerekmektedir.</w:t>
      </w:r>
    </w:p>
    <w:p w:rsidR="00B30C46" w:rsidRPr="00B30C46" w:rsidRDefault="00B30C46" w:rsidP="00656E2C">
      <w:pPr>
        <w:shd w:val="clear" w:color="auto" w:fill="FFFFFF"/>
        <w:spacing w:before="90" w:after="9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Bu Genelge 01.04.2011 tarihinden geçerli olmak üzere yayımı tarihinde yürürlüğe girer.</w:t>
      </w:r>
    </w:p>
    <w:p w:rsidR="00B30C46" w:rsidRPr="00B30C46" w:rsidRDefault="00B30C46" w:rsidP="00656E2C">
      <w:pPr>
        <w:shd w:val="clear" w:color="auto" w:fill="FFFFFF"/>
        <w:spacing w:before="90" w:after="9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Bilginizi ve gereğini rica ederim.</w:t>
      </w:r>
    </w:p>
    <w:bookmarkEnd w:id="1"/>
    <w:p w:rsidR="00B30C46" w:rsidRPr="00B30C46" w:rsidRDefault="00B30C46" w:rsidP="00B30C46">
      <w:pPr>
        <w:shd w:val="clear" w:color="auto" w:fill="FFFFFF"/>
        <w:spacing w:before="90" w:after="9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B30C46">
        <w:rPr>
          <w:rFonts w:ascii="Calibri" w:eastAsia="Times New Roman" w:hAnsi="Calibri" w:cs="Calibri"/>
          <w:color w:val="000000"/>
          <w:lang w:eastAsia="tr-TR"/>
        </w:rPr>
        <w:t> </w:t>
      </w:r>
    </w:p>
    <w:bookmarkStart w:id="2" w:name="*"/>
    <w:p w:rsidR="00B30C46" w:rsidRPr="00B30C46" w:rsidRDefault="00B30C46" w:rsidP="00B30C46">
      <w:pPr>
        <w:shd w:val="clear" w:color="auto" w:fill="FFFFFF"/>
        <w:spacing w:before="90" w:after="9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fldChar w:fldCharType="begin"/>
      </w:r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instrText xml:space="preserve"> HYPERLINK "https://uye.yaklasim.com/filezone/yaklasim/tummevzuat/sgk_genelgeleri/6408599.htm" \l "**" </w:instrText>
      </w:r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fldChar w:fldCharType="separate"/>
      </w:r>
      <w:r w:rsidRPr="00B30C46">
        <w:rPr>
          <w:rFonts w:ascii="Times New Roman" w:eastAsia="Times New Roman" w:hAnsi="Times New Roman" w:cs="Times New Roman"/>
          <w:color w:val="0000FF"/>
          <w:u w:val="single"/>
          <w:lang w:eastAsia="tr-TR"/>
        </w:rPr>
        <w:t>*</w:t>
      </w:r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fldChar w:fldCharType="end"/>
      </w:r>
      <w:bookmarkEnd w:id="2"/>
      <w:r w:rsidRPr="00B30C46">
        <w:rPr>
          <w:rFonts w:ascii="Times New Roman" w:eastAsia="Times New Roman" w:hAnsi="Times New Roman" w:cs="Times New Roman"/>
          <w:color w:val="000000"/>
          <w:lang w:eastAsia="tr-TR"/>
        </w:rPr>
        <w:t>  </w:t>
      </w:r>
      <w:r w:rsidRPr="00B30C46">
        <w:rPr>
          <w:rFonts w:ascii="Arial Narrow" w:eastAsia="Times New Roman" w:hAnsi="Arial Narrow" w:cs="Calibri"/>
          <w:color w:val="000000"/>
          <w:sz w:val="20"/>
          <w:szCs w:val="20"/>
          <w:lang w:eastAsia="tr-TR"/>
        </w:rPr>
        <w:t>2011/ 61 Sayılı Genelge ile 06.09.2011 tarihinden itibaren yürürlükten kaldırılmıştır.</w:t>
      </w:r>
    </w:p>
    <w:p w:rsidR="00B30C46" w:rsidRPr="00B30C46" w:rsidRDefault="00B30C46" w:rsidP="00B30C46">
      <w:pPr>
        <w:spacing w:before="90" w:after="90" w:line="240" w:lineRule="auto"/>
        <w:ind w:firstLine="284"/>
        <w:rPr>
          <w:rFonts w:ascii="Calibri" w:eastAsia="Times New Roman" w:hAnsi="Calibri" w:cs="Calibri"/>
          <w:color w:val="000000"/>
          <w:lang w:eastAsia="tr-TR"/>
        </w:rPr>
      </w:pPr>
      <w:r w:rsidRPr="00B30C4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8B30C9" w:rsidRDefault="008B30C9"/>
    <w:sectPr w:rsidR="008B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46"/>
    <w:rsid w:val="00656E2C"/>
    <w:rsid w:val="008B30C9"/>
    <w:rsid w:val="00B3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CD12E-EAAA-4868-A121-59EB8E7A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30C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B30C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30C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B30C4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30C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964">
          <w:marLeft w:val="0"/>
          <w:marRight w:val="0"/>
          <w:marTop w:val="0"/>
          <w:marBottom w:val="0"/>
          <w:divBdr>
            <w:top w:val="single" w:sz="6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2021-01-04T10:11:00Z</dcterms:created>
  <dcterms:modified xsi:type="dcterms:W3CDTF">2022-06-23T14:33:00Z</dcterms:modified>
</cp:coreProperties>
</file>