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E6C" w:rsidRPr="00841E6C" w:rsidRDefault="00841E6C" w:rsidP="00841E6C">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41E6C">
        <w:rPr>
          <w:rFonts w:ascii="Times New Roman" w:eastAsia="Times New Roman" w:hAnsi="Times New Roman" w:cs="Times New Roman"/>
          <w:b/>
          <w:bCs/>
          <w:color w:val="000000"/>
          <w:lang w:eastAsia="tr-TR"/>
        </w:rPr>
        <w:t>T.C.</w:t>
      </w:r>
    </w:p>
    <w:p w:rsidR="00841E6C" w:rsidRPr="00841E6C" w:rsidRDefault="00841E6C" w:rsidP="00841E6C">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41E6C">
        <w:rPr>
          <w:rFonts w:ascii="Times New Roman" w:eastAsia="Times New Roman" w:hAnsi="Times New Roman" w:cs="Times New Roman"/>
          <w:b/>
          <w:bCs/>
          <w:color w:val="000000"/>
          <w:lang w:eastAsia="tr-TR"/>
        </w:rPr>
        <w:t>SOSYAL GÜVENLİK KURUMU BAŞKANLIĞI</w:t>
      </w:r>
    </w:p>
    <w:p w:rsidR="00841E6C" w:rsidRPr="00841E6C" w:rsidRDefault="00841E6C" w:rsidP="00841E6C">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841E6C">
        <w:rPr>
          <w:rFonts w:ascii="Times New Roman" w:eastAsia="Times New Roman" w:hAnsi="Times New Roman" w:cs="Times New Roman"/>
          <w:b/>
          <w:bCs/>
          <w:color w:val="000000"/>
          <w:lang w:eastAsia="tr-TR"/>
        </w:rPr>
        <w:t>Genel Sağlık Sigortası Genel Müdürlüğü</w:t>
      </w:r>
    </w:p>
    <w:p w:rsidR="00841E6C" w:rsidRPr="00841E6C" w:rsidRDefault="00841E6C" w:rsidP="00841E6C">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41E6C">
        <w:rPr>
          <w:rFonts w:ascii="Times New Roman" w:eastAsia="Times New Roman" w:hAnsi="Times New Roman" w:cs="Times New Roman"/>
          <w:b/>
          <w:bCs/>
          <w:color w:val="000000"/>
          <w:lang w:eastAsia="tr-TR"/>
        </w:rPr>
        <w:t> </w:t>
      </w:r>
    </w:p>
    <w:p w:rsidR="00841E6C" w:rsidRPr="00841E6C" w:rsidRDefault="00841E6C" w:rsidP="00841E6C">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41E6C">
        <w:rPr>
          <w:rFonts w:ascii="Times New Roman" w:eastAsia="Times New Roman" w:hAnsi="Times New Roman" w:cs="Times New Roman"/>
          <w:b/>
          <w:bCs/>
          <w:color w:val="000000"/>
          <w:lang w:eastAsia="tr-TR"/>
        </w:rPr>
        <w:t>GENELGE</w:t>
      </w:r>
    </w:p>
    <w:p w:rsidR="00841E6C" w:rsidRPr="00841E6C" w:rsidRDefault="00841E6C" w:rsidP="00841E6C">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841E6C">
        <w:rPr>
          <w:rFonts w:ascii="Times New Roman" w:eastAsia="Times New Roman" w:hAnsi="Times New Roman" w:cs="Times New Roman"/>
          <w:b/>
          <w:bCs/>
          <w:color w:val="000000"/>
          <w:lang w:eastAsia="tr-TR"/>
        </w:rPr>
        <w:t>2011/44</w:t>
      </w:r>
    </w:p>
    <w:p w:rsidR="00841E6C" w:rsidRPr="00841E6C" w:rsidRDefault="00841E6C" w:rsidP="00841E6C">
      <w:pPr>
        <w:spacing w:before="90" w:after="90" w:line="240" w:lineRule="auto"/>
        <w:ind w:firstLine="284"/>
        <w:jc w:val="both"/>
        <w:rPr>
          <w:rFonts w:ascii="Calibri" w:eastAsia="Times New Roman" w:hAnsi="Calibri" w:cs="Calibri"/>
          <w:color w:val="000000"/>
          <w:lang w:eastAsia="tr-TR"/>
        </w:rPr>
      </w:pPr>
      <w:proofErr w:type="gramStart"/>
      <w:r w:rsidRPr="00841E6C">
        <w:rPr>
          <w:rFonts w:ascii="Times New Roman" w:eastAsia="Times New Roman" w:hAnsi="Times New Roman" w:cs="Times New Roman"/>
          <w:b/>
          <w:bCs/>
          <w:color w:val="000000"/>
          <w:lang w:eastAsia="tr-TR"/>
        </w:rPr>
        <w:t>Tarih               : 03</w:t>
      </w:r>
      <w:proofErr w:type="gramEnd"/>
      <w:r w:rsidRPr="00841E6C">
        <w:rPr>
          <w:rFonts w:ascii="Times New Roman" w:eastAsia="Times New Roman" w:hAnsi="Times New Roman" w:cs="Times New Roman"/>
          <w:b/>
          <w:bCs/>
          <w:color w:val="000000"/>
          <w:lang w:eastAsia="tr-TR"/>
        </w:rPr>
        <w:t>.06.2011</w:t>
      </w:r>
    </w:p>
    <w:p w:rsidR="00841E6C" w:rsidRPr="00841E6C" w:rsidRDefault="00841E6C" w:rsidP="00841E6C">
      <w:pPr>
        <w:spacing w:before="90" w:after="90" w:line="240" w:lineRule="auto"/>
        <w:ind w:firstLine="284"/>
        <w:jc w:val="both"/>
        <w:rPr>
          <w:rFonts w:ascii="Calibri" w:eastAsia="Times New Roman" w:hAnsi="Calibri" w:cs="Calibri"/>
          <w:color w:val="000000"/>
          <w:lang w:eastAsia="tr-TR"/>
        </w:rPr>
      </w:pPr>
      <w:proofErr w:type="gramStart"/>
      <w:r w:rsidRPr="00841E6C">
        <w:rPr>
          <w:rFonts w:ascii="Times New Roman" w:eastAsia="Times New Roman" w:hAnsi="Times New Roman" w:cs="Times New Roman"/>
          <w:b/>
          <w:bCs/>
          <w:color w:val="000000"/>
          <w:lang w:eastAsia="tr-TR"/>
        </w:rPr>
        <w:t>Konu               : G2D</w:t>
      </w:r>
      <w:proofErr w:type="gramEnd"/>
      <w:r w:rsidRPr="00841E6C">
        <w:rPr>
          <w:rFonts w:ascii="Times New Roman" w:eastAsia="Times New Roman" w:hAnsi="Times New Roman" w:cs="Times New Roman"/>
          <w:b/>
          <w:bCs/>
          <w:color w:val="000000"/>
          <w:lang w:eastAsia="tr-TR"/>
        </w:rPr>
        <w:t xml:space="preserve"> etiketli ürünler.</w:t>
      </w:r>
    </w:p>
    <w:p w:rsidR="00841E6C" w:rsidRPr="00841E6C" w:rsidRDefault="00841E6C" w:rsidP="00841E6C">
      <w:pPr>
        <w:shd w:val="clear" w:color="auto" w:fill="FFFFFF"/>
        <w:spacing w:before="90" w:after="90" w:line="240" w:lineRule="auto"/>
        <w:ind w:firstLine="284"/>
        <w:jc w:val="both"/>
        <w:rPr>
          <w:rFonts w:ascii="Calibri" w:eastAsia="Times New Roman" w:hAnsi="Calibri" w:cs="Calibri"/>
          <w:color w:val="000000"/>
          <w:lang w:eastAsia="tr-TR"/>
        </w:rPr>
      </w:pPr>
      <w:r w:rsidRPr="00841E6C">
        <w:rPr>
          <w:rFonts w:ascii="Times New Roman" w:eastAsia="Times New Roman" w:hAnsi="Times New Roman" w:cs="Times New Roman"/>
          <w:color w:val="000000"/>
          <w:lang w:eastAsia="tr-TR"/>
        </w:rPr>
        <w:t> </w:t>
      </w:r>
    </w:p>
    <w:p w:rsidR="00841E6C" w:rsidRPr="00841E6C" w:rsidRDefault="00841E6C" w:rsidP="008312D8">
      <w:pPr>
        <w:shd w:val="clear" w:color="auto" w:fill="FFFFFF"/>
        <w:spacing w:before="90" w:after="90" w:line="240" w:lineRule="auto"/>
        <w:ind w:firstLine="284"/>
        <w:jc w:val="both"/>
        <w:rPr>
          <w:rFonts w:ascii="Calibri" w:eastAsia="Times New Roman" w:hAnsi="Calibri" w:cs="Calibri"/>
          <w:color w:val="000000"/>
          <w:lang w:eastAsia="tr-TR"/>
        </w:rPr>
      </w:pPr>
      <w:r w:rsidRPr="00841E6C">
        <w:rPr>
          <w:rFonts w:ascii="Times New Roman" w:eastAsia="Times New Roman" w:hAnsi="Times New Roman" w:cs="Times New Roman"/>
          <w:color w:val="000000"/>
          <w:lang w:eastAsia="tr-TR"/>
        </w:rPr>
        <w:t xml:space="preserve">Bilindiği üzere dış ambalajında geçici </w:t>
      </w:r>
      <w:proofErr w:type="spellStart"/>
      <w:r w:rsidRPr="00841E6C">
        <w:rPr>
          <w:rFonts w:ascii="Times New Roman" w:eastAsia="Times New Roman" w:hAnsi="Times New Roman" w:cs="Times New Roman"/>
          <w:color w:val="000000"/>
          <w:lang w:eastAsia="tr-TR"/>
        </w:rPr>
        <w:t>ka</w:t>
      </w:r>
      <w:bookmarkStart w:id="0" w:name="_GoBack"/>
      <w:r w:rsidRPr="00841E6C">
        <w:rPr>
          <w:rFonts w:ascii="Times New Roman" w:eastAsia="Times New Roman" w:hAnsi="Times New Roman" w:cs="Times New Roman"/>
          <w:color w:val="000000"/>
          <w:lang w:eastAsia="tr-TR"/>
        </w:rPr>
        <w:t>rekod</w:t>
      </w:r>
      <w:proofErr w:type="spellEnd"/>
      <w:r w:rsidRPr="00841E6C">
        <w:rPr>
          <w:rFonts w:ascii="Times New Roman" w:eastAsia="Times New Roman" w:hAnsi="Times New Roman" w:cs="Times New Roman"/>
          <w:color w:val="000000"/>
          <w:lang w:eastAsia="tr-TR"/>
        </w:rPr>
        <w:t xml:space="preserve"> </w:t>
      </w:r>
      <w:bookmarkEnd w:id="0"/>
      <w:r w:rsidRPr="00841E6C">
        <w:rPr>
          <w:rFonts w:ascii="Times New Roman" w:eastAsia="Times New Roman" w:hAnsi="Times New Roman" w:cs="Times New Roman"/>
          <w:color w:val="000000"/>
          <w:lang w:eastAsia="tr-TR"/>
        </w:rPr>
        <w:t xml:space="preserve">etiketi (G2D) bulunan ilaçlara ilişkin 30.12.2010 tarihli ve 2010/137 sayılı Genelge hakkında Türk Eczacıları Birliği tarafından Danıştay 10. Dairede 2011/130 Esas numarasına </w:t>
      </w:r>
      <w:proofErr w:type="spellStart"/>
      <w:r w:rsidRPr="00841E6C">
        <w:rPr>
          <w:rFonts w:ascii="Times New Roman" w:eastAsia="Times New Roman" w:hAnsi="Times New Roman" w:cs="Times New Roman"/>
          <w:color w:val="000000"/>
          <w:lang w:eastAsia="tr-TR"/>
        </w:rPr>
        <w:t>kayden</w:t>
      </w:r>
      <w:proofErr w:type="spellEnd"/>
      <w:r w:rsidRPr="00841E6C">
        <w:rPr>
          <w:rFonts w:ascii="Times New Roman" w:eastAsia="Times New Roman" w:hAnsi="Times New Roman" w:cs="Times New Roman"/>
          <w:color w:val="000000"/>
          <w:lang w:eastAsia="tr-TR"/>
        </w:rPr>
        <w:t xml:space="preserve"> açılan davada alınan karar sonrasında yayımlanan 11.02.2011 tarihli ve 2011/16 sayılı Genelge ile G2D etiketli ilaçların sözleşmeli eczaneler tarafından sigortalılarımıza verilmesine izin verilmiş olup, söz konusu ilaçlar İlaç Takip Sistemi üzerinde yapılan işlemlerini takiben dış ambalajında bulunan fiyat </w:t>
      </w:r>
      <w:proofErr w:type="gramStart"/>
      <w:r w:rsidRPr="00841E6C">
        <w:rPr>
          <w:rFonts w:ascii="Times New Roman" w:eastAsia="Times New Roman" w:hAnsi="Times New Roman" w:cs="Times New Roman"/>
          <w:color w:val="000000"/>
          <w:lang w:eastAsia="tr-TR"/>
        </w:rPr>
        <w:t>kupürü</w:t>
      </w:r>
      <w:proofErr w:type="gramEnd"/>
      <w:r w:rsidRPr="00841E6C">
        <w:rPr>
          <w:rFonts w:ascii="Times New Roman" w:eastAsia="Times New Roman" w:hAnsi="Times New Roman" w:cs="Times New Roman"/>
          <w:color w:val="000000"/>
          <w:lang w:eastAsia="tr-TR"/>
        </w:rPr>
        <w:t xml:space="preserve">, barkod ve geçici </w:t>
      </w:r>
      <w:proofErr w:type="spellStart"/>
      <w:r w:rsidRPr="00841E6C">
        <w:rPr>
          <w:rFonts w:ascii="Times New Roman" w:eastAsia="Times New Roman" w:hAnsi="Times New Roman" w:cs="Times New Roman"/>
          <w:color w:val="000000"/>
          <w:lang w:eastAsia="tr-TR"/>
        </w:rPr>
        <w:t>karekod</w:t>
      </w:r>
      <w:proofErr w:type="spellEnd"/>
      <w:r w:rsidRPr="00841E6C">
        <w:rPr>
          <w:rFonts w:ascii="Times New Roman" w:eastAsia="Times New Roman" w:hAnsi="Times New Roman" w:cs="Times New Roman"/>
          <w:color w:val="000000"/>
          <w:lang w:eastAsia="tr-TR"/>
        </w:rPr>
        <w:t xml:space="preserve"> (G2D) etiketinin de reçeteye eklenmesi suretiyle Kurumumuza fatura edilmekte ve bu faturaların kontrol işlemleri halen Ankara Sosyal Güvenlik İl Müdürlüğü tarafından yürütülmektedir.</w:t>
      </w:r>
    </w:p>
    <w:p w:rsidR="00841E6C" w:rsidRPr="00841E6C" w:rsidRDefault="00841E6C" w:rsidP="00841E6C">
      <w:pPr>
        <w:shd w:val="clear" w:color="auto" w:fill="FFFFFF"/>
        <w:spacing w:before="90" w:after="90" w:line="240" w:lineRule="auto"/>
        <w:ind w:firstLine="284"/>
        <w:jc w:val="both"/>
        <w:rPr>
          <w:rFonts w:ascii="Calibri" w:eastAsia="Times New Roman" w:hAnsi="Calibri" w:cs="Calibri"/>
          <w:color w:val="000000"/>
          <w:lang w:eastAsia="tr-TR"/>
        </w:rPr>
      </w:pPr>
      <w:proofErr w:type="gramStart"/>
      <w:r w:rsidRPr="00841E6C">
        <w:rPr>
          <w:rFonts w:ascii="Times New Roman" w:eastAsia="Times New Roman" w:hAnsi="Times New Roman" w:cs="Times New Roman"/>
          <w:color w:val="000000"/>
          <w:lang w:eastAsia="tr-TR"/>
        </w:rPr>
        <w:t xml:space="preserve">2011/16 sayılı Genelgede yer alan sözleşmeli eczaneler tarafından fatura edilen G2D etiketli ilaç içeren reçetelerin, Kurum taşra teşkilatı tarafından Ankara Sosyal Güvenlik İl Müdürlüğüne gönderilmesi ve bu reçetelere ilişkin incelemelerin adı geçen il müdürlüğü tarafından yürütülmesi uygulamasına 2011/Mayıs fatura dönemi itibariyle son verilmiş olup, bu fatura dönemi itibariyle G2D’li ilaç içeren reçeteler Ankara Sosyal Güvenlik İl Müdürlüğüne gönderilmeyecektir. </w:t>
      </w:r>
      <w:proofErr w:type="gramEnd"/>
      <w:r w:rsidRPr="00841E6C">
        <w:rPr>
          <w:rFonts w:ascii="Times New Roman" w:eastAsia="Times New Roman" w:hAnsi="Times New Roman" w:cs="Times New Roman"/>
          <w:color w:val="000000"/>
          <w:lang w:eastAsia="tr-TR"/>
        </w:rPr>
        <w:t xml:space="preserve">Ankara Sosyal Güvenlik İl Müdürlüğüne incelenmek üzere gönderilmiş olan Şubat ve Mart 2011 dönemlerine ait reçetelerin kontrolü adı geçen il müdürlüğünce tamamlanacak ancak 2011/Nisan fatura dönemi de </w:t>
      </w:r>
      <w:proofErr w:type="gramStart"/>
      <w:r w:rsidRPr="00841E6C">
        <w:rPr>
          <w:rFonts w:ascii="Times New Roman" w:eastAsia="Times New Roman" w:hAnsi="Times New Roman" w:cs="Times New Roman"/>
          <w:color w:val="000000"/>
          <w:lang w:eastAsia="tr-TR"/>
        </w:rPr>
        <w:t>dahil</w:t>
      </w:r>
      <w:proofErr w:type="gramEnd"/>
      <w:r w:rsidRPr="00841E6C">
        <w:rPr>
          <w:rFonts w:ascii="Times New Roman" w:eastAsia="Times New Roman" w:hAnsi="Times New Roman" w:cs="Times New Roman"/>
          <w:color w:val="000000"/>
          <w:lang w:eastAsia="tr-TR"/>
        </w:rPr>
        <w:t xml:space="preserve"> olmak üzere takip eden ayların G2D’li ilaç içeren reçetelerinin kontrol işlemleri eczanelerin bağlı bulunduğu, bünyesinde sağlık sosyal güvenlik merkezi bulunan sosyal güvenlik il müdürlüklerince yerine getirilecektir.</w:t>
      </w:r>
    </w:p>
    <w:p w:rsidR="00841E6C" w:rsidRPr="00841E6C" w:rsidRDefault="00841E6C" w:rsidP="00841E6C">
      <w:pPr>
        <w:shd w:val="clear" w:color="auto" w:fill="FFFFFF"/>
        <w:spacing w:before="90" w:after="90" w:line="240" w:lineRule="auto"/>
        <w:ind w:firstLine="284"/>
        <w:jc w:val="both"/>
        <w:rPr>
          <w:rFonts w:ascii="Calibri" w:eastAsia="Times New Roman" w:hAnsi="Calibri" w:cs="Calibri"/>
          <w:color w:val="000000"/>
          <w:lang w:eastAsia="tr-TR"/>
        </w:rPr>
      </w:pPr>
      <w:r w:rsidRPr="00841E6C">
        <w:rPr>
          <w:rFonts w:ascii="Times New Roman" w:eastAsia="Times New Roman" w:hAnsi="Times New Roman" w:cs="Times New Roman"/>
          <w:color w:val="000000"/>
          <w:lang w:eastAsia="tr-TR"/>
        </w:rPr>
        <w:t>Bilgi edinilmesini ve gereğini rica ederim.</w:t>
      </w:r>
    </w:p>
    <w:p w:rsidR="00841E6C" w:rsidRPr="00841E6C" w:rsidRDefault="00841E6C" w:rsidP="00841E6C">
      <w:pPr>
        <w:shd w:val="clear" w:color="auto" w:fill="FFFFFF"/>
        <w:spacing w:before="90" w:after="90" w:line="240" w:lineRule="auto"/>
        <w:ind w:firstLine="284"/>
        <w:jc w:val="both"/>
        <w:rPr>
          <w:rFonts w:ascii="Calibri" w:eastAsia="Times New Roman" w:hAnsi="Calibri" w:cs="Calibri"/>
          <w:color w:val="000000"/>
          <w:lang w:eastAsia="tr-TR"/>
        </w:rPr>
      </w:pPr>
      <w:r w:rsidRPr="00841E6C">
        <w:rPr>
          <w:rFonts w:ascii="Times New Roman" w:eastAsia="Times New Roman" w:hAnsi="Times New Roman" w:cs="Times New Roman"/>
          <w:color w:val="000000"/>
          <w:lang w:eastAsia="tr-TR"/>
        </w:rPr>
        <w:t> </w:t>
      </w:r>
    </w:p>
    <w:p w:rsidR="0043708D" w:rsidRDefault="0043708D"/>
    <w:sectPr w:rsidR="004370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E6C"/>
    <w:rsid w:val="0043708D"/>
    <w:rsid w:val="008312D8"/>
    <w:rsid w:val="00841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6C82D-A924-484A-BB8A-80A2C09D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841E6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841E6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41E6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841E6C"/>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2021-01-04T10:13:00Z</dcterms:created>
  <dcterms:modified xsi:type="dcterms:W3CDTF">2022-06-23T14:20:00Z</dcterms:modified>
</cp:coreProperties>
</file>