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62" w:rsidRPr="00A40662" w:rsidRDefault="00A40662" w:rsidP="00A40662">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40662">
        <w:rPr>
          <w:rFonts w:ascii="Arial" w:eastAsia="Times New Roman" w:hAnsi="Arial" w:cs="Arial"/>
          <w:b/>
          <w:bCs/>
          <w:color w:val="000000"/>
          <w:lang w:eastAsia="tr-TR"/>
        </w:rPr>
        <w:t>T.C.</w:t>
      </w:r>
    </w:p>
    <w:p w:rsidR="00A40662" w:rsidRPr="00A40662" w:rsidRDefault="00A40662" w:rsidP="00A40662">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40662">
        <w:rPr>
          <w:rFonts w:ascii="Arial" w:eastAsia="Times New Roman" w:hAnsi="Arial" w:cs="Arial"/>
          <w:b/>
          <w:bCs/>
          <w:color w:val="000000"/>
          <w:lang w:eastAsia="tr-TR"/>
        </w:rPr>
        <w:t>SOSYAL GÜVENLİK KURUMU BAŞKANLIĞI</w:t>
      </w:r>
    </w:p>
    <w:p w:rsidR="00A40662" w:rsidRPr="00A40662" w:rsidRDefault="00A40662" w:rsidP="00A40662">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A40662">
        <w:rPr>
          <w:rFonts w:ascii="Arial" w:eastAsia="Times New Roman" w:hAnsi="Arial" w:cs="Arial"/>
          <w:b/>
          <w:bCs/>
          <w:color w:val="000000"/>
          <w:lang w:eastAsia="tr-TR"/>
        </w:rPr>
        <w:t>Genel Sağlık Sigortası Genel Müdürlüğü</w:t>
      </w:r>
    </w:p>
    <w:p w:rsidR="00A40662" w:rsidRPr="00A40662" w:rsidRDefault="00A40662" w:rsidP="00A40662">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40662">
        <w:rPr>
          <w:rFonts w:ascii="Arial" w:eastAsia="Times New Roman" w:hAnsi="Arial" w:cs="Arial"/>
          <w:b/>
          <w:bCs/>
          <w:color w:val="000000"/>
          <w:lang w:eastAsia="tr-TR"/>
        </w:rPr>
        <w:t> </w:t>
      </w:r>
    </w:p>
    <w:p w:rsidR="00A40662" w:rsidRPr="00A40662" w:rsidRDefault="00A40662" w:rsidP="00A40662">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40662">
        <w:rPr>
          <w:rFonts w:ascii="Arial" w:eastAsia="Times New Roman" w:hAnsi="Arial" w:cs="Arial"/>
          <w:b/>
          <w:bCs/>
          <w:color w:val="000000"/>
          <w:lang w:eastAsia="tr-TR"/>
        </w:rPr>
        <w:t>GENELGE</w:t>
      </w:r>
    </w:p>
    <w:p w:rsidR="00A40662" w:rsidRPr="00A40662" w:rsidRDefault="00A40662" w:rsidP="00A40662">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A40662">
        <w:rPr>
          <w:rFonts w:ascii="Arial" w:eastAsia="Times New Roman" w:hAnsi="Arial" w:cs="Arial"/>
          <w:b/>
          <w:bCs/>
          <w:color w:val="000000"/>
          <w:lang w:eastAsia="tr-TR"/>
        </w:rPr>
        <w:t>2011/70</w:t>
      </w:r>
      <w:bookmarkStart w:id="0" w:name="_ftnref1"/>
      <w:r w:rsidRPr="00A40662">
        <w:rPr>
          <w:rFonts w:ascii="Arial" w:eastAsia="Times New Roman" w:hAnsi="Arial" w:cs="Arial"/>
          <w:b/>
          <w:bCs/>
          <w:color w:val="000000"/>
          <w:lang w:eastAsia="tr-TR"/>
        </w:rPr>
        <w:fldChar w:fldCharType="begin"/>
      </w:r>
      <w:r w:rsidRPr="00A40662">
        <w:rPr>
          <w:rFonts w:ascii="Arial" w:eastAsia="Times New Roman" w:hAnsi="Arial" w:cs="Arial"/>
          <w:b/>
          <w:bCs/>
          <w:color w:val="000000"/>
          <w:lang w:eastAsia="tr-TR"/>
        </w:rPr>
        <w:instrText xml:space="preserve"> HYPERLINK "https://uye.yaklasim.com/filezone/yaklasim/tummevzuat/sgk_genelgeleri/6408572.htm" \l "_ftn1" \o "" </w:instrText>
      </w:r>
      <w:r w:rsidRPr="00A40662">
        <w:rPr>
          <w:rFonts w:ascii="Arial" w:eastAsia="Times New Roman" w:hAnsi="Arial" w:cs="Arial"/>
          <w:b/>
          <w:bCs/>
          <w:color w:val="000000"/>
          <w:lang w:eastAsia="tr-TR"/>
        </w:rPr>
        <w:fldChar w:fldCharType="separate"/>
      </w:r>
      <w:r w:rsidRPr="00A40662">
        <w:rPr>
          <w:rFonts w:ascii="Arial" w:eastAsia="Times New Roman" w:hAnsi="Arial" w:cs="Arial"/>
          <w:b/>
          <w:bCs/>
          <w:color w:val="0000FF"/>
          <w:u w:val="single"/>
          <w:lang w:eastAsia="tr-TR"/>
        </w:rPr>
        <w:t>(*)</w:t>
      </w:r>
      <w:r w:rsidRPr="00A40662">
        <w:rPr>
          <w:rFonts w:ascii="Arial" w:eastAsia="Times New Roman" w:hAnsi="Arial" w:cs="Arial"/>
          <w:b/>
          <w:bCs/>
          <w:color w:val="000000"/>
          <w:lang w:eastAsia="tr-TR"/>
        </w:rPr>
        <w:fldChar w:fldCharType="end"/>
      </w:r>
      <w:bookmarkEnd w:id="0"/>
    </w:p>
    <w:p w:rsidR="00A40662" w:rsidRPr="00A40662" w:rsidRDefault="00A40662" w:rsidP="00A40662">
      <w:pPr>
        <w:spacing w:before="120" w:after="120" w:line="240" w:lineRule="auto"/>
        <w:ind w:firstLine="284"/>
        <w:jc w:val="both"/>
        <w:rPr>
          <w:rFonts w:ascii="Calibri" w:eastAsia="Times New Roman" w:hAnsi="Calibri" w:cs="Calibri"/>
          <w:color w:val="000000"/>
          <w:lang w:eastAsia="tr-TR"/>
        </w:rPr>
      </w:pPr>
      <w:proofErr w:type="gramStart"/>
      <w:r w:rsidRPr="00A40662">
        <w:rPr>
          <w:rFonts w:ascii="Arial" w:eastAsia="Times New Roman" w:hAnsi="Arial" w:cs="Arial"/>
          <w:b/>
          <w:bCs/>
          <w:color w:val="000000"/>
          <w:lang w:eastAsia="tr-TR"/>
        </w:rPr>
        <w:t>Tarih          : 30</w:t>
      </w:r>
      <w:proofErr w:type="gramEnd"/>
      <w:r w:rsidRPr="00A40662">
        <w:rPr>
          <w:rFonts w:ascii="Arial" w:eastAsia="Times New Roman" w:hAnsi="Arial" w:cs="Arial"/>
          <w:b/>
          <w:bCs/>
          <w:color w:val="000000"/>
          <w:lang w:eastAsia="tr-TR"/>
        </w:rPr>
        <w:t>.12.2011</w:t>
      </w:r>
    </w:p>
    <w:p w:rsidR="00A40662" w:rsidRPr="00A40662" w:rsidRDefault="00A40662" w:rsidP="00A40662">
      <w:pPr>
        <w:spacing w:before="120" w:after="120" w:line="240" w:lineRule="auto"/>
        <w:ind w:left="1568" w:hanging="1284"/>
        <w:jc w:val="both"/>
        <w:rPr>
          <w:rFonts w:ascii="Calibri" w:eastAsia="Times New Roman" w:hAnsi="Calibri" w:cs="Calibri"/>
          <w:color w:val="000000"/>
          <w:lang w:eastAsia="tr-TR"/>
        </w:rPr>
      </w:pPr>
      <w:proofErr w:type="gramStart"/>
      <w:r w:rsidRPr="00A40662">
        <w:rPr>
          <w:rFonts w:ascii="Arial" w:eastAsia="Times New Roman" w:hAnsi="Arial" w:cs="Arial"/>
          <w:b/>
          <w:bCs/>
          <w:color w:val="000000"/>
          <w:lang w:eastAsia="tr-TR"/>
        </w:rPr>
        <w:t>Konu          : Van</w:t>
      </w:r>
      <w:proofErr w:type="gramEnd"/>
      <w:r w:rsidRPr="00A40662">
        <w:rPr>
          <w:rFonts w:ascii="Arial" w:eastAsia="Times New Roman" w:hAnsi="Arial" w:cs="Arial"/>
          <w:b/>
          <w:bCs/>
          <w:color w:val="000000"/>
          <w:lang w:eastAsia="tr-TR"/>
        </w:rPr>
        <w:t xml:space="preserve"> depremi</w:t>
      </w:r>
    </w:p>
    <w:p w:rsidR="00A40662" w:rsidRPr="00A40662" w:rsidRDefault="00A40662" w:rsidP="00A40662">
      <w:pPr>
        <w:spacing w:before="120" w:after="120" w:line="240" w:lineRule="auto"/>
        <w:ind w:firstLine="720"/>
        <w:jc w:val="both"/>
        <w:rPr>
          <w:rFonts w:ascii="Calibri" w:eastAsia="Times New Roman" w:hAnsi="Calibri" w:cs="Calibri"/>
          <w:color w:val="000000"/>
          <w:lang w:eastAsia="tr-TR"/>
        </w:rPr>
      </w:pPr>
      <w:r w:rsidRPr="00A40662">
        <w:rPr>
          <w:rFonts w:ascii="Arial" w:eastAsia="Times New Roman" w:hAnsi="Arial" w:cs="Arial"/>
          <w:color w:val="000000"/>
          <w:lang w:eastAsia="tr-TR"/>
        </w:rPr>
        <w:t>                            </w:t>
      </w:r>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bookmarkStart w:id="1" w:name="_GoBack"/>
      <w:r w:rsidRPr="00A40662">
        <w:rPr>
          <w:rFonts w:ascii="Arial" w:eastAsia="Times New Roman" w:hAnsi="Arial" w:cs="Arial"/>
          <w:color w:val="000000"/>
          <w:lang w:eastAsia="tr-TR"/>
        </w:rPr>
        <w:t>(1) Bilindiği üzere 03.11.2011 tarihli “</w:t>
      </w:r>
      <w:proofErr w:type="spellStart"/>
      <w:r w:rsidRPr="00A40662">
        <w:rPr>
          <w:rFonts w:ascii="Arial" w:eastAsia="Times New Roman" w:hAnsi="Arial" w:cs="Arial"/>
          <w:color w:val="000000"/>
          <w:lang w:eastAsia="tr-TR"/>
        </w:rPr>
        <w:t>Medula</w:t>
      </w:r>
      <w:proofErr w:type="spellEnd"/>
      <w:r w:rsidRPr="00A40662">
        <w:rPr>
          <w:rFonts w:ascii="Arial" w:eastAsia="Times New Roman" w:hAnsi="Arial" w:cs="Arial"/>
          <w:color w:val="000000"/>
          <w:lang w:eastAsia="tr-TR"/>
        </w:rPr>
        <w:t> Sisteminde Yapılan Düzenleme” konulu duyuru ile; </w:t>
      </w:r>
      <w:r w:rsidRPr="00A40662">
        <w:rPr>
          <w:rFonts w:ascii="Arial" w:eastAsia="Times New Roman" w:hAnsi="Arial" w:cs="Arial"/>
          <w:i/>
          <w:iCs/>
          <w:color w:val="000000"/>
          <w:lang w:eastAsia="tr-TR"/>
        </w:rPr>
        <w:t>“23.10.2011 tarihinde Van ilimizde meydana gelen deprem nedeniyle genel sağlık sigortalısı ve bunların bakmakla yükümlü olduğu kişilerin Kurumumuz ile sözleşmeli sağlık hizmet sunucularına müracaatları için MEDULA hastane, eczane ve optik sistemlerinde gerekli düzenlemelerin yapılarak “Doğal Afet” </w:t>
      </w:r>
      <w:proofErr w:type="gramStart"/>
      <w:r w:rsidRPr="00A40662">
        <w:rPr>
          <w:rFonts w:ascii="Arial" w:eastAsia="Times New Roman" w:hAnsi="Arial" w:cs="Arial"/>
          <w:i/>
          <w:iCs/>
          <w:color w:val="000000"/>
          <w:lang w:eastAsia="tr-TR"/>
        </w:rPr>
        <w:t>provizyon</w:t>
      </w:r>
      <w:proofErr w:type="gramEnd"/>
      <w:r w:rsidRPr="00A40662">
        <w:rPr>
          <w:rFonts w:ascii="Arial" w:eastAsia="Times New Roman" w:hAnsi="Arial" w:cs="Arial"/>
          <w:i/>
          <w:iCs/>
          <w:color w:val="000000"/>
          <w:lang w:eastAsia="tr-TR"/>
        </w:rPr>
        <w:t> tipinin eklendiği, Van ilinden girilen veya provizyon tipi “Doğal Afet” seçilmesi durumunda katılım paylarının, Kurumun belirleyeceği ileri bir tarihe kadar alınmayacağı, bu kapsamda karşılanan sağlık hizmetleri için Van ilinde ikamet ettiğine dair kişinin beyanının alınacağı” </w:t>
      </w:r>
      <w:r w:rsidRPr="00A40662">
        <w:rPr>
          <w:rFonts w:ascii="Arial" w:eastAsia="Times New Roman" w:hAnsi="Arial" w:cs="Arial"/>
          <w:color w:val="000000"/>
          <w:lang w:eastAsia="tr-TR"/>
        </w:rPr>
        <w:t>bildirilmiştir.</w:t>
      </w:r>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A40662">
        <w:rPr>
          <w:rFonts w:ascii="Arial" w:eastAsia="Times New Roman" w:hAnsi="Arial" w:cs="Arial"/>
          <w:color w:val="000000"/>
          <w:lang w:eastAsia="tr-TR"/>
        </w:rPr>
        <w:t>(2) Bu defa Başbakanlık Afet ve Acil Durum Yönetimi Başkanlığından alınan 27.12.2011 tarihli ve 8480 sayılı yazıda; </w:t>
      </w:r>
      <w:r w:rsidRPr="00A40662">
        <w:rPr>
          <w:rFonts w:ascii="Arial" w:eastAsia="Times New Roman" w:hAnsi="Arial" w:cs="Arial"/>
          <w:i/>
          <w:iCs/>
          <w:color w:val="000000"/>
          <w:lang w:eastAsia="tr-TR"/>
        </w:rPr>
        <w:t>“Van ili ve çevresinde 23.10.2011 tarihinde meydana gelen depremin, 7269 sayılı Kanunda sayılan afetlerden olup adı geçen Kanunun 1. maddesi gereği 04.11.2011 tarih ve 110 sayılı Olurla “Genel Hayata Etkililik” kararı verildiği, bu nedenle Van ili merkez ilçesi ve köyleri, Van ili Erciş ilçesi ve köyleri ile Van ili Edremit ilçesi ve köylerinde afete uğrayan vatandaşların, bu Kanun kapsamındaki azami haklardan yararlanacağı” </w:t>
      </w:r>
      <w:r w:rsidRPr="00A40662">
        <w:rPr>
          <w:rFonts w:ascii="Arial" w:eastAsia="Times New Roman" w:hAnsi="Arial" w:cs="Arial"/>
          <w:color w:val="000000"/>
          <w:lang w:eastAsia="tr-TR"/>
        </w:rPr>
        <w:t>bildirilmiştir.</w:t>
      </w:r>
      <w:proofErr w:type="gramEnd"/>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r w:rsidRPr="00A40662">
        <w:rPr>
          <w:rFonts w:ascii="Arial" w:eastAsia="Times New Roman" w:hAnsi="Arial" w:cs="Arial"/>
          <w:color w:val="000000"/>
          <w:lang w:eastAsia="tr-TR"/>
        </w:rPr>
        <w:t>(3) 31.05.2006 tarihli ve 5510 sayılı Sosyal Sigortalar ve Genel Sağlık Sigortası Kanununun </w:t>
      </w:r>
      <w:r w:rsidRPr="00A40662">
        <w:rPr>
          <w:rFonts w:ascii="Arial" w:eastAsia="Times New Roman" w:hAnsi="Arial" w:cs="Arial"/>
          <w:i/>
          <w:iCs/>
          <w:color w:val="000000"/>
          <w:lang w:eastAsia="tr-TR"/>
        </w:rPr>
        <w:t>“Katılım payı alınmayacak haller, sağlık hizmetleri ve kişiler” </w:t>
      </w:r>
      <w:r w:rsidRPr="00A40662">
        <w:rPr>
          <w:rFonts w:ascii="Arial" w:eastAsia="Times New Roman" w:hAnsi="Arial" w:cs="Arial"/>
          <w:color w:val="000000"/>
          <w:lang w:eastAsia="tr-TR"/>
        </w:rPr>
        <w:t>başlıklı 69. maddesinin birinci fıkrasının (b) bendi ile 7269 sayılı Kanun kapsamındaki afetler nedeniyle sağlanan sağlık hizmetlerinden katılım payı alınmayacağı hüküm altına alınmıştır.</w:t>
      </w:r>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A40662">
        <w:rPr>
          <w:rFonts w:ascii="Arial" w:eastAsia="Times New Roman" w:hAnsi="Arial" w:cs="Arial"/>
          <w:color w:val="000000"/>
          <w:lang w:eastAsia="tr-TR"/>
        </w:rPr>
        <w:t>(4) Bu itibarla 5510 sayılı Kanunun 69. maddesi ve Başbakanlık Afet ve Acil Durum Yönetimi Başkanlığının söz konusu yazısı doğrultusunda, Van ili merkez ilçesi ve köyleri, Van ili Erciş ilçesi ve köyleri ile Van ili Edremit ilçesi ve köylerinde 23.10.2011 tarihinde meydana gelen deprem nedeniyle afete uğrayan vatandaşlara sağlanan sağlık hizmetlerinden katılım payı tahsil edilmeyecektir.</w:t>
      </w:r>
      <w:proofErr w:type="gramEnd"/>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r w:rsidRPr="00A40662">
        <w:rPr>
          <w:rFonts w:ascii="Arial" w:eastAsia="Times New Roman" w:hAnsi="Arial" w:cs="Arial"/>
          <w:color w:val="000000"/>
          <w:lang w:eastAsia="tr-TR"/>
        </w:rPr>
        <w:t>(5) Katılım payı muafiyetinin sağlanabilmesi için; Kurumla sözleşmeli sağlık hizmeti sunucularına yapılan müracaatlarda kişilerden, söz konusu yerleşim yerlerinde ikamet ettiklerine dair 03.11.2011 tarihli duyuruda belirtildiği şekilde yazılı beyanı alınarak, MEDULA-hastane-eczane-optik sistemlerinden “Doğal Afet” </w:t>
      </w:r>
      <w:proofErr w:type="gramStart"/>
      <w:r w:rsidRPr="00A40662">
        <w:rPr>
          <w:rFonts w:ascii="Arial" w:eastAsia="Times New Roman" w:hAnsi="Arial" w:cs="Arial"/>
          <w:color w:val="000000"/>
          <w:lang w:eastAsia="tr-TR"/>
        </w:rPr>
        <w:t>provizyon</w:t>
      </w:r>
      <w:proofErr w:type="gramEnd"/>
      <w:r w:rsidRPr="00A40662">
        <w:rPr>
          <w:rFonts w:ascii="Arial" w:eastAsia="Times New Roman" w:hAnsi="Arial" w:cs="Arial"/>
          <w:color w:val="000000"/>
          <w:lang w:eastAsia="tr-TR"/>
        </w:rPr>
        <w:t> tipi seçilecektir.</w:t>
      </w:r>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r w:rsidRPr="00A40662">
        <w:rPr>
          <w:rFonts w:ascii="Arial" w:eastAsia="Times New Roman" w:hAnsi="Arial" w:cs="Arial"/>
          <w:color w:val="000000"/>
          <w:lang w:eastAsia="tr-TR"/>
        </w:rPr>
        <w:t>(6) Ayrıca Kurum mevzuatı doğrultusunda şahıslar tarafından temin edilen ve Kurum ilgili birimince ödemesi yapılacak olan tıbbi malzemelere ilişkin katılım payları, kişilerce söz konusu yerleşim yerlerinde ikamet ettiklerine dair yazılı beyan verilmesi halinde tahsil edilmeyecektir.</w:t>
      </w:r>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r w:rsidRPr="00A40662">
        <w:rPr>
          <w:rFonts w:ascii="Arial" w:eastAsia="Times New Roman" w:hAnsi="Arial" w:cs="Arial"/>
          <w:color w:val="000000"/>
          <w:lang w:eastAsia="tr-TR"/>
        </w:rPr>
        <w:t>(7) Kişilerin mağduriyetine sebebiyet verilmemesi için sağlık hizmeti sunucuları Kurum birimlerince gereken dikkat ve hassasiyetin gösterilmesi hususunda,</w:t>
      </w:r>
    </w:p>
    <w:p w:rsidR="00A40662" w:rsidRPr="00A40662" w:rsidRDefault="00A40662" w:rsidP="00BA135E">
      <w:pPr>
        <w:shd w:val="clear" w:color="auto" w:fill="FFFFFF"/>
        <w:spacing w:before="120" w:after="120" w:line="240" w:lineRule="auto"/>
        <w:ind w:firstLine="284"/>
        <w:jc w:val="both"/>
        <w:rPr>
          <w:rFonts w:ascii="Calibri" w:eastAsia="Times New Roman" w:hAnsi="Calibri" w:cs="Calibri"/>
          <w:color w:val="000000"/>
          <w:lang w:eastAsia="tr-TR"/>
        </w:rPr>
      </w:pPr>
      <w:r w:rsidRPr="00A40662">
        <w:rPr>
          <w:rFonts w:ascii="Arial" w:eastAsia="Times New Roman" w:hAnsi="Arial" w:cs="Arial"/>
          <w:color w:val="000000"/>
          <w:lang w:eastAsia="tr-TR"/>
        </w:rPr>
        <w:t>Bilgi edinilmesini ve gereğini rica ederim.</w:t>
      </w:r>
    </w:p>
    <w:p w:rsidR="00A40662" w:rsidRPr="00A40662" w:rsidRDefault="00A40662" w:rsidP="00BA135E">
      <w:pPr>
        <w:spacing w:before="120" w:after="120" w:line="240" w:lineRule="auto"/>
        <w:ind w:firstLine="284"/>
        <w:jc w:val="both"/>
        <w:rPr>
          <w:rFonts w:ascii="Calibri" w:eastAsia="Times New Roman" w:hAnsi="Calibri" w:cs="Calibri"/>
          <w:color w:val="000000"/>
          <w:lang w:eastAsia="tr-TR"/>
        </w:rPr>
      </w:pPr>
      <w:r w:rsidRPr="00A40662">
        <w:rPr>
          <w:rFonts w:ascii="Arial" w:eastAsia="Times New Roman" w:hAnsi="Arial" w:cs="Arial"/>
          <w:color w:val="000000"/>
          <w:lang w:eastAsia="tr-TR"/>
        </w:rPr>
        <w:t> </w:t>
      </w:r>
    </w:p>
    <w:p w:rsidR="00A40662" w:rsidRPr="00A40662" w:rsidRDefault="00A40662" w:rsidP="00BA135E">
      <w:pPr>
        <w:spacing w:after="0" w:line="240" w:lineRule="auto"/>
        <w:jc w:val="both"/>
        <w:rPr>
          <w:rFonts w:ascii="Times New Roman" w:eastAsia="Times New Roman" w:hAnsi="Times New Roman" w:cs="Times New Roman"/>
          <w:color w:val="000000"/>
          <w:sz w:val="27"/>
          <w:szCs w:val="27"/>
          <w:lang w:eastAsia="tr-TR"/>
        </w:rPr>
      </w:pPr>
      <w:r w:rsidRPr="00A40662">
        <w:rPr>
          <w:rFonts w:ascii="Times New Roman" w:eastAsia="Times New Roman" w:hAnsi="Times New Roman" w:cs="Times New Roman"/>
          <w:color w:val="000000"/>
          <w:sz w:val="27"/>
          <w:szCs w:val="27"/>
          <w:lang w:eastAsia="tr-TR"/>
        </w:rPr>
        <w:lastRenderedPageBreak/>
        <w:br w:type="textWrapping" w:clear="all"/>
      </w:r>
    </w:p>
    <w:p w:rsidR="00A40662" w:rsidRPr="00A40662" w:rsidRDefault="00BA135E" w:rsidP="00BA135E">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A40662" w:rsidRPr="00A40662" w:rsidRDefault="00A40662" w:rsidP="00BA135E">
      <w:pPr>
        <w:spacing w:before="60" w:after="0" w:line="240" w:lineRule="auto"/>
        <w:ind w:firstLine="720"/>
        <w:jc w:val="both"/>
        <w:rPr>
          <w:rFonts w:ascii="Calibri" w:eastAsia="Times New Roman" w:hAnsi="Calibri" w:cs="Calibri"/>
          <w:color w:val="000000"/>
          <w:sz w:val="20"/>
          <w:szCs w:val="20"/>
          <w:lang w:eastAsia="tr-TR"/>
        </w:rPr>
      </w:pPr>
      <w:r w:rsidRPr="00A40662">
        <w:rPr>
          <w:rFonts w:ascii="Calibri" w:eastAsia="Times New Roman" w:hAnsi="Calibri" w:cs="Calibri"/>
          <w:color w:val="000000"/>
          <w:sz w:val="20"/>
          <w:szCs w:val="20"/>
          <w:lang w:eastAsia="tr-TR"/>
        </w:rPr>
        <w:fldChar w:fldCharType="begin"/>
      </w:r>
      <w:r w:rsidRPr="00A40662">
        <w:rPr>
          <w:rFonts w:ascii="Calibri" w:eastAsia="Times New Roman" w:hAnsi="Calibri" w:cs="Calibri"/>
          <w:color w:val="000000"/>
          <w:sz w:val="20"/>
          <w:szCs w:val="20"/>
          <w:lang w:eastAsia="tr-TR"/>
        </w:rPr>
        <w:instrText xml:space="preserve"> HYPERLINK "https://uye.yaklasim.com/filezone/yaklasim/tummevzuat/sgk_genelgeleri/6408572.htm" \l "_ftnref1" \o "" </w:instrText>
      </w:r>
      <w:r w:rsidRPr="00A40662">
        <w:rPr>
          <w:rFonts w:ascii="Calibri" w:eastAsia="Times New Roman" w:hAnsi="Calibri" w:cs="Calibri"/>
          <w:color w:val="000000"/>
          <w:sz w:val="20"/>
          <w:szCs w:val="20"/>
          <w:lang w:eastAsia="tr-TR"/>
        </w:rPr>
        <w:fldChar w:fldCharType="separate"/>
      </w:r>
      <w:r w:rsidRPr="00A40662">
        <w:rPr>
          <w:rFonts w:ascii="Arial Narrow" w:eastAsia="Times New Roman" w:hAnsi="Arial Narrow" w:cs="Calibri"/>
          <w:color w:val="0000FF"/>
          <w:sz w:val="20"/>
          <w:szCs w:val="20"/>
          <w:u w:val="single"/>
          <w:lang w:eastAsia="tr-TR"/>
        </w:rPr>
        <w:t>(*)</w:t>
      </w:r>
      <w:r w:rsidRPr="00A40662">
        <w:rPr>
          <w:rFonts w:ascii="Calibri" w:eastAsia="Times New Roman" w:hAnsi="Calibri" w:cs="Calibri"/>
          <w:color w:val="000000"/>
          <w:sz w:val="20"/>
          <w:szCs w:val="20"/>
          <w:lang w:eastAsia="tr-TR"/>
        </w:rPr>
        <w:fldChar w:fldCharType="end"/>
      </w:r>
      <w:bookmarkEnd w:id="2"/>
      <w:r w:rsidRPr="00A40662">
        <w:rPr>
          <w:rFonts w:ascii="Arial Narrow" w:eastAsia="Times New Roman" w:hAnsi="Arial Narrow" w:cs="Calibri"/>
          <w:color w:val="000000"/>
          <w:sz w:val="20"/>
          <w:szCs w:val="20"/>
          <w:lang w:eastAsia="tr-TR"/>
        </w:rPr>
        <w:t>           2013/22 sayılı Genelge ile 15.05.2013 tarihi itibarıyla yürürlükten kaldırılmıştır.</w:t>
      </w:r>
    </w:p>
    <w:bookmarkEnd w:id="1"/>
    <w:p w:rsidR="00150937" w:rsidRDefault="00150937" w:rsidP="00BA135E">
      <w:pPr>
        <w:jc w:val="both"/>
      </w:pPr>
    </w:p>
    <w:sectPr w:rsidR="00150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62"/>
    <w:rsid w:val="00150937"/>
    <w:rsid w:val="00A40662"/>
    <w:rsid w:val="00BA13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9235432-7250-43AA-A265-515EBF4D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4066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4066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4066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40662"/>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A40662"/>
  </w:style>
  <w:style w:type="character" w:customStyle="1" w:styleId="spelle">
    <w:name w:val="spelle"/>
    <w:basedOn w:val="VarsaylanParagrafYazTipi"/>
    <w:rsid w:val="00A40662"/>
  </w:style>
  <w:style w:type="character" w:customStyle="1" w:styleId="grame">
    <w:name w:val="grame"/>
    <w:basedOn w:val="VarsaylanParagrafYazTipi"/>
    <w:rsid w:val="00A40662"/>
  </w:style>
  <w:style w:type="paragraph" w:styleId="DipnotMetni">
    <w:name w:val="footnote text"/>
    <w:basedOn w:val="Normal"/>
    <w:link w:val="DipnotMetniChar"/>
    <w:uiPriority w:val="99"/>
    <w:semiHidden/>
    <w:unhideWhenUsed/>
    <w:rsid w:val="00A406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A4066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51757">
      <w:bodyDiv w:val="1"/>
      <w:marLeft w:val="0"/>
      <w:marRight w:val="0"/>
      <w:marTop w:val="0"/>
      <w:marBottom w:val="0"/>
      <w:divBdr>
        <w:top w:val="none" w:sz="0" w:space="0" w:color="auto"/>
        <w:left w:val="none" w:sz="0" w:space="0" w:color="auto"/>
        <w:bottom w:val="none" w:sz="0" w:space="0" w:color="auto"/>
        <w:right w:val="none" w:sz="0" w:space="0" w:color="auto"/>
      </w:divBdr>
      <w:divsChild>
        <w:div w:id="645857795">
          <w:marLeft w:val="0"/>
          <w:marRight w:val="0"/>
          <w:marTop w:val="0"/>
          <w:marBottom w:val="0"/>
          <w:divBdr>
            <w:top w:val="none" w:sz="0" w:space="0" w:color="auto"/>
            <w:left w:val="none" w:sz="0" w:space="0" w:color="auto"/>
            <w:bottom w:val="none" w:sz="0" w:space="0" w:color="auto"/>
            <w:right w:val="none" w:sz="0" w:space="0" w:color="auto"/>
          </w:divBdr>
          <w:divsChild>
            <w:div w:id="3937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2021-01-04T10:37:00Z</dcterms:created>
  <dcterms:modified xsi:type="dcterms:W3CDTF">2022-06-23T12:50:00Z</dcterms:modified>
</cp:coreProperties>
</file>