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64B" w:rsidRPr="0046064B" w:rsidRDefault="0046064B" w:rsidP="0046064B">
      <w:pPr>
        <w:spacing w:after="0" w:line="240" w:lineRule="auto"/>
        <w:jc w:val="center"/>
        <w:outlineLvl w:val="2"/>
        <w:rPr>
          <w:rFonts w:ascii="Times New Roman" w:eastAsia="Times New Roman" w:hAnsi="Times New Roman" w:cs="Times New Roman"/>
          <w:b/>
          <w:bCs/>
          <w:color w:val="000000"/>
          <w:sz w:val="10"/>
          <w:szCs w:val="10"/>
          <w:lang w:eastAsia="tr-TR"/>
        </w:rPr>
      </w:pPr>
      <w:r w:rsidRPr="0046064B">
        <w:rPr>
          <w:rFonts w:ascii="Times New Roman" w:eastAsia="Times New Roman" w:hAnsi="Times New Roman" w:cs="Times New Roman"/>
          <w:b/>
          <w:bCs/>
          <w:color w:val="000000"/>
          <w:sz w:val="20"/>
          <w:szCs w:val="20"/>
          <w:lang w:eastAsia="tr-TR"/>
        </w:rPr>
        <w:t>T.C.</w:t>
      </w:r>
    </w:p>
    <w:p w:rsidR="0046064B" w:rsidRPr="0046064B" w:rsidRDefault="0046064B" w:rsidP="0046064B">
      <w:pPr>
        <w:spacing w:after="0" w:line="240" w:lineRule="auto"/>
        <w:jc w:val="center"/>
        <w:outlineLvl w:val="2"/>
        <w:rPr>
          <w:rFonts w:ascii="Times New Roman" w:eastAsia="Times New Roman" w:hAnsi="Times New Roman" w:cs="Times New Roman"/>
          <w:b/>
          <w:bCs/>
          <w:color w:val="000000"/>
          <w:sz w:val="10"/>
          <w:szCs w:val="10"/>
          <w:lang w:eastAsia="tr-TR"/>
        </w:rPr>
      </w:pPr>
      <w:r w:rsidRPr="0046064B">
        <w:rPr>
          <w:rFonts w:ascii="Times New Roman" w:eastAsia="Times New Roman" w:hAnsi="Times New Roman" w:cs="Times New Roman"/>
          <w:b/>
          <w:bCs/>
          <w:color w:val="000000"/>
          <w:sz w:val="20"/>
          <w:szCs w:val="20"/>
          <w:lang w:eastAsia="tr-TR"/>
        </w:rPr>
        <w:t>SOSYAL GÜVENLİK KURUMU BAŞKANLIĞI</w:t>
      </w:r>
    </w:p>
    <w:p w:rsidR="0046064B" w:rsidRPr="0046064B" w:rsidRDefault="0046064B" w:rsidP="0046064B">
      <w:pPr>
        <w:spacing w:after="0" w:line="240" w:lineRule="auto"/>
        <w:jc w:val="center"/>
        <w:outlineLvl w:val="2"/>
        <w:rPr>
          <w:rFonts w:ascii="Times New Roman" w:eastAsia="Times New Roman" w:hAnsi="Times New Roman" w:cs="Times New Roman"/>
          <w:b/>
          <w:bCs/>
          <w:color w:val="000000"/>
          <w:sz w:val="10"/>
          <w:szCs w:val="10"/>
          <w:lang w:eastAsia="tr-TR"/>
        </w:rPr>
      </w:pPr>
      <w:r w:rsidRPr="0046064B">
        <w:rPr>
          <w:rFonts w:ascii="Times New Roman" w:eastAsia="Times New Roman" w:hAnsi="Times New Roman" w:cs="Times New Roman"/>
          <w:b/>
          <w:bCs/>
          <w:color w:val="000000"/>
          <w:sz w:val="20"/>
          <w:szCs w:val="20"/>
          <w:lang w:eastAsia="tr-TR"/>
        </w:rPr>
        <w:t>Genel Sağlık Sigortası Genel Müdürlüğü</w:t>
      </w:r>
    </w:p>
    <w:p w:rsidR="0046064B" w:rsidRPr="0046064B" w:rsidRDefault="0046064B" w:rsidP="0046064B">
      <w:pPr>
        <w:shd w:val="clear" w:color="auto" w:fill="FFFFFF"/>
        <w:spacing w:before="120" w:after="0" w:line="240" w:lineRule="auto"/>
        <w:ind w:firstLine="284"/>
        <w:jc w:val="both"/>
        <w:rPr>
          <w:rFonts w:ascii="Times New Roman" w:eastAsia="Times New Roman" w:hAnsi="Times New Roman" w:cs="Times New Roman"/>
          <w:color w:val="000000"/>
          <w:sz w:val="20"/>
          <w:szCs w:val="20"/>
          <w:lang w:eastAsia="tr-TR"/>
        </w:rPr>
      </w:pPr>
      <w:r w:rsidRPr="0046064B">
        <w:rPr>
          <w:rFonts w:ascii="Times New Roman" w:eastAsia="Times New Roman" w:hAnsi="Times New Roman" w:cs="Times New Roman"/>
          <w:color w:val="000000"/>
          <w:sz w:val="20"/>
          <w:szCs w:val="20"/>
          <w:lang w:eastAsia="tr-TR"/>
        </w:rPr>
        <w:t> </w:t>
      </w:r>
    </w:p>
    <w:p w:rsidR="0046064B" w:rsidRPr="0046064B" w:rsidRDefault="0046064B" w:rsidP="0046064B">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46064B">
        <w:rPr>
          <w:rFonts w:ascii="Times New Roman" w:eastAsia="Times New Roman" w:hAnsi="Times New Roman" w:cs="Times New Roman"/>
          <w:b/>
          <w:bCs/>
          <w:color w:val="000000"/>
          <w:sz w:val="20"/>
          <w:szCs w:val="20"/>
          <w:lang w:eastAsia="tr-TR"/>
        </w:rPr>
        <w:t>Tarih              : 19</w:t>
      </w:r>
      <w:proofErr w:type="gramEnd"/>
      <w:r w:rsidRPr="0046064B">
        <w:rPr>
          <w:rFonts w:ascii="Times New Roman" w:eastAsia="Times New Roman" w:hAnsi="Times New Roman" w:cs="Times New Roman"/>
          <w:b/>
          <w:bCs/>
          <w:color w:val="000000"/>
          <w:sz w:val="20"/>
          <w:szCs w:val="20"/>
          <w:lang w:eastAsia="tr-TR"/>
        </w:rPr>
        <w:t>.03.2013</w:t>
      </w:r>
    </w:p>
    <w:p w:rsidR="0046064B" w:rsidRPr="0046064B" w:rsidRDefault="0046064B" w:rsidP="0046064B">
      <w:pPr>
        <w:spacing w:before="120" w:after="0" w:line="240" w:lineRule="auto"/>
        <w:ind w:left="1568" w:hanging="1284"/>
        <w:rPr>
          <w:rFonts w:ascii="Times New Roman" w:eastAsia="Times New Roman" w:hAnsi="Times New Roman" w:cs="Times New Roman"/>
          <w:color w:val="000000"/>
          <w:sz w:val="20"/>
          <w:szCs w:val="20"/>
          <w:lang w:eastAsia="tr-TR"/>
        </w:rPr>
      </w:pPr>
      <w:proofErr w:type="gramStart"/>
      <w:r w:rsidRPr="0046064B">
        <w:rPr>
          <w:rFonts w:ascii="Times New Roman" w:eastAsia="Times New Roman" w:hAnsi="Times New Roman" w:cs="Times New Roman"/>
          <w:b/>
          <w:bCs/>
          <w:color w:val="000000"/>
          <w:sz w:val="20"/>
          <w:szCs w:val="20"/>
          <w:lang w:eastAsia="tr-TR"/>
        </w:rPr>
        <w:t>Konu               : Danıştay</w:t>
      </w:r>
      <w:proofErr w:type="gramEnd"/>
      <w:r w:rsidRPr="0046064B">
        <w:rPr>
          <w:rFonts w:ascii="Times New Roman" w:eastAsia="Times New Roman" w:hAnsi="Times New Roman" w:cs="Times New Roman"/>
          <w:b/>
          <w:bCs/>
          <w:color w:val="000000"/>
          <w:sz w:val="20"/>
          <w:szCs w:val="20"/>
          <w:lang w:eastAsia="tr-TR"/>
        </w:rPr>
        <w:t xml:space="preserve"> Kararı</w:t>
      </w:r>
    </w:p>
    <w:p w:rsidR="0046064B" w:rsidRPr="0046064B" w:rsidRDefault="0046064B" w:rsidP="0046064B">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46064B">
        <w:rPr>
          <w:rFonts w:ascii="Times New Roman" w:eastAsia="Times New Roman" w:hAnsi="Times New Roman" w:cs="Times New Roman"/>
          <w:b/>
          <w:bCs/>
          <w:color w:val="000000"/>
          <w:sz w:val="20"/>
          <w:szCs w:val="20"/>
          <w:lang w:eastAsia="tr-TR"/>
        </w:rPr>
        <w:t> </w:t>
      </w:r>
    </w:p>
    <w:p w:rsidR="0046064B" w:rsidRPr="0046064B" w:rsidRDefault="0046064B" w:rsidP="0046064B">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46064B">
        <w:rPr>
          <w:rFonts w:ascii="Times New Roman" w:eastAsia="Times New Roman" w:hAnsi="Times New Roman" w:cs="Times New Roman"/>
          <w:b/>
          <w:bCs/>
          <w:color w:val="000000"/>
          <w:sz w:val="20"/>
          <w:szCs w:val="20"/>
          <w:lang w:eastAsia="tr-TR"/>
        </w:rPr>
        <w:t>GENELGE</w:t>
      </w:r>
    </w:p>
    <w:p w:rsidR="0046064B" w:rsidRPr="0046064B" w:rsidRDefault="0046064B" w:rsidP="0046064B">
      <w:pPr>
        <w:spacing w:before="60" w:after="0" w:line="240" w:lineRule="auto"/>
        <w:jc w:val="center"/>
        <w:outlineLvl w:val="3"/>
        <w:rPr>
          <w:rFonts w:ascii="Times New Roman" w:eastAsia="Times New Roman" w:hAnsi="Times New Roman" w:cs="Times New Roman"/>
          <w:b/>
          <w:bCs/>
          <w:color w:val="000000"/>
          <w:sz w:val="21"/>
          <w:szCs w:val="21"/>
          <w:lang w:eastAsia="tr-TR"/>
        </w:rPr>
      </w:pPr>
      <w:r w:rsidRPr="0046064B">
        <w:rPr>
          <w:rFonts w:ascii="Times New Roman" w:eastAsia="Times New Roman" w:hAnsi="Times New Roman" w:cs="Times New Roman"/>
          <w:b/>
          <w:bCs/>
          <w:color w:val="000000"/>
          <w:sz w:val="20"/>
          <w:szCs w:val="20"/>
          <w:lang w:eastAsia="tr-TR"/>
        </w:rPr>
        <w:t>2013/17</w:t>
      </w:r>
    </w:p>
    <w:p w:rsidR="0046064B" w:rsidRPr="0046064B" w:rsidRDefault="0046064B" w:rsidP="0046064B">
      <w:pPr>
        <w:spacing w:after="0" w:line="240" w:lineRule="auto"/>
        <w:jc w:val="both"/>
        <w:rPr>
          <w:rFonts w:ascii="Times New Roman" w:eastAsia="Times New Roman" w:hAnsi="Times New Roman" w:cs="Times New Roman"/>
          <w:color w:val="000000"/>
          <w:sz w:val="20"/>
          <w:szCs w:val="20"/>
          <w:lang w:eastAsia="tr-TR"/>
        </w:rPr>
      </w:pPr>
      <w:r w:rsidRPr="0046064B">
        <w:rPr>
          <w:rFonts w:ascii="Times New Roman" w:eastAsia="Times New Roman" w:hAnsi="Times New Roman" w:cs="Times New Roman"/>
          <w:color w:val="000000"/>
          <w:sz w:val="20"/>
          <w:szCs w:val="20"/>
          <w:lang w:eastAsia="tr-TR"/>
        </w:rPr>
        <w:t> </w:t>
      </w:r>
    </w:p>
    <w:p w:rsidR="0046064B" w:rsidRPr="0046064B" w:rsidRDefault="0046064B" w:rsidP="00644B0F">
      <w:pPr>
        <w:spacing w:before="120" w:after="120" w:line="240" w:lineRule="auto"/>
        <w:ind w:firstLine="284"/>
        <w:jc w:val="both"/>
        <w:rPr>
          <w:rFonts w:ascii="Times New Roman" w:eastAsia="Times New Roman" w:hAnsi="Times New Roman" w:cs="Times New Roman"/>
          <w:color w:val="000000"/>
          <w:sz w:val="20"/>
          <w:szCs w:val="20"/>
          <w:lang w:eastAsia="tr-TR"/>
        </w:rPr>
      </w:pPr>
      <w:bookmarkStart w:id="0" w:name="_GoBack"/>
      <w:r w:rsidRPr="0046064B">
        <w:rPr>
          <w:rFonts w:ascii="Times New Roman" w:eastAsia="Times New Roman" w:hAnsi="Times New Roman" w:cs="Times New Roman"/>
          <w:color w:val="000000"/>
          <w:sz w:val="20"/>
          <w:szCs w:val="20"/>
          <w:lang w:eastAsia="tr-TR"/>
        </w:rPr>
        <w:t>Kurumumuz aleyhine açılan dava neticesinde Danıştay Onuncu Dairesinin 2012/1031 E. Sayılı kararı ile; “25.03.2010 tarihli ve 27352 mükerrer sayılı Resmi Gazetede yayımlanan Sosyal Güvenlik Kurumu Sağlık Uygulama Tebliğinin 4.2.2.B maddesinin 1. Fıkrasındaki “…SUT eki EK-9 Listesi esas alınarak” ibaresinin ve bu ibarenin göndermede bulunduğu EK-9 Listesinin 34</w:t>
      </w:r>
      <w:proofErr w:type="gramStart"/>
      <w:r w:rsidRPr="0046064B">
        <w:rPr>
          <w:rFonts w:ascii="Times New Roman" w:eastAsia="Times New Roman" w:hAnsi="Times New Roman" w:cs="Times New Roman"/>
          <w:color w:val="000000"/>
          <w:sz w:val="20"/>
          <w:szCs w:val="20"/>
          <w:lang w:eastAsia="tr-TR"/>
        </w:rPr>
        <w:t>.,</w:t>
      </w:r>
      <w:proofErr w:type="gramEnd"/>
      <w:r w:rsidRPr="0046064B">
        <w:rPr>
          <w:rFonts w:ascii="Times New Roman" w:eastAsia="Times New Roman" w:hAnsi="Times New Roman" w:cs="Times New Roman"/>
          <w:color w:val="000000"/>
          <w:sz w:val="20"/>
          <w:szCs w:val="20"/>
          <w:lang w:eastAsia="tr-TR"/>
        </w:rPr>
        <w:t xml:space="preserve"> 35., 58., 630., 1109., 1156. Sıralarında yer alan işlemler karşılığında ödenecek bedel yönünden getirilen sınırlamanın, aynı maddenin 3. fıkrasının (a) bendindeki “diğer işlemler ise kendi tanıya dayalı işlem puanının % 25’i olarak faturalandırılır” ibaresinin yürütülmesinin durdurulmasına karar verilmiştir.</w:t>
      </w:r>
    </w:p>
    <w:p w:rsidR="0046064B" w:rsidRPr="0046064B" w:rsidRDefault="0046064B" w:rsidP="00644B0F">
      <w:pPr>
        <w:spacing w:before="120" w:after="120" w:line="240" w:lineRule="auto"/>
        <w:ind w:firstLine="284"/>
        <w:jc w:val="both"/>
        <w:rPr>
          <w:rFonts w:ascii="Times New Roman" w:eastAsia="Times New Roman" w:hAnsi="Times New Roman" w:cs="Times New Roman"/>
          <w:color w:val="000000"/>
          <w:sz w:val="20"/>
          <w:szCs w:val="20"/>
          <w:lang w:eastAsia="tr-TR"/>
        </w:rPr>
      </w:pPr>
      <w:r w:rsidRPr="0046064B">
        <w:rPr>
          <w:rFonts w:ascii="Times New Roman" w:eastAsia="Times New Roman" w:hAnsi="Times New Roman" w:cs="Times New Roman"/>
          <w:color w:val="000000"/>
          <w:sz w:val="20"/>
          <w:szCs w:val="20"/>
          <w:lang w:eastAsia="tr-TR"/>
        </w:rPr>
        <w:t>2577 sayılı İdari Yargılama Usulü Kanununun 28. Maddesi birinci fıkrasında yer alan “Danıştay, bölge idare mahkemeleri, idare ve vergi mahkemelerinin esasa ve yürütmenin durdurulmasına ilişkin kararlarının icaplarına göre idare, gecikmeksizin işlem tesis etmeye veya eylemde bulunmaya mecburdur” hükmü yer almaktadır.</w:t>
      </w:r>
    </w:p>
    <w:p w:rsidR="0046064B" w:rsidRPr="0046064B" w:rsidRDefault="0046064B" w:rsidP="00644B0F">
      <w:pPr>
        <w:spacing w:before="120" w:after="120" w:line="240" w:lineRule="auto"/>
        <w:ind w:firstLine="284"/>
        <w:jc w:val="both"/>
        <w:rPr>
          <w:rFonts w:ascii="Times New Roman" w:eastAsia="Times New Roman" w:hAnsi="Times New Roman" w:cs="Times New Roman"/>
          <w:color w:val="000000"/>
          <w:sz w:val="20"/>
          <w:szCs w:val="20"/>
          <w:lang w:eastAsia="tr-TR"/>
        </w:rPr>
      </w:pPr>
      <w:r w:rsidRPr="0046064B">
        <w:rPr>
          <w:rFonts w:ascii="Times New Roman" w:eastAsia="Times New Roman" w:hAnsi="Times New Roman" w:cs="Times New Roman"/>
          <w:color w:val="000000"/>
          <w:sz w:val="20"/>
          <w:szCs w:val="20"/>
          <w:lang w:eastAsia="tr-TR"/>
        </w:rPr>
        <w:t>Bu çerçevede anılan yargı kararına istinaden 2013/13 sayılı Genelge ile düzenleme yapılmıştır. Bu defa sözleşmeli sağlık hizmeti sunucularının faturalama işlemlerini nasıl gerçekleştireceği, “hizmet başına ödeme” ve “tanıya dayalı işlem üzerinden ödeme” yöntemlerini hangi hallerde kullanacağı yönünde detaylı açıklamaya ihtiyaç duyulmuştur. Bu amaçla yargı kararının gerekçeleri de detaylı şekilde analiz edilmiş ve aşağıdaki şekilde faturalandırma işleminin yapılabileceği uygun görülmüştür.</w:t>
      </w:r>
    </w:p>
    <w:p w:rsidR="0046064B" w:rsidRPr="0046064B" w:rsidRDefault="0046064B" w:rsidP="00644B0F">
      <w:pPr>
        <w:spacing w:before="120" w:after="120" w:line="240" w:lineRule="auto"/>
        <w:ind w:firstLine="284"/>
        <w:jc w:val="both"/>
        <w:rPr>
          <w:rFonts w:ascii="Times New Roman" w:eastAsia="Times New Roman" w:hAnsi="Times New Roman" w:cs="Times New Roman"/>
          <w:color w:val="000000"/>
          <w:sz w:val="20"/>
          <w:szCs w:val="20"/>
          <w:lang w:eastAsia="tr-TR"/>
        </w:rPr>
      </w:pPr>
      <w:r w:rsidRPr="0046064B">
        <w:rPr>
          <w:rFonts w:ascii="Times New Roman" w:eastAsia="Times New Roman" w:hAnsi="Times New Roman" w:cs="Times New Roman"/>
          <w:color w:val="000000"/>
          <w:sz w:val="20"/>
          <w:szCs w:val="20"/>
          <w:lang w:eastAsia="tr-TR"/>
        </w:rPr>
        <w:t>1- Sözleşmesiz sağlık sunucuları tarafından, Kurum sağlık yardımlarından yararlandırılan kişilere acil hallerde sundukları sağlık hizmetleri, El ve </w:t>
      </w:r>
      <w:proofErr w:type="spellStart"/>
      <w:r w:rsidRPr="0046064B">
        <w:rPr>
          <w:rFonts w:ascii="Times New Roman" w:eastAsia="Times New Roman" w:hAnsi="Times New Roman" w:cs="Times New Roman"/>
          <w:color w:val="000000"/>
          <w:sz w:val="20"/>
          <w:szCs w:val="20"/>
          <w:lang w:eastAsia="tr-TR"/>
        </w:rPr>
        <w:t>Mikrocerrahi</w:t>
      </w:r>
      <w:proofErr w:type="spellEnd"/>
      <w:r w:rsidRPr="0046064B">
        <w:rPr>
          <w:rFonts w:ascii="Times New Roman" w:eastAsia="Times New Roman" w:hAnsi="Times New Roman" w:cs="Times New Roman"/>
          <w:color w:val="000000"/>
          <w:sz w:val="20"/>
          <w:szCs w:val="20"/>
          <w:lang w:eastAsia="tr-TR"/>
        </w:rPr>
        <w:t>, </w:t>
      </w:r>
      <w:proofErr w:type="spellStart"/>
      <w:r w:rsidRPr="0046064B">
        <w:rPr>
          <w:rFonts w:ascii="Times New Roman" w:eastAsia="Times New Roman" w:hAnsi="Times New Roman" w:cs="Times New Roman"/>
          <w:color w:val="000000"/>
          <w:sz w:val="20"/>
          <w:szCs w:val="20"/>
          <w:lang w:eastAsia="tr-TR"/>
        </w:rPr>
        <w:t>Ekstremite</w:t>
      </w:r>
      <w:proofErr w:type="spellEnd"/>
      <w:r w:rsidRPr="0046064B">
        <w:rPr>
          <w:rFonts w:ascii="Times New Roman" w:eastAsia="Times New Roman" w:hAnsi="Times New Roman" w:cs="Times New Roman"/>
          <w:color w:val="000000"/>
          <w:sz w:val="20"/>
          <w:szCs w:val="20"/>
          <w:lang w:eastAsia="tr-TR"/>
        </w:rPr>
        <w:t xml:space="preserve"> Cerrahisi işlemleri de </w:t>
      </w:r>
      <w:proofErr w:type="gramStart"/>
      <w:r w:rsidRPr="0046064B">
        <w:rPr>
          <w:rFonts w:ascii="Times New Roman" w:eastAsia="Times New Roman" w:hAnsi="Times New Roman" w:cs="Times New Roman"/>
          <w:color w:val="000000"/>
          <w:sz w:val="20"/>
          <w:szCs w:val="20"/>
          <w:lang w:eastAsia="tr-TR"/>
        </w:rPr>
        <w:t>dahil</w:t>
      </w:r>
      <w:proofErr w:type="gramEnd"/>
      <w:r w:rsidRPr="0046064B">
        <w:rPr>
          <w:rFonts w:ascii="Times New Roman" w:eastAsia="Times New Roman" w:hAnsi="Times New Roman" w:cs="Times New Roman"/>
          <w:color w:val="000000"/>
          <w:sz w:val="20"/>
          <w:szCs w:val="20"/>
          <w:lang w:eastAsia="tr-TR"/>
        </w:rPr>
        <w:t xml:space="preserve"> olmak üzere SUT eki Ek-9 listesine göre faturalama yapılamayacak olup “hizmet başına ödeme yöntemi” esas alınacaktır.</w:t>
      </w:r>
    </w:p>
    <w:p w:rsidR="0046064B" w:rsidRPr="0046064B" w:rsidRDefault="0046064B" w:rsidP="00644B0F">
      <w:pPr>
        <w:spacing w:before="120" w:after="120" w:line="240" w:lineRule="auto"/>
        <w:ind w:firstLine="284"/>
        <w:jc w:val="both"/>
        <w:rPr>
          <w:rFonts w:ascii="Times New Roman" w:eastAsia="Times New Roman" w:hAnsi="Times New Roman" w:cs="Times New Roman"/>
          <w:color w:val="000000"/>
          <w:sz w:val="20"/>
          <w:szCs w:val="20"/>
          <w:lang w:eastAsia="tr-TR"/>
        </w:rPr>
      </w:pPr>
      <w:r w:rsidRPr="0046064B">
        <w:rPr>
          <w:rFonts w:ascii="Times New Roman" w:eastAsia="Times New Roman" w:hAnsi="Times New Roman" w:cs="Times New Roman"/>
          <w:color w:val="000000"/>
          <w:sz w:val="20"/>
          <w:szCs w:val="20"/>
          <w:lang w:eastAsia="tr-TR"/>
        </w:rPr>
        <w:t>2- Sözleşmeli sağlık hizmeti sunucuları ise sundukları sağlık hizmetlerini yürürlükte olan SUT hükümlerine göre “tanıya dayalı işlem üzerinden ödeme” yöntemi üzerinden faturalandırma yapabileceklerdir.</w:t>
      </w:r>
    </w:p>
    <w:p w:rsidR="0046064B" w:rsidRPr="0046064B" w:rsidRDefault="0046064B" w:rsidP="00644B0F">
      <w:pPr>
        <w:spacing w:before="120" w:after="120" w:line="240" w:lineRule="auto"/>
        <w:ind w:firstLine="284"/>
        <w:jc w:val="both"/>
        <w:rPr>
          <w:rFonts w:ascii="Times New Roman" w:eastAsia="Times New Roman" w:hAnsi="Times New Roman" w:cs="Times New Roman"/>
          <w:color w:val="000000"/>
          <w:sz w:val="20"/>
          <w:szCs w:val="20"/>
          <w:lang w:eastAsia="tr-TR"/>
        </w:rPr>
      </w:pPr>
      <w:r w:rsidRPr="0046064B">
        <w:rPr>
          <w:rFonts w:ascii="Times New Roman" w:eastAsia="Times New Roman" w:hAnsi="Times New Roman" w:cs="Times New Roman"/>
          <w:color w:val="000000"/>
          <w:sz w:val="20"/>
          <w:szCs w:val="20"/>
          <w:lang w:eastAsia="tr-TR"/>
        </w:rPr>
        <w:t>11.03.2012 tarihli 2013/13 sayılı Genelge yürürlükten kaldırılmıştır.</w:t>
      </w:r>
    </w:p>
    <w:p w:rsidR="0046064B" w:rsidRPr="0046064B" w:rsidRDefault="0046064B" w:rsidP="00644B0F">
      <w:pPr>
        <w:spacing w:before="120" w:after="120" w:line="240" w:lineRule="auto"/>
        <w:ind w:firstLine="284"/>
        <w:jc w:val="both"/>
        <w:rPr>
          <w:rFonts w:ascii="Times New Roman" w:eastAsia="Times New Roman" w:hAnsi="Times New Roman" w:cs="Times New Roman"/>
          <w:color w:val="000000"/>
          <w:sz w:val="20"/>
          <w:szCs w:val="20"/>
          <w:lang w:eastAsia="tr-TR"/>
        </w:rPr>
      </w:pPr>
      <w:r w:rsidRPr="0046064B">
        <w:rPr>
          <w:rFonts w:ascii="Times New Roman" w:eastAsia="Times New Roman" w:hAnsi="Times New Roman" w:cs="Times New Roman"/>
          <w:color w:val="000000"/>
          <w:sz w:val="20"/>
          <w:szCs w:val="20"/>
          <w:lang w:eastAsia="tr-TR"/>
        </w:rPr>
        <w:t>Bu Genelge 11.03.2013 tarihinden itibaren geçerli olmak üzere yayımlandığı tarihte yürürlüğe girer.</w:t>
      </w:r>
    </w:p>
    <w:p w:rsidR="0046064B" w:rsidRPr="0046064B" w:rsidRDefault="0046064B" w:rsidP="00644B0F">
      <w:pPr>
        <w:spacing w:before="120" w:after="120" w:line="240" w:lineRule="auto"/>
        <w:ind w:firstLine="284"/>
        <w:jc w:val="both"/>
        <w:rPr>
          <w:rFonts w:ascii="Times New Roman" w:eastAsia="Times New Roman" w:hAnsi="Times New Roman" w:cs="Times New Roman"/>
          <w:color w:val="000000"/>
          <w:sz w:val="20"/>
          <w:szCs w:val="20"/>
          <w:lang w:eastAsia="tr-TR"/>
        </w:rPr>
      </w:pPr>
      <w:r w:rsidRPr="0046064B">
        <w:rPr>
          <w:rFonts w:ascii="Times New Roman" w:eastAsia="Times New Roman" w:hAnsi="Times New Roman" w:cs="Times New Roman"/>
          <w:color w:val="000000"/>
          <w:sz w:val="20"/>
          <w:szCs w:val="20"/>
          <w:lang w:eastAsia="tr-TR"/>
        </w:rPr>
        <w:t>Bilgi edilmesini ve gereğini rica ederim.</w:t>
      </w:r>
    </w:p>
    <w:bookmarkEnd w:id="0"/>
    <w:p w:rsidR="00A16BAC" w:rsidRPr="0046064B" w:rsidRDefault="00644B0F" w:rsidP="00644B0F">
      <w:pPr>
        <w:jc w:val="both"/>
      </w:pPr>
    </w:p>
    <w:sectPr w:rsidR="00A16BAC" w:rsidRPr="004606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850E1"/>
    <w:rsid w:val="000F7C30"/>
    <w:rsid w:val="00267E82"/>
    <w:rsid w:val="0046064B"/>
    <w:rsid w:val="005B5F46"/>
    <w:rsid w:val="00644B0F"/>
    <w:rsid w:val="008B5BA6"/>
    <w:rsid w:val="00CF3E40"/>
    <w:rsid w:val="00D067AD"/>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2021-01-04T08:18:00Z</dcterms:created>
  <dcterms:modified xsi:type="dcterms:W3CDTF">2022-06-23T13:55:00Z</dcterms:modified>
</cp:coreProperties>
</file>