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532" w:rsidRPr="00437532" w:rsidRDefault="00437532" w:rsidP="00437532">
      <w:pPr>
        <w:spacing w:before="120" w:after="120" w:line="240" w:lineRule="auto"/>
        <w:jc w:val="center"/>
        <w:rPr>
          <w:rFonts w:ascii="Calibri" w:eastAsia="Times New Roman" w:hAnsi="Calibri" w:cs="Calibri"/>
          <w:color w:val="000000"/>
          <w:lang w:eastAsia="tr-TR"/>
        </w:rPr>
      </w:pPr>
      <w:r w:rsidRPr="00437532">
        <w:rPr>
          <w:rFonts w:ascii="Arial" w:eastAsia="Times New Roman" w:hAnsi="Arial" w:cs="Arial"/>
          <w:b/>
          <w:bCs/>
          <w:color w:val="000000"/>
          <w:lang w:eastAsia="tr-TR"/>
        </w:rPr>
        <w:t>T.C.</w:t>
      </w:r>
    </w:p>
    <w:p w:rsidR="00437532" w:rsidRPr="00437532" w:rsidRDefault="00437532" w:rsidP="00437532">
      <w:pPr>
        <w:spacing w:before="120" w:after="120" w:line="240" w:lineRule="auto"/>
        <w:jc w:val="center"/>
        <w:rPr>
          <w:rFonts w:ascii="Calibri" w:eastAsia="Times New Roman" w:hAnsi="Calibri" w:cs="Calibri"/>
          <w:color w:val="000000"/>
          <w:lang w:eastAsia="tr-TR"/>
        </w:rPr>
      </w:pPr>
      <w:r w:rsidRPr="00437532">
        <w:rPr>
          <w:rFonts w:ascii="Arial" w:eastAsia="Times New Roman" w:hAnsi="Arial" w:cs="Arial"/>
          <w:b/>
          <w:bCs/>
          <w:color w:val="000000"/>
          <w:lang w:eastAsia="tr-TR"/>
        </w:rPr>
        <w:t>SOSYAL GÜVENLİK KURUMU BAŞKANLIĞI</w:t>
      </w:r>
    </w:p>
    <w:p w:rsidR="00437532" w:rsidRPr="00437532" w:rsidRDefault="00437532" w:rsidP="00437532">
      <w:pPr>
        <w:spacing w:before="120" w:after="120" w:line="240" w:lineRule="auto"/>
        <w:jc w:val="center"/>
        <w:rPr>
          <w:rFonts w:ascii="Calibri" w:eastAsia="Times New Roman" w:hAnsi="Calibri" w:cs="Calibri"/>
          <w:color w:val="000000"/>
          <w:lang w:eastAsia="tr-TR"/>
        </w:rPr>
      </w:pPr>
      <w:r w:rsidRPr="00437532">
        <w:rPr>
          <w:rFonts w:ascii="Arial" w:eastAsia="Times New Roman" w:hAnsi="Arial" w:cs="Arial"/>
          <w:b/>
          <w:bCs/>
          <w:color w:val="000000"/>
          <w:lang w:eastAsia="tr-TR"/>
        </w:rPr>
        <w:t>Sigorta Primleri Genel Müdürlüğü</w:t>
      </w:r>
    </w:p>
    <w:p w:rsidR="00437532" w:rsidRPr="00437532" w:rsidRDefault="00437532" w:rsidP="00437532">
      <w:pPr>
        <w:spacing w:before="120" w:after="120" w:line="240" w:lineRule="auto"/>
        <w:ind w:firstLine="720"/>
        <w:jc w:val="both"/>
        <w:rPr>
          <w:rFonts w:ascii="Calibri" w:eastAsia="Times New Roman" w:hAnsi="Calibri" w:cs="Calibri"/>
          <w:color w:val="000000"/>
          <w:lang w:eastAsia="tr-TR"/>
        </w:rPr>
      </w:pPr>
      <w:r w:rsidRPr="00437532">
        <w:rPr>
          <w:rFonts w:ascii="Arial" w:eastAsia="Times New Roman" w:hAnsi="Arial" w:cs="Arial"/>
          <w:b/>
          <w:bCs/>
          <w:color w:val="000000"/>
          <w:lang w:eastAsia="tr-TR"/>
        </w:rPr>
        <w:t> </w:t>
      </w:r>
    </w:p>
    <w:p w:rsidR="00437532" w:rsidRPr="00437532" w:rsidRDefault="00437532" w:rsidP="00437532">
      <w:pPr>
        <w:spacing w:before="120" w:after="120" w:line="240" w:lineRule="auto"/>
        <w:jc w:val="both"/>
        <w:rPr>
          <w:rFonts w:ascii="Calibri" w:eastAsia="Times New Roman" w:hAnsi="Calibri" w:cs="Calibri"/>
          <w:color w:val="000000"/>
          <w:lang w:eastAsia="tr-TR"/>
        </w:rPr>
      </w:pPr>
      <w:r w:rsidRPr="00437532">
        <w:rPr>
          <w:rFonts w:ascii="Arial" w:eastAsia="Times New Roman" w:hAnsi="Arial" w:cs="Arial"/>
          <w:b/>
          <w:bCs/>
          <w:color w:val="000000"/>
          <w:lang w:eastAsia="tr-TR"/>
        </w:rPr>
        <w:t> </w:t>
      </w:r>
    </w:p>
    <w:p w:rsidR="00437532" w:rsidRPr="00437532" w:rsidRDefault="00437532" w:rsidP="00437532">
      <w:pPr>
        <w:spacing w:before="120" w:after="120" w:line="240" w:lineRule="auto"/>
        <w:jc w:val="both"/>
        <w:rPr>
          <w:rFonts w:ascii="Calibri" w:eastAsia="Times New Roman" w:hAnsi="Calibri" w:cs="Calibri"/>
          <w:color w:val="000000"/>
          <w:lang w:eastAsia="tr-TR"/>
        </w:rPr>
      </w:pPr>
      <w:proofErr w:type="gramStart"/>
      <w:r w:rsidRPr="00437532">
        <w:rPr>
          <w:rFonts w:ascii="Arial" w:eastAsia="Times New Roman" w:hAnsi="Arial" w:cs="Arial"/>
          <w:b/>
          <w:bCs/>
          <w:color w:val="000000"/>
          <w:lang w:eastAsia="tr-TR"/>
        </w:rPr>
        <w:t>Tarih   : 08</w:t>
      </w:r>
      <w:proofErr w:type="gramEnd"/>
      <w:r w:rsidRPr="00437532">
        <w:rPr>
          <w:rFonts w:ascii="Arial" w:eastAsia="Times New Roman" w:hAnsi="Arial" w:cs="Arial"/>
          <w:b/>
          <w:bCs/>
          <w:color w:val="000000"/>
          <w:lang w:eastAsia="tr-TR"/>
        </w:rPr>
        <w:t>.04.2015</w:t>
      </w:r>
    </w:p>
    <w:p w:rsidR="00437532" w:rsidRPr="00437532" w:rsidRDefault="00437532" w:rsidP="00437532">
      <w:pPr>
        <w:spacing w:before="120" w:after="120" w:line="240" w:lineRule="auto"/>
        <w:jc w:val="both"/>
        <w:rPr>
          <w:rFonts w:ascii="Calibri" w:eastAsia="Times New Roman" w:hAnsi="Calibri" w:cs="Calibri"/>
          <w:color w:val="000000"/>
          <w:lang w:eastAsia="tr-TR"/>
        </w:rPr>
      </w:pPr>
      <w:proofErr w:type="gramStart"/>
      <w:r w:rsidRPr="00437532">
        <w:rPr>
          <w:rFonts w:ascii="Arial" w:eastAsia="Times New Roman" w:hAnsi="Arial" w:cs="Arial"/>
          <w:b/>
          <w:bCs/>
          <w:color w:val="000000"/>
          <w:lang w:eastAsia="tr-TR"/>
        </w:rPr>
        <w:t>Konu  : Devamlı</w:t>
      </w:r>
      <w:proofErr w:type="gramEnd"/>
      <w:r w:rsidRPr="00437532">
        <w:rPr>
          <w:rFonts w:ascii="Arial" w:eastAsia="Times New Roman" w:hAnsi="Arial" w:cs="Arial"/>
          <w:b/>
          <w:bCs/>
          <w:color w:val="000000"/>
          <w:lang w:eastAsia="tr-TR"/>
        </w:rPr>
        <w:t xml:space="preserve"> işyeri sigortalıları ile yapılan ihale konusu işlerde teşvik uygulaması</w:t>
      </w:r>
    </w:p>
    <w:p w:rsidR="00437532" w:rsidRPr="00437532" w:rsidRDefault="00437532" w:rsidP="00437532">
      <w:pPr>
        <w:spacing w:before="120" w:after="120" w:line="240" w:lineRule="auto"/>
        <w:jc w:val="both"/>
        <w:rPr>
          <w:rFonts w:ascii="Calibri" w:eastAsia="Times New Roman" w:hAnsi="Calibri" w:cs="Calibri"/>
          <w:color w:val="000000"/>
          <w:lang w:eastAsia="tr-TR"/>
        </w:rPr>
      </w:pPr>
      <w:r w:rsidRPr="00437532">
        <w:rPr>
          <w:rFonts w:ascii="Arial" w:eastAsia="Times New Roman" w:hAnsi="Arial" w:cs="Arial"/>
          <w:b/>
          <w:bCs/>
          <w:color w:val="000000"/>
          <w:lang w:eastAsia="tr-TR"/>
        </w:rPr>
        <w:t> </w:t>
      </w:r>
    </w:p>
    <w:p w:rsidR="00437532" w:rsidRPr="00437532" w:rsidRDefault="00437532" w:rsidP="00437532">
      <w:pPr>
        <w:spacing w:before="120" w:after="120" w:line="240" w:lineRule="auto"/>
        <w:jc w:val="both"/>
        <w:rPr>
          <w:rFonts w:ascii="Calibri" w:eastAsia="Times New Roman" w:hAnsi="Calibri" w:cs="Calibri"/>
          <w:color w:val="000000"/>
          <w:lang w:eastAsia="tr-TR"/>
        </w:rPr>
      </w:pPr>
      <w:r w:rsidRPr="00437532">
        <w:rPr>
          <w:rFonts w:ascii="Arial" w:eastAsia="Times New Roman" w:hAnsi="Arial" w:cs="Arial"/>
          <w:b/>
          <w:bCs/>
          <w:color w:val="000000"/>
          <w:lang w:eastAsia="tr-TR"/>
        </w:rPr>
        <w:t> </w:t>
      </w:r>
    </w:p>
    <w:p w:rsidR="00437532" w:rsidRPr="00437532" w:rsidRDefault="00437532" w:rsidP="00437532">
      <w:pPr>
        <w:spacing w:before="120" w:after="120" w:line="240" w:lineRule="auto"/>
        <w:jc w:val="center"/>
        <w:rPr>
          <w:rFonts w:ascii="Calibri" w:eastAsia="Times New Roman" w:hAnsi="Calibri" w:cs="Calibri"/>
          <w:color w:val="000000"/>
          <w:lang w:eastAsia="tr-TR"/>
        </w:rPr>
      </w:pPr>
      <w:r w:rsidRPr="00437532">
        <w:rPr>
          <w:rFonts w:ascii="Arial" w:eastAsia="Times New Roman" w:hAnsi="Arial" w:cs="Arial"/>
          <w:b/>
          <w:bCs/>
          <w:color w:val="000000"/>
          <w:lang w:eastAsia="tr-TR"/>
        </w:rPr>
        <w:t>GENELGE</w:t>
      </w:r>
    </w:p>
    <w:p w:rsidR="00437532" w:rsidRPr="00437532" w:rsidRDefault="00437532" w:rsidP="00437532">
      <w:pPr>
        <w:spacing w:before="120" w:after="120" w:line="240" w:lineRule="auto"/>
        <w:jc w:val="center"/>
        <w:rPr>
          <w:rFonts w:ascii="Calibri" w:eastAsia="Times New Roman" w:hAnsi="Calibri" w:cs="Calibri"/>
          <w:color w:val="000000"/>
          <w:lang w:eastAsia="tr-TR"/>
        </w:rPr>
      </w:pPr>
      <w:r w:rsidRPr="00437532">
        <w:rPr>
          <w:rFonts w:ascii="Arial" w:eastAsia="Times New Roman" w:hAnsi="Arial" w:cs="Arial"/>
          <w:b/>
          <w:bCs/>
          <w:color w:val="000000"/>
          <w:lang w:eastAsia="tr-TR"/>
        </w:rPr>
        <w:t>2015/12</w:t>
      </w:r>
    </w:p>
    <w:p w:rsidR="00437532" w:rsidRPr="00437532" w:rsidRDefault="00437532" w:rsidP="00437532">
      <w:pPr>
        <w:spacing w:before="120" w:after="120" w:line="240" w:lineRule="auto"/>
        <w:ind w:firstLine="567"/>
        <w:jc w:val="both"/>
        <w:rPr>
          <w:rFonts w:ascii="Calibri" w:eastAsia="Times New Roman" w:hAnsi="Calibri" w:cs="Calibri"/>
          <w:color w:val="000000"/>
          <w:lang w:eastAsia="tr-TR"/>
        </w:rPr>
      </w:pPr>
      <w:r w:rsidRPr="00437532">
        <w:rPr>
          <w:rFonts w:ascii="Arial" w:eastAsia="Times New Roman" w:hAnsi="Arial" w:cs="Arial"/>
          <w:color w:val="000000"/>
          <w:lang w:eastAsia="tr-TR"/>
        </w:rPr>
        <w:t> </w:t>
      </w:r>
    </w:p>
    <w:p w:rsidR="00437532" w:rsidRPr="00437532" w:rsidRDefault="00437532" w:rsidP="009E284C">
      <w:pPr>
        <w:shd w:val="clear" w:color="auto" w:fill="FFFFFF"/>
        <w:spacing w:before="120" w:after="120" w:line="240" w:lineRule="auto"/>
        <w:ind w:firstLine="284"/>
        <w:jc w:val="both"/>
        <w:rPr>
          <w:rFonts w:ascii="Calibri" w:eastAsia="Times New Roman" w:hAnsi="Calibri" w:cs="Calibri"/>
          <w:color w:val="000000"/>
          <w:lang w:eastAsia="tr-TR"/>
        </w:rPr>
      </w:pPr>
      <w:bookmarkStart w:id="0" w:name="_GoBack"/>
      <w:r w:rsidRPr="00437532">
        <w:rPr>
          <w:rFonts w:ascii="Arial" w:eastAsia="Times New Roman" w:hAnsi="Arial" w:cs="Arial"/>
          <w:b/>
          <w:bCs/>
          <w:color w:val="000000"/>
          <w:lang w:eastAsia="tr-TR"/>
        </w:rPr>
        <w:t>1- Genel açıklamalar</w:t>
      </w:r>
    </w:p>
    <w:p w:rsidR="00437532" w:rsidRPr="00437532" w:rsidRDefault="00437532" w:rsidP="009E284C">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437532">
        <w:rPr>
          <w:rFonts w:ascii="Arial" w:eastAsia="Times New Roman" w:hAnsi="Arial" w:cs="Arial"/>
          <w:color w:val="000000"/>
          <w:lang w:eastAsia="tr-TR"/>
        </w:rPr>
        <w:t>5510 sayılı Sosyal Sigortalar ve Genel Sağlık Sigortası Kanununun 81. maddesinin birinci fıkrasının (ı) ve (i) bendi, aynı maddenin ikinci fıkrası, 4447 sayılı İşsizlik Sigortası Kanununun 50. maddesinin beşinci fıkrası, geçici 7. ve 10. maddeleri ile 5746 sayılı Araştırma ve Geliştirme Faaliyetlerinin Desteklenmesi Hakkında Kanunun 3. maddesinde yer alan sigorta primi teşvik ve desteklerinden ihale konusu iş üstlenen işverenlere ait işyerlerinin yararlanması mümkün bulunmamaktadır.</w:t>
      </w:r>
      <w:proofErr w:type="gramEnd"/>
    </w:p>
    <w:p w:rsidR="00437532" w:rsidRPr="00437532" w:rsidRDefault="00437532" w:rsidP="009E284C">
      <w:pPr>
        <w:shd w:val="clear" w:color="auto" w:fill="FFFFFF"/>
        <w:spacing w:before="120" w:after="120" w:line="240" w:lineRule="auto"/>
        <w:ind w:firstLine="284"/>
        <w:jc w:val="both"/>
        <w:rPr>
          <w:rFonts w:ascii="Calibri" w:eastAsia="Times New Roman" w:hAnsi="Calibri" w:cs="Calibri"/>
          <w:color w:val="000000"/>
          <w:lang w:eastAsia="tr-TR"/>
        </w:rPr>
      </w:pPr>
      <w:r w:rsidRPr="00437532">
        <w:rPr>
          <w:rFonts w:ascii="Arial" w:eastAsia="Times New Roman" w:hAnsi="Arial" w:cs="Arial"/>
          <w:color w:val="000000"/>
          <w:lang w:eastAsia="tr-TR"/>
        </w:rPr>
        <w:t>Konuya ilişkin olarak Kurumumuzca yayımlanan;</w:t>
      </w:r>
    </w:p>
    <w:p w:rsidR="00437532" w:rsidRPr="00437532" w:rsidRDefault="00437532" w:rsidP="009E284C">
      <w:pPr>
        <w:shd w:val="clear" w:color="auto" w:fill="FFFFFF"/>
        <w:spacing w:before="120" w:after="120" w:line="240" w:lineRule="auto"/>
        <w:ind w:firstLine="284"/>
        <w:jc w:val="both"/>
        <w:rPr>
          <w:rFonts w:ascii="Calibri" w:eastAsia="Times New Roman" w:hAnsi="Calibri" w:cs="Calibri"/>
          <w:color w:val="000000"/>
          <w:lang w:eastAsia="tr-TR"/>
        </w:rPr>
      </w:pPr>
      <w:r w:rsidRPr="00437532">
        <w:rPr>
          <w:rFonts w:ascii="Arial" w:eastAsia="Times New Roman" w:hAnsi="Arial" w:cs="Arial"/>
          <w:color w:val="000000"/>
          <w:lang w:eastAsia="tr-TR"/>
        </w:rPr>
        <w:t>2008/73 sayılı Genelgenin “10- Diğer Hususlar” başlıklı bölümünde, 4447 sayılı Kanunun geçici 7. maddesinde yer alan işveren hissesi sigorta prim teşvikinden 2886 sayılı Devlet İhale Kanunu ile 4734 sayılı Kamu İhale Kanunu ve uluslararası anlaşma hükümlerine tabi hizmet ve yapım işlerinin gerçekleştirilmesine yönelik faaliyetlerden dolayı yararlanılmasının mümkün bulunmadığı,</w:t>
      </w:r>
    </w:p>
    <w:p w:rsidR="00437532" w:rsidRPr="00437532" w:rsidRDefault="00437532" w:rsidP="009E284C">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437532">
        <w:rPr>
          <w:rFonts w:ascii="Arial" w:eastAsia="Times New Roman" w:hAnsi="Arial" w:cs="Arial"/>
          <w:color w:val="000000"/>
          <w:lang w:eastAsia="tr-TR"/>
        </w:rPr>
        <w:t>2008/85 sayılı Genelgenin “19- Diğer Hususlar” başlıklı bölümünde; 5746 sayılı Kanunun 3. maddesinde yer alan işveren hissesi sigorta primi teşvikinden, kapsama giren işletmelerin, 2886 sayılı Devlet İhale Kanunu ile 4734 sayılı Kamu İhale Kanunu hükümlerine tabi hizmet ve yapım işlerinin gerçekleştirilmesine yönelik faaliyetleri ile özel bina inşaatlarında çalıştırdıkları sigortalılarından dolayı yararlanmalarının mümkün bulunmadığı,</w:t>
      </w:r>
      <w:proofErr w:type="gramEnd"/>
    </w:p>
    <w:p w:rsidR="00437532" w:rsidRPr="00437532" w:rsidRDefault="00437532" w:rsidP="009E284C">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437532">
        <w:rPr>
          <w:rFonts w:ascii="Arial" w:eastAsia="Times New Roman" w:hAnsi="Arial" w:cs="Arial"/>
          <w:color w:val="000000"/>
          <w:lang w:eastAsia="tr-TR"/>
        </w:rPr>
        <w:t>2009/149 sayılı Genelgenin “8- 4447 Sayılı Kanunun 50. Maddesinin Beşinci Fıkrasında Öngörülen Sigorta Prim Teşviki Kapsamına Girmeyen İşyerleri” başlıklı bölümünde; 4447 sayılı Kanunun 50. maddesinin beşinci fıkrasında öngörülen sigorta prim teşviki hükümlerinden 4734 sayılı Kamu İhale Kanunu ve bu Kanundan istisna olan alımlar ile uluslararası anlaşma hükümlerine istinaden yapılan hizmet alımları ve yapım işlerini yürüten işyerlerinin yararlanmasının mümkün bulunmadığı,</w:t>
      </w:r>
      <w:proofErr w:type="gramEnd"/>
    </w:p>
    <w:p w:rsidR="00437532" w:rsidRPr="00437532" w:rsidRDefault="00437532" w:rsidP="009E284C">
      <w:pPr>
        <w:shd w:val="clear" w:color="auto" w:fill="FFFFFF"/>
        <w:spacing w:before="120" w:after="120" w:line="240" w:lineRule="auto"/>
        <w:ind w:firstLine="284"/>
        <w:jc w:val="both"/>
        <w:rPr>
          <w:rFonts w:ascii="Calibri" w:eastAsia="Times New Roman" w:hAnsi="Calibri" w:cs="Calibri"/>
          <w:color w:val="000000"/>
          <w:lang w:eastAsia="tr-TR"/>
        </w:rPr>
      </w:pPr>
      <w:r w:rsidRPr="00437532">
        <w:rPr>
          <w:rFonts w:ascii="Arial" w:eastAsia="Times New Roman" w:hAnsi="Arial" w:cs="Arial"/>
          <w:color w:val="000000"/>
          <w:lang w:eastAsia="tr-TR"/>
        </w:rPr>
        <w:t>2011/45 sayılı Genelgenin;</w:t>
      </w:r>
    </w:p>
    <w:p w:rsidR="00437532" w:rsidRPr="00437532" w:rsidRDefault="00437532" w:rsidP="009E284C">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437532">
        <w:rPr>
          <w:rFonts w:ascii="Arial" w:eastAsia="Times New Roman" w:hAnsi="Arial" w:cs="Arial"/>
          <w:color w:val="000000"/>
          <w:lang w:eastAsia="tr-TR"/>
        </w:rPr>
        <w:t>“2- 5510 Sayılı Kanunun 81. Maddesinin Birinci Fıkrasının (ı) Bendinde Düzenlenen Beş Puanlık Prim Desteğinde Yapılan Değişiklikler” başlıklı bölümünde; 5510 sayılı Kanunun 81. maddesinin birinci fıkrasının (ı) bendinde öngörülen indirimden, 2011/Mart ayına ilişkin düzenlenecek olan aylık prim ve hizmet belgelerinden başlanılarak 2886 sayılı Devlet İhale Kanunu ile 4734 sayılı Kamu İhale Kanunu kapsamındaki alım ve yapım işleri ve 4734 sayılı Kanundan istisna olan alım ve yapım işleri ile uluslararası anlaşma hükümlerine istinaden yapılan alım ve yapım işlerine ilişkin işyerlerinde çalıştırılan sigortalılardan dolayı yararlanılmasının mümkün bulunmadığı,</w:t>
      </w:r>
      <w:proofErr w:type="gramEnd"/>
    </w:p>
    <w:p w:rsidR="00437532" w:rsidRPr="00437532" w:rsidRDefault="00437532" w:rsidP="009E284C">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437532">
        <w:rPr>
          <w:rFonts w:ascii="Arial" w:eastAsia="Times New Roman" w:hAnsi="Arial" w:cs="Arial"/>
          <w:color w:val="000000"/>
          <w:lang w:eastAsia="tr-TR"/>
        </w:rPr>
        <w:lastRenderedPageBreak/>
        <w:t>“4.1.1. d- İşyerinin özel sektör işverenlerine ait olması” başlıklı bölümünde; 4447 sayılı Kanunun geçici 10. maddesinde yer alan işveren hissesi sigorta prim teşvikinden 2886 sayılı Devlet İhale Kanunu ve 4734 sayılı Kamu İhale Kanunu kapsamındaki alım ve yapım işleri, 4734 sayılı Kanundan istisna olan alım ve yapım işleri ile uluslararası anlaşma hükümlerine istinaden yapılan alım ve yapım işlerinde/işyerlerinde çalıştırılan sigortalılardan dolayı yararlanılmasının mümkün bulunmadığı,</w:t>
      </w:r>
      <w:proofErr w:type="gramEnd"/>
    </w:p>
    <w:p w:rsidR="00437532" w:rsidRPr="00437532" w:rsidRDefault="00437532" w:rsidP="009E284C">
      <w:pPr>
        <w:shd w:val="clear" w:color="auto" w:fill="FFFFFF"/>
        <w:spacing w:before="120" w:after="120" w:line="240" w:lineRule="auto"/>
        <w:ind w:firstLine="284"/>
        <w:jc w:val="both"/>
        <w:rPr>
          <w:rFonts w:ascii="Calibri" w:eastAsia="Times New Roman" w:hAnsi="Calibri" w:cs="Calibri"/>
          <w:color w:val="000000"/>
          <w:lang w:eastAsia="tr-TR"/>
        </w:rPr>
      </w:pPr>
      <w:r w:rsidRPr="00437532">
        <w:rPr>
          <w:rFonts w:ascii="Arial" w:eastAsia="Times New Roman" w:hAnsi="Arial" w:cs="Arial"/>
          <w:color w:val="000000"/>
          <w:lang w:eastAsia="tr-TR"/>
        </w:rPr>
        <w:t>2013/30 sayılı Genelgenin “4-4- Diğer Hususlar” başlıklı bölümünde;</w:t>
      </w:r>
    </w:p>
    <w:p w:rsidR="00437532" w:rsidRPr="00437532" w:rsidRDefault="00437532" w:rsidP="009E284C">
      <w:pPr>
        <w:shd w:val="clear" w:color="auto" w:fill="FFFFFF"/>
        <w:spacing w:before="120" w:after="120" w:line="240" w:lineRule="auto"/>
        <w:ind w:firstLine="284"/>
        <w:jc w:val="both"/>
        <w:rPr>
          <w:rFonts w:ascii="Calibri" w:eastAsia="Times New Roman" w:hAnsi="Calibri" w:cs="Calibri"/>
          <w:color w:val="000000"/>
          <w:lang w:eastAsia="tr-TR"/>
        </w:rPr>
      </w:pPr>
      <w:r w:rsidRPr="00437532">
        <w:rPr>
          <w:rFonts w:ascii="Arial" w:eastAsia="Times New Roman" w:hAnsi="Arial" w:cs="Arial"/>
          <w:color w:val="000000"/>
          <w:lang w:eastAsia="tr-TR"/>
        </w:rPr>
        <w:t>5510 sayılı Kanunun 81. maddesinin birinci fıkrasının (i) bendinde öngörülen sigorta primi teşvikinden, 2886 sayılı Devlet İhale Kanunu ile 4734 sayılı Kamu İhale Kanunu kapsamındaki alım ve yapım işleri, 4734 sayılı Kanundan istisna olan alım ve yapım işlerine ilişkin işyerlerinde çalıştırılan sigortalılardan dolayı yararlanılamayacağı,</w:t>
      </w:r>
    </w:p>
    <w:p w:rsidR="00437532" w:rsidRPr="00437532" w:rsidRDefault="00437532" w:rsidP="009E284C">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437532">
        <w:rPr>
          <w:rFonts w:ascii="Arial" w:eastAsia="Times New Roman" w:hAnsi="Arial" w:cs="Arial"/>
          <w:color w:val="000000"/>
          <w:lang w:eastAsia="tr-TR"/>
        </w:rPr>
        <w:t>5510 sayılı Kanunun 81. maddesinin ikinci fıkrasında öngörülen sigorta primi teşvikinden 2886 sayılı Devlet İhale Kanunu ile 4734 sayılı Kamu İhale Kanunu kapsamındaki alım ve yapım işleri, 4734 sayılı Kanundan istisna olan alım ve yapım işleri ile uluslararası anlaşma hükümlerine istinaden yapılan alım ve yapım işlerine ilişkin işyerlerinde çalıştırılan sigortalılardan dolayı yararlanılamayacağı,</w:t>
      </w:r>
      <w:proofErr w:type="gramEnd"/>
    </w:p>
    <w:p w:rsidR="00437532" w:rsidRPr="00437532" w:rsidRDefault="00437532" w:rsidP="009E284C">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437532">
        <w:rPr>
          <w:rFonts w:ascii="Arial" w:eastAsia="Times New Roman" w:hAnsi="Arial" w:cs="Arial"/>
          <w:color w:val="000000"/>
          <w:lang w:eastAsia="tr-TR"/>
        </w:rPr>
        <w:t>açıklanmış</w:t>
      </w:r>
      <w:proofErr w:type="gramEnd"/>
      <w:r w:rsidRPr="00437532">
        <w:rPr>
          <w:rFonts w:ascii="Arial" w:eastAsia="Times New Roman" w:hAnsi="Arial" w:cs="Arial"/>
          <w:color w:val="000000"/>
          <w:lang w:eastAsia="tr-TR"/>
        </w:rPr>
        <w:t> bulunmaktadır.</w:t>
      </w:r>
    </w:p>
    <w:p w:rsidR="00437532" w:rsidRPr="00437532" w:rsidRDefault="00437532" w:rsidP="009E284C">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437532">
        <w:rPr>
          <w:rFonts w:ascii="Arial" w:eastAsia="Times New Roman" w:hAnsi="Arial" w:cs="Arial"/>
          <w:color w:val="000000"/>
          <w:lang w:eastAsia="tr-TR"/>
        </w:rPr>
        <w:t>Bununla birlikte, ihale konusu işin devamlı işyeri sigortalıları ile yapılması halinde 5510 sayılı Kanunun 81. maddesinin birinci fıkrasının (ı) bendinde öngörülen teşvik uygulamasından ne şekilde yararlanılacağı, 2011/45 sayılı Genelgede açıklanmış ise de gerek diğer kanunlarda öngörülen teşvik düzenlemeleri açısından uygulama birlikteliğinin sağlanması, gerekse uygulamaya ilişkin usul ve esasların yeniden belirlenmesi amacıyla düzenleme yapılmasına ihtiyaç duyulmuştur.</w:t>
      </w:r>
      <w:proofErr w:type="gramEnd"/>
    </w:p>
    <w:p w:rsidR="00437532" w:rsidRPr="00437532" w:rsidRDefault="00437532" w:rsidP="009E284C">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437532">
        <w:rPr>
          <w:rFonts w:ascii="Arial" w:eastAsia="Times New Roman" w:hAnsi="Arial" w:cs="Arial"/>
          <w:color w:val="000000"/>
          <w:lang w:eastAsia="tr-TR"/>
        </w:rPr>
        <w:t>Bu kapsamda, devamlı işyeri sigortalıları ile yapılan ihale konusu işlerden dolayı, söz konusu işyerlerinin 5510 sayılı Kanunun 81. maddesinin birinci fıkrasının (ı) ve (i) bendi ile ikinci fıkrası, 4447 sayılı İşsizlik Sigortası Kanununun 50. maddesinin beşinci fıkrası, geçici 7. ve geçici 10. maddeleri ile 5746 sayılı Araştırma ve Geliştirme Faaliyetlerinin Desteklenmesi Hakkında Kanunun 3. maddesinde yer alan sigorta primi teşviklerinden yararlanılmasına ilişkin usul ve esaslar, bahse konu kanun maddelerinde belirtilen ilgili bakanlık ve kurumlar ile müştereken belirlenmek suretiyle aşağıda açıklanmıştır.</w:t>
      </w:r>
      <w:proofErr w:type="gramEnd"/>
    </w:p>
    <w:p w:rsidR="00437532" w:rsidRPr="00437532" w:rsidRDefault="00437532" w:rsidP="009E284C">
      <w:pPr>
        <w:shd w:val="clear" w:color="auto" w:fill="FFFFFF"/>
        <w:spacing w:before="120" w:after="120" w:line="240" w:lineRule="auto"/>
        <w:ind w:firstLine="284"/>
        <w:jc w:val="both"/>
        <w:rPr>
          <w:rFonts w:ascii="Calibri" w:eastAsia="Times New Roman" w:hAnsi="Calibri" w:cs="Calibri"/>
          <w:color w:val="000000"/>
          <w:lang w:eastAsia="tr-TR"/>
        </w:rPr>
      </w:pPr>
      <w:r w:rsidRPr="00437532">
        <w:rPr>
          <w:rFonts w:ascii="Arial" w:eastAsia="Times New Roman" w:hAnsi="Arial" w:cs="Arial"/>
          <w:b/>
          <w:bCs/>
          <w:color w:val="000000"/>
          <w:lang w:eastAsia="tr-TR"/>
        </w:rPr>
        <w:t>2- İhale konusu işin devamlı nitelikteki işyeri sigortalıları ile yapılması halinde sigorta primi teşviklerinden yararlanmanın usul ve esasları</w:t>
      </w:r>
    </w:p>
    <w:p w:rsidR="00437532" w:rsidRPr="00437532" w:rsidRDefault="00437532" w:rsidP="009E284C">
      <w:pPr>
        <w:shd w:val="clear" w:color="auto" w:fill="FFFFFF"/>
        <w:spacing w:before="120" w:after="120" w:line="240" w:lineRule="auto"/>
        <w:ind w:firstLine="284"/>
        <w:jc w:val="both"/>
        <w:rPr>
          <w:rFonts w:ascii="Calibri" w:eastAsia="Times New Roman" w:hAnsi="Calibri" w:cs="Calibri"/>
          <w:color w:val="000000"/>
          <w:lang w:eastAsia="tr-TR"/>
        </w:rPr>
      </w:pPr>
      <w:r w:rsidRPr="00437532">
        <w:rPr>
          <w:rFonts w:ascii="Arial" w:eastAsia="Times New Roman" w:hAnsi="Arial" w:cs="Arial"/>
          <w:color w:val="000000"/>
          <w:lang w:eastAsia="tr-TR"/>
        </w:rPr>
        <w:t>İhale konusu iş üstlenen işverenler, bu işleri Kurumumuzda tescil edilmiş devamlı nitelikteki işyeri dosyasından bildirimi yapılan sigortalılar ile yapabilmektedir. </w:t>
      </w:r>
      <w:proofErr w:type="gramStart"/>
      <w:r w:rsidRPr="00437532">
        <w:rPr>
          <w:rFonts w:ascii="Arial" w:eastAsia="Times New Roman" w:hAnsi="Arial" w:cs="Arial"/>
          <w:color w:val="000000"/>
          <w:lang w:eastAsia="tr-TR"/>
        </w:rPr>
        <w:t>Bu durumda, devamlı işyeri sigortalıları ile yapılan ihale konusu işlerde çalıştırılan sigortalıların, ihale konusu işin başlayıp bittiği süreler dışındaki prime esas kazançlarından ve ihale konusu iş haricindeki işlerde çalışan diğer sigortalılardan dolayı 5510 sayılı Kanunun 81. maddesinin birinci fıkrasının (ı) ve (i) bendi ile ikinci fıkrası, 4447 sayılı İşsizlik Sigortası Kanununun 50. maddesinin beşinci fıkrası, geçici 7. ve geçici 10. maddeleri ile 5746 sayılı Araştırma ve Geliştirme Faaliyetlerinin Desteklenmesi Hakkında Kanunun 3. maddesinde yer alan sigorta primi teşviklerinden yararlanılması mümkün bulunmaktadır.</w:t>
      </w:r>
      <w:proofErr w:type="gramEnd"/>
    </w:p>
    <w:p w:rsidR="00437532" w:rsidRPr="00437532" w:rsidRDefault="00437532" w:rsidP="009E284C">
      <w:pPr>
        <w:shd w:val="clear" w:color="auto" w:fill="FFFFFF"/>
        <w:spacing w:before="120" w:after="120" w:line="240" w:lineRule="auto"/>
        <w:ind w:firstLine="284"/>
        <w:jc w:val="both"/>
        <w:rPr>
          <w:rFonts w:ascii="Calibri" w:eastAsia="Times New Roman" w:hAnsi="Calibri" w:cs="Calibri"/>
          <w:color w:val="000000"/>
          <w:lang w:eastAsia="tr-TR"/>
        </w:rPr>
      </w:pPr>
      <w:r w:rsidRPr="00437532">
        <w:rPr>
          <w:rFonts w:ascii="Arial" w:eastAsia="Times New Roman" w:hAnsi="Arial" w:cs="Arial"/>
          <w:color w:val="000000"/>
          <w:lang w:eastAsia="tr-TR"/>
        </w:rPr>
        <w:t>Buna göre, devamlı nitelikteki işyeri sigortalıları ile yapılan ihale konusu işlerle ilgili olarak ilişiksizlik belgesinin verilmesinden önce, sigorta primi teşviklerinden yersiz yararlanılmış olup olmadığı hususunun araştırılması gerekmektedir.</w:t>
      </w:r>
    </w:p>
    <w:p w:rsidR="00437532" w:rsidRPr="00437532" w:rsidRDefault="00437532" w:rsidP="009E284C">
      <w:pPr>
        <w:shd w:val="clear" w:color="auto" w:fill="FFFFFF"/>
        <w:spacing w:before="120" w:after="120" w:line="240" w:lineRule="auto"/>
        <w:ind w:firstLine="284"/>
        <w:jc w:val="both"/>
        <w:rPr>
          <w:rFonts w:ascii="Calibri" w:eastAsia="Times New Roman" w:hAnsi="Calibri" w:cs="Calibri"/>
          <w:color w:val="000000"/>
          <w:lang w:eastAsia="tr-TR"/>
        </w:rPr>
      </w:pPr>
      <w:r w:rsidRPr="00437532">
        <w:rPr>
          <w:rFonts w:ascii="Arial" w:eastAsia="Times New Roman" w:hAnsi="Arial" w:cs="Arial"/>
          <w:color w:val="000000"/>
          <w:lang w:eastAsia="tr-TR"/>
        </w:rPr>
        <w:t>Bu bağlamda, devamlı işyeri sigortalıları ile yapılan ihale konusu işlerde çalıştırılan sigortalılardan dolayı sigorta primi teşviklerinden ne şekilde yararlanılacağı hususunda aşağıda belirtilen durumlar dikkate alınmak suretiyle işlem yapılacaktır.</w:t>
      </w:r>
    </w:p>
    <w:p w:rsidR="00437532" w:rsidRPr="00437532" w:rsidRDefault="00437532" w:rsidP="009E284C">
      <w:pPr>
        <w:shd w:val="clear" w:color="auto" w:fill="FFFFFF"/>
        <w:spacing w:before="120" w:after="120" w:line="240" w:lineRule="auto"/>
        <w:ind w:firstLine="284"/>
        <w:jc w:val="both"/>
        <w:rPr>
          <w:rFonts w:ascii="Calibri" w:eastAsia="Times New Roman" w:hAnsi="Calibri" w:cs="Calibri"/>
          <w:color w:val="000000"/>
          <w:lang w:eastAsia="tr-TR"/>
        </w:rPr>
      </w:pPr>
      <w:r w:rsidRPr="00437532">
        <w:rPr>
          <w:rFonts w:ascii="Arial" w:eastAsia="Times New Roman" w:hAnsi="Arial" w:cs="Arial"/>
          <w:b/>
          <w:bCs/>
          <w:color w:val="000000"/>
          <w:lang w:eastAsia="tr-TR"/>
        </w:rPr>
        <w:t>2.1- İhale konusu işte çalışan sigortalılara ilişkin kimlik bilgilerinin bilinmesi</w:t>
      </w:r>
    </w:p>
    <w:p w:rsidR="00437532" w:rsidRPr="00437532" w:rsidRDefault="00437532" w:rsidP="009E284C">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437532">
        <w:rPr>
          <w:rFonts w:ascii="Arial" w:eastAsia="Times New Roman" w:hAnsi="Arial" w:cs="Arial"/>
          <w:color w:val="000000"/>
          <w:lang w:eastAsia="tr-TR"/>
        </w:rPr>
        <w:lastRenderedPageBreak/>
        <w:t>Devamlı mahiyetteki işyeri sigortalıları ile yapılan ihale konusu işlerde, ihale sözleşme veya şartnamesinde kişi/gün sayısı belirtilmiş olsa dahi, idarece ihale konusu işte çalışan kişilerin kimlik bilgilerinin de bildirilmiş olması halinde, ihale sözleşme veya şartnamesinde belirtilen kişi/gün sayısı kadar kanun numarasız aylık prim ve hizmet belgesi ile bildirim yapılıp yapılmadığına bakılmaksızın ihale konusu işte çalıştığı belgelenen bu sigortalılar haricindeki diğer sigortalılardan dolayı sigorta primi teşviklerinden yararlanılması mümkün bulunmaktadır.</w:t>
      </w:r>
      <w:proofErr w:type="gramEnd"/>
    </w:p>
    <w:p w:rsidR="00437532" w:rsidRPr="00437532" w:rsidRDefault="00437532" w:rsidP="009E284C">
      <w:pPr>
        <w:shd w:val="clear" w:color="auto" w:fill="FFFFFF"/>
        <w:spacing w:before="120" w:after="120" w:line="240" w:lineRule="auto"/>
        <w:ind w:firstLine="284"/>
        <w:jc w:val="both"/>
        <w:rPr>
          <w:rFonts w:ascii="Calibri" w:eastAsia="Times New Roman" w:hAnsi="Calibri" w:cs="Calibri"/>
          <w:color w:val="000000"/>
          <w:lang w:eastAsia="tr-TR"/>
        </w:rPr>
      </w:pPr>
      <w:r w:rsidRPr="00437532">
        <w:rPr>
          <w:rFonts w:ascii="Arial" w:eastAsia="Times New Roman" w:hAnsi="Arial" w:cs="Arial"/>
          <w:color w:val="000000"/>
          <w:lang w:eastAsia="tr-TR"/>
        </w:rPr>
        <w:t>Başka bir ifade ile devamlı mahiyetteki işyeri sigortalıları ile yapılan ihale konusu işte çalışan sigortalılara ilişkin kimlik bilgilerinin ihale makamlarınca Kurumumuza bildirilmiş olması kaydıyla, bu sigortalılar dışındaki diğer sigortalılardan dolayı bahse konu teşviklerden yararlanılabilecektir.</w:t>
      </w:r>
    </w:p>
    <w:p w:rsidR="00437532" w:rsidRPr="00437532" w:rsidRDefault="00437532" w:rsidP="009E284C">
      <w:pPr>
        <w:shd w:val="clear" w:color="auto" w:fill="FFFFFF"/>
        <w:spacing w:before="120" w:after="120" w:line="240" w:lineRule="auto"/>
        <w:ind w:firstLine="284"/>
        <w:jc w:val="both"/>
        <w:rPr>
          <w:rFonts w:ascii="Calibri" w:eastAsia="Times New Roman" w:hAnsi="Calibri" w:cs="Calibri"/>
          <w:color w:val="000000"/>
          <w:lang w:eastAsia="tr-TR"/>
        </w:rPr>
      </w:pPr>
      <w:r w:rsidRPr="00437532">
        <w:rPr>
          <w:rFonts w:ascii="Arial" w:eastAsia="Times New Roman" w:hAnsi="Arial" w:cs="Arial"/>
          <w:b/>
          <w:bCs/>
          <w:color w:val="000000"/>
          <w:lang w:eastAsia="tr-TR"/>
        </w:rPr>
        <w:t>2.2- İhale konusu işte çalışan sigortalılara ilişkin kimlik bilgilerinin bilinmemesi, kişi/gün sayısının bilinmesi</w:t>
      </w:r>
    </w:p>
    <w:p w:rsidR="00437532" w:rsidRPr="00437532" w:rsidRDefault="00437532" w:rsidP="009E284C">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437532">
        <w:rPr>
          <w:rFonts w:ascii="Arial" w:eastAsia="Times New Roman" w:hAnsi="Arial" w:cs="Arial"/>
          <w:color w:val="000000"/>
          <w:lang w:eastAsia="tr-TR"/>
        </w:rPr>
        <w:t>İhale konusu işte çalışan sigortalılara ilişkin kimlik bilgilerinin bilinmemesine karşın ihale sözleşme veya şartnamesinde ihale konusu işte çalışacak kişi/gün sayısının belli olması halinde, ihale sözleşme veya şartnamesinde belirtilen kişi/gün sayısı kadar sigorta primi teşvikinden yararlanılması mümkün olamayacağından, ilgili sosyal güvenlik il müdürlüğü/sosyal güvenlik merkezince öncelikle ihale konusu iş döneminde Kuruma bildirilmesi gereken kişi/gün sayısı kadar kanun numarası seçilmeksizin bildirim yapılıp yapılmadığı araştırılacak, ihale konusu işte çalıştırılması gereken kişi/gün sayısı kadar kanun numarası seçilmeksizin bildirim yapıldığının anlaşılması halinde, sigorta primi teşviklerinden usulüne uygun yararlanılmış olduğu kabul edilecek, bu nitelikteki işyerlerinin diğer sigortalıları için kanun numarası seçilerek yararlanmış oldukları sigorta primi teşviklerinin iptali cihetine gidilmeyecektir.</w:t>
      </w:r>
      <w:proofErr w:type="gramEnd"/>
    </w:p>
    <w:p w:rsidR="00437532" w:rsidRPr="00437532" w:rsidRDefault="00437532" w:rsidP="009E284C">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437532">
        <w:rPr>
          <w:rFonts w:ascii="Arial" w:eastAsia="Times New Roman" w:hAnsi="Arial" w:cs="Arial"/>
          <w:color w:val="000000"/>
          <w:lang w:eastAsia="tr-TR"/>
        </w:rPr>
        <w:t>Buna karşın, ihale konusu işte çalıştırılması gereken kişi/gün sayısı kadar kanun numarası seçilmeksizin bildirim yapılmadığının anlaşılması halinde, sigorta primi teşviklerinden; varsa idarece bildirilen prime esas kazanç tutarı üzerinden, prime esas kazanç tutarı bildirilmemiş ise, prime esas kazancı en düşük olan sigortalıdan başlamak suretiyle işverenlerden iptal ve asıl/ek nitelikte belge istenmeksizin sosyal güvenlik il müdürlüğünce/sosyal güvenlik merkezince kanun numarası seçilmek suretiyle düzenlenmiş olan aylık prim ve hizmet belgeleri </w:t>
      </w:r>
      <w:proofErr w:type="spellStart"/>
      <w:r w:rsidRPr="00437532">
        <w:rPr>
          <w:rFonts w:ascii="Arial" w:eastAsia="Times New Roman" w:hAnsi="Arial" w:cs="Arial"/>
          <w:color w:val="000000"/>
          <w:lang w:eastAsia="tr-TR"/>
        </w:rPr>
        <w:t>re'sen</w:t>
      </w:r>
      <w:proofErr w:type="spellEnd"/>
      <w:r w:rsidRPr="00437532">
        <w:rPr>
          <w:rFonts w:ascii="Arial" w:eastAsia="Times New Roman" w:hAnsi="Arial" w:cs="Arial"/>
          <w:color w:val="000000"/>
          <w:lang w:eastAsia="tr-TR"/>
        </w:rPr>
        <w:t> düzeltilerek, tahakkuk edecek fark primlerin bir aylık süre içinde ödenmesi gerektiği hususu işverenlere 7201 sayılı Kanuna göre tebliğ edilerek gecikme cezası ve gecikme zammı ile birlikte tahsil edilecektir.</w:t>
      </w:r>
      <w:proofErr w:type="gramEnd"/>
    </w:p>
    <w:p w:rsidR="00437532" w:rsidRPr="00437532" w:rsidRDefault="00437532" w:rsidP="009E284C">
      <w:pPr>
        <w:shd w:val="clear" w:color="auto" w:fill="FFFFFF"/>
        <w:spacing w:before="120" w:after="120" w:line="240" w:lineRule="auto"/>
        <w:ind w:firstLine="284"/>
        <w:jc w:val="both"/>
        <w:rPr>
          <w:rFonts w:ascii="Calibri" w:eastAsia="Times New Roman" w:hAnsi="Calibri" w:cs="Calibri"/>
          <w:color w:val="000000"/>
          <w:lang w:eastAsia="tr-TR"/>
        </w:rPr>
      </w:pPr>
      <w:r w:rsidRPr="00437532">
        <w:rPr>
          <w:rFonts w:ascii="Arial" w:eastAsia="Times New Roman" w:hAnsi="Arial" w:cs="Arial"/>
          <w:color w:val="000000"/>
          <w:lang w:eastAsia="tr-TR"/>
        </w:rPr>
        <w:t>Diğer taraftan, ihale sözleşme veya şartnamesinde belirtilen kişi/gün sayısı ile idarece Kurumumuza bildirilen kişi/gün sayısının farklı olduğunun anlaşılması durumunda, uyuşmazlık arz eden bilgilere ilişkin ihale makamı ile yeniden yazışma yapılmak suretiyle idareden alınacak yazıda belirtilen bilgiler doğrultusunda işlem yapılacaktır.</w:t>
      </w:r>
    </w:p>
    <w:p w:rsidR="00437532" w:rsidRPr="00437532" w:rsidRDefault="00437532" w:rsidP="009E284C">
      <w:pPr>
        <w:shd w:val="clear" w:color="auto" w:fill="FFFFFF"/>
        <w:spacing w:before="120" w:after="120" w:line="240" w:lineRule="auto"/>
        <w:ind w:firstLine="284"/>
        <w:jc w:val="both"/>
        <w:rPr>
          <w:rFonts w:ascii="Calibri" w:eastAsia="Times New Roman" w:hAnsi="Calibri" w:cs="Calibri"/>
          <w:color w:val="000000"/>
          <w:lang w:eastAsia="tr-TR"/>
        </w:rPr>
      </w:pPr>
      <w:r w:rsidRPr="00437532">
        <w:rPr>
          <w:rFonts w:ascii="Arial" w:eastAsia="Times New Roman" w:hAnsi="Arial" w:cs="Arial"/>
          <w:b/>
          <w:bCs/>
          <w:color w:val="000000"/>
          <w:lang w:eastAsia="tr-TR"/>
        </w:rPr>
        <w:t>Örnek: </w:t>
      </w:r>
      <w:r w:rsidRPr="00437532">
        <w:rPr>
          <w:rFonts w:ascii="Arial" w:eastAsia="Times New Roman" w:hAnsi="Arial" w:cs="Arial"/>
          <w:color w:val="000000"/>
          <w:lang w:eastAsia="tr-TR"/>
        </w:rPr>
        <w:t>7.6.2014 – 30.6.2014 dönemine ait ihale konusu işin sözleşmesinde 10 kişi/120 gün olarak ihaleye çıkıldığı, ihale konusu işin devamlı nitelikteki işyeri sigortalıları ile yapıldığı, işyerinde 2014/Haziran ayında 45 sigortalı çalıştırıldığı ve bu sigortalıların tamamı için 46486 kanun numaralı belge ile bildirim yapıldığı varsayıldığında,</w:t>
      </w:r>
    </w:p>
    <w:p w:rsidR="00437532" w:rsidRPr="00437532" w:rsidRDefault="00437532" w:rsidP="009E284C">
      <w:pPr>
        <w:shd w:val="clear" w:color="auto" w:fill="FFFFFF"/>
        <w:spacing w:before="120" w:after="120" w:line="240" w:lineRule="auto"/>
        <w:ind w:firstLine="284"/>
        <w:jc w:val="both"/>
        <w:rPr>
          <w:rFonts w:ascii="Calibri" w:eastAsia="Times New Roman" w:hAnsi="Calibri" w:cs="Calibri"/>
          <w:color w:val="000000"/>
          <w:lang w:eastAsia="tr-TR"/>
        </w:rPr>
      </w:pPr>
      <w:r w:rsidRPr="00437532">
        <w:rPr>
          <w:rFonts w:ascii="Times New Roman" w:eastAsia="Times New Roman" w:hAnsi="Times New Roman" w:cs="Times New Roman"/>
          <w:color w:val="000000"/>
          <w:lang w:eastAsia="tr-TR"/>
        </w:rPr>
        <w:t>-</w:t>
      </w:r>
      <w:r w:rsidRPr="00437532">
        <w:rPr>
          <w:rFonts w:ascii="Times New Roman" w:eastAsia="Times New Roman" w:hAnsi="Times New Roman" w:cs="Times New Roman"/>
          <w:color w:val="000000"/>
          <w:sz w:val="14"/>
          <w:szCs w:val="14"/>
          <w:lang w:eastAsia="tr-TR"/>
        </w:rPr>
        <w:t>   </w:t>
      </w:r>
      <w:r w:rsidRPr="00437532">
        <w:rPr>
          <w:rFonts w:ascii="Arial" w:eastAsia="Times New Roman" w:hAnsi="Arial" w:cs="Arial"/>
          <w:color w:val="000000"/>
          <w:lang w:eastAsia="tr-TR"/>
        </w:rPr>
        <w:t>İhale konusu işte çalışan 10 sigortalının 2014/Haziran ayındaki 120 günlük süre için prime esas kazançlarının kanun numarası seçilmeksizin düzenlenecek olan aylık prim ve hizmet belgesiyle,</w:t>
      </w:r>
    </w:p>
    <w:p w:rsidR="00437532" w:rsidRPr="00437532" w:rsidRDefault="00437532" w:rsidP="009E284C">
      <w:pPr>
        <w:shd w:val="clear" w:color="auto" w:fill="FFFFFF"/>
        <w:spacing w:before="120" w:after="120" w:line="240" w:lineRule="auto"/>
        <w:ind w:firstLine="284"/>
        <w:jc w:val="both"/>
        <w:rPr>
          <w:rFonts w:ascii="Calibri" w:eastAsia="Times New Roman" w:hAnsi="Calibri" w:cs="Calibri"/>
          <w:color w:val="000000"/>
          <w:lang w:eastAsia="tr-TR"/>
        </w:rPr>
      </w:pPr>
      <w:r w:rsidRPr="00437532">
        <w:rPr>
          <w:rFonts w:ascii="Times New Roman" w:eastAsia="Times New Roman" w:hAnsi="Times New Roman" w:cs="Times New Roman"/>
          <w:color w:val="000000"/>
          <w:lang w:eastAsia="tr-TR"/>
        </w:rPr>
        <w:t>-</w:t>
      </w:r>
      <w:r w:rsidRPr="00437532">
        <w:rPr>
          <w:rFonts w:ascii="Times New Roman" w:eastAsia="Times New Roman" w:hAnsi="Times New Roman" w:cs="Times New Roman"/>
          <w:color w:val="000000"/>
          <w:sz w:val="14"/>
          <w:szCs w:val="14"/>
          <w:lang w:eastAsia="tr-TR"/>
        </w:rPr>
        <w:t>   </w:t>
      </w:r>
      <w:r w:rsidRPr="00437532">
        <w:rPr>
          <w:rFonts w:ascii="Arial" w:eastAsia="Times New Roman" w:hAnsi="Arial" w:cs="Arial"/>
          <w:color w:val="000000"/>
          <w:lang w:eastAsia="tr-TR"/>
        </w:rPr>
        <w:t>İhale konusu işte çalışan 10 sigortalının 2014/Haziran ayındaki 120 günlük süre dışındaki prime esas kazançları ile ihale konusu işte çalışmayan 35 sigortalıya ilişkin prime esas kazançlarının 46486 kanun numarası seçilmek suretiyle düzenlenecek olan aylık prim ve hizmet belgesiyle,</w:t>
      </w:r>
    </w:p>
    <w:p w:rsidR="00437532" w:rsidRPr="00437532" w:rsidRDefault="00437532" w:rsidP="009E284C">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437532">
        <w:rPr>
          <w:rFonts w:ascii="Arial" w:eastAsia="Times New Roman" w:hAnsi="Arial" w:cs="Arial"/>
          <w:color w:val="000000"/>
          <w:lang w:eastAsia="tr-TR"/>
        </w:rPr>
        <w:t>Kurumumuza bildirilmesi gerektiğinden, ihale konusu işte çalışan ve 46486 kanun numarası ile bildirimi yapılan 10 sigortalı için 120 gün üzerinden 46486 kanun numarası seçilmek suretiyle düzenlenen belge, sosyal güvenlik il müdürlüğünce/sosyal güvenlik merkezince </w:t>
      </w:r>
      <w:proofErr w:type="spellStart"/>
      <w:r w:rsidRPr="00437532">
        <w:rPr>
          <w:rFonts w:ascii="Arial" w:eastAsia="Times New Roman" w:hAnsi="Arial" w:cs="Arial"/>
          <w:color w:val="000000"/>
          <w:lang w:eastAsia="tr-TR"/>
        </w:rPr>
        <w:t>re'sen</w:t>
      </w:r>
      <w:proofErr w:type="spellEnd"/>
      <w:r w:rsidRPr="00437532">
        <w:rPr>
          <w:rFonts w:ascii="Arial" w:eastAsia="Times New Roman" w:hAnsi="Arial" w:cs="Arial"/>
          <w:color w:val="000000"/>
          <w:lang w:eastAsia="tr-TR"/>
        </w:rPr>
        <w:t xml:space="preserve"> düzeltilerek, tahakkuk edecek fark primlerin bir aylık süre içinde ödenmesi </w:t>
      </w:r>
      <w:r w:rsidRPr="00437532">
        <w:rPr>
          <w:rFonts w:ascii="Arial" w:eastAsia="Times New Roman" w:hAnsi="Arial" w:cs="Arial"/>
          <w:color w:val="000000"/>
          <w:lang w:eastAsia="tr-TR"/>
        </w:rPr>
        <w:lastRenderedPageBreak/>
        <w:t>gerektiği hususu işverenlere 7201 sayılı Kanuna göre tebliğ edilerek gecikme cezası ve gecikme zammı ile birlikte tahsil edilecektir.</w:t>
      </w:r>
      <w:proofErr w:type="gramEnd"/>
    </w:p>
    <w:p w:rsidR="00437532" w:rsidRPr="00437532" w:rsidRDefault="00437532" w:rsidP="009E284C">
      <w:pPr>
        <w:shd w:val="clear" w:color="auto" w:fill="FFFFFF"/>
        <w:spacing w:before="120" w:after="120" w:line="240" w:lineRule="auto"/>
        <w:ind w:firstLine="284"/>
        <w:jc w:val="both"/>
        <w:rPr>
          <w:rFonts w:ascii="Calibri" w:eastAsia="Times New Roman" w:hAnsi="Calibri" w:cs="Calibri"/>
          <w:color w:val="000000"/>
          <w:lang w:eastAsia="tr-TR"/>
        </w:rPr>
      </w:pPr>
      <w:r w:rsidRPr="00437532">
        <w:rPr>
          <w:rFonts w:ascii="Arial" w:eastAsia="Times New Roman" w:hAnsi="Arial" w:cs="Arial"/>
          <w:b/>
          <w:bCs/>
          <w:color w:val="000000"/>
          <w:lang w:eastAsia="tr-TR"/>
        </w:rPr>
        <w:t>2.3- İhale konusu işte çalışan sigortalılara ilişkin kimlik bilgileri ile kişi/gün sayısının bilinememesi</w:t>
      </w:r>
    </w:p>
    <w:p w:rsidR="00437532" w:rsidRPr="00437532" w:rsidRDefault="00437532" w:rsidP="009E284C">
      <w:pPr>
        <w:shd w:val="clear" w:color="auto" w:fill="FFFFFF"/>
        <w:spacing w:before="120" w:after="120" w:line="240" w:lineRule="auto"/>
        <w:ind w:firstLine="284"/>
        <w:jc w:val="both"/>
        <w:rPr>
          <w:rFonts w:ascii="Calibri" w:eastAsia="Times New Roman" w:hAnsi="Calibri" w:cs="Calibri"/>
          <w:color w:val="000000"/>
          <w:lang w:eastAsia="tr-TR"/>
        </w:rPr>
      </w:pPr>
      <w:r w:rsidRPr="00437532">
        <w:rPr>
          <w:rFonts w:ascii="Arial" w:eastAsia="Times New Roman" w:hAnsi="Arial" w:cs="Arial"/>
          <w:color w:val="000000"/>
          <w:lang w:eastAsia="tr-TR"/>
        </w:rPr>
        <w:t>Devamlı mahiyetteki işyeri sigortalıları ile yapılan ihale konusu işlerde ihale sözleşme veya şartnamesinde ihale konusu işte çalışacak kişi/gün sayısının belli olmaması ve idarece ihale konusu işte kimlerin çalıştırıldığının Kuruma bildirilememesi durumunda; ihale konusu işe ilişkin işverene ödenmesi gereken Katma Değer Vergisi hariç, malzeme fiyat farkı ve akreditif bedeli </w:t>
      </w:r>
      <w:proofErr w:type="gramStart"/>
      <w:r w:rsidRPr="00437532">
        <w:rPr>
          <w:rFonts w:ascii="Arial" w:eastAsia="Times New Roman" w:hAnsi="Arial" w:cs="Arial"/>
          <w:color w:val="000000"/>
          <w:lang w:eastAsia="tr-TR"/>
        </w:rPr>
        <w:t>dahil</w:t>
      </w:r>
      <w:proofErr w:type="gramEnd"/>
      <w:r w:rsidRPr="00437532">
        <w:rPr>
          <w:rFonts w:ascii="Arial" w:eastAsia="Times New Roman" w:hAnsi="Arial" w:cs="Arial"/>
          <w:color w:val="000000"/>
          <w:lang w:eastAsia="tr-TR"/>
        </w:rPr>
        <w:t> toplam istihkak tutarına, yapılan işin karşılığı asgari işçilik oranı uygulanmak suretiyle bulunacak tutar ile ihale konusu iş süresinde kanun numarası seçilmeksizin düzenlenen belgelerde kayıtlı SPEK tutarı (2 </w:t>
      </w:r>
      <w:proofErr w:type="spellStart"/>
      <w:r w:rsidRPr="00437532">
        <w:rPr>
          <w:rFonts w:ascii="Arial" w:eastAsia="Times New Roman" w:hAnsi="Arial" w:cs="Arial"/>
          <w:color w:val="000000"/>
          <w:lang w:eastAsia="tr-TR"/>
        </w:rPr>
        <w:t>nolu</w:t>
      </w:r>
      <w:proofErr w:type="spellEnd"/>
      <w:r w:rsidRPr="00437532">
        <w:rPr>
          <w:rFonts w:ascii="Arial" w:eastAsia="Times New Roman" w:hAnsi="Arial" w:cs="Arial"/>
          <w:color w:val="000000"/>
          <w:lang w:eastAsia="tr-TR"/>
        </w:rPr>
        <w:t> belge türü ile verilen sosyal güvenlik destek primine ilişkin bildirimler dahil) karşılaştırılarak, asgari işçilik oranı uygulanmak suretiyle hesaplanan tutarın, kanun numarası seçilmeksizin bildirilen SPEK tutarı toplamından düşük olması halinde; bu işverenler, hesaplama yapılan ihale dönemi için sigorta primi teşviklerinden usulüne uygun yararlanmış kabul edileceklerdir.</w:t>
      </w:r>
    </w:p>
    <w:p w:rsidR="00437532" w:rsidRPr="00437532" w:rsidRDefault="00437532" w:rsidP="009E284C">
      <w:pPr>
        <w:shd w:val="clear" w:color="auto" w:fill="FFFFFF"/>
        <w:spacing w:before="120" w:after="120" w:line="240" w:lineRule="auto"/>
        <w:ind w:firstLine="284"/>
        <w:jc w:val="both"/>
        <w:rPr>
          <w:rFonts w:ascii="Calibri" w:eastAsia="Times New Roman" w:hAnsi="Calibri" w:cs="Calibri"/>
          <w:color w:val="000000"/>
          <w:lang w:eastAsia="tr-TR"/>
        </w:rPr>
      </w:pPr>
      <w:r w:rsidRPr="00437532">
        <w:rPr>
          <w:rFonts w:ascii="Arial" w:eastAsia="Times New Roman" w:hAnsi="Arial" w:cs="Arial"/>
          <w:color w:val="000000"/>
          <w:lang w:eastAsia="tr-TR"/>
        </w:rPr>
        <w:t>Buna karşın, toplam istihkak tutarına asgari işçilik oranı uygulanmak suretiyle hesaplanan tutarın, ihale konusu iş süresinde kanun numarası seçilmeksizin bildirilen SPEK tutarı toplamından fazla olması halinde ise hesaplanan tutar ile kanun numarası seçilmeksizin bildirilen SPEK tutarı farkı kadar sigorta primi teşviki iptali yapılacaktır. </w:t>
      </w:r>
      <w:proofErr w:type="gramStart"/>
      <w:r w:rsidRPr="00437532">
        <w:rPr>
          <w:rFonts w:ascii="Arial" w:eastAsia="Times New Roman" w:hAnsi="Arial" w:cs="Arial"/>
          <w:color w:val="000000"/>
          <w:lang w:eastAsia="tr-TR"/>
        </w:rPr>
        <w:t>Bu durumda, ihale konusu iş süresinde bildirim yapılan en son aya ait belgelerden başlamak üzere, işverenlerden iptal ve asıl/ek nitelikte belge istenmeksizin, sosyal güvenlik il müdürlüğünce/sosyal güvenlik merkezince kanun numarası seçilerek düzenlenmiş olan aylık prim ve hizmet belgeleri </w:t>
      </w:r>
      <w:proofErr w:type="spellStart"/>
      <w:r w:rsidRPr="00437532">
        <w:rPr>
          <w:rFonts w:ascii="Arial" w:eastAsia="Times New Roman" w:hAnsi="Arial" w:cs="Arial"/>
          <w:color w:val="000000"/>
          <w:lang w:eastAsia="tr-TR"/>
        </w:rPr>
        <w:t>re'sen</w:t>
      </w:r>
      <w:proofErr w:type="spellEnd"/>
      <w:r w:rsidRPr="00437532">
        <w:rPr>
          <w:rFonts w:ascii="Arial" w:eastAsia="Times New Roman" w:hAnsi="Arial" w:cs="Arial"/>
          <w:color w:val="000000"/>
          <w:lang w:eastAsia="tr-TR"/>
        </w:rPr>
        <w:t> düzeltilerek ilgisine göre Hazine/Ekonomi Bakanlığı/İşsizlik Sigortası Fonu/Maliye Bakanlığı tarafından yersiz karşılanan tutarların, gecikme cezası ve gecikme zammı ile birlikte bir aylık süre içinde ödenmesi gerektiği hususu işverenlere 7201 sayılı Kanuna göre tebliğ edilerek tahsil edilecektir.</w:t>
      </w:r>
      <w:proofErr w:type="gramEnd"/>
    </w:p>
    <w:p w:rsidR="00437532" w:rsidRPr="00437532" w:rsidRDefault="00437532" w:rsidP="009E284C">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437532">
        <w:rPr>
          <w:rFonts w:ascii="Arial" w:eastAsia="Times New Roman" w:hAnsi="Arial" w:cs="Arial"/>
          <w:b/>
          <w:bCs/>
          <w:color w:val="000000"/>
          <w:lang w:eastAsia="tr-TR"/>
        </w:rPr>
        <w:t>Örnek 1- </w:t>
      </w:r>
      <w:r w:rsidRPr="00437532">
        <w:rPr>
          <w:rFonts w:ascii="Arial" w:eastAsia="Times New Roman" w:hAnsi="Arial" w:cs="Arial"/>
          <w:color w:val="000000"/>
          <w:lang w:eastAsia="tr-TR"/>
        </w:rPr>
        <w:t>(A) Ltd. Şti.'</w:t>
      </w:r>
      <w:proofErr w:type="spellStart"/>
      <w:r w:rsidRPr="00437532">
        <w:rPr>
          <w:rFonts w:ascii="Arial" w:eastAsia="Times New Roman" w:hAnsi="Arial" w:cs="Arial"/>
          <w:color w:val="000000"/>
          <w:lang w:eastAsia="tr-TR"/>
        </w:rPr>
        <w:t>nin</w:t>
      </w:r>
      <w:proofErr w:type="spellEnd"/>
      <w:r w:rsidRPr="00437532">
        <w:rPr>
          <w:rFonts w:ascii="Arial" w:eastAsia="Times New Roman" w:hAnsi="Arial" w:cs="Arial"/>
          <w:color w:val="000000"/>
          <w:lang w:eastAsia="tr-TR"/>
        </w:rPr>
        <w:t> (Y) Belediye Başkanlığına karşı üstlenmiş olduğu “Mevcut eski ahşap doğramaların sökülerek </w:t>
      </w:r>
      <w:proofErr w:type="spellStart"/>
      <w:r w:rsidRPr="00437532">
        <w:rPr>
          <w:rFonts w:ascii="Arial" w:eastAsia="Times New Roman" w:hAnsi="Arial" w:cs="Arial"/>
          <w:color w:val="000000"/>
          <w:lang w:eastAsia="tr-TR"/>
        </w:rPr>
        <w:t>pvc</w:t>
      </w:r>
      <w:proofErr w:type="spellEnd"/>
      <w:r w:rsidRPr="00437532">
        <w:rPr>
          <w:rFonts w:ascii="Arial" w:eastAsia="Times New Roman" w:hAnsi="Arial" w:cs="Arial"/>
          <w:color w:val="000000"/>
          <w:lang w:eastAsia="tr-TR"/>
        </w:rPr>
        <w:t> doğrama yapılması” işini devamlı işyeri sigortalıları ile yaptığı ve ihale makamınca ihale konusu işte çalışan sigortalılara ilişkin kimlik bilgilerinin bildirilemediği, bahse konu iş için belirlenen asgari işçilik oranının %12, işverene bu işten dolayı Katma Değer Vergisi hariç ödenen toplam istihkak tutarının ise 250.000,00 TL olduğu,</w:t>
      </w:r>
      <w:proofErr w:type="gramEnd"/>
    </w:p>
    <w:p w:rsidR="00437532" w:rsidRPr="00437532" w:rsidRDefault="00437532" w:rsidP="009E284C">
      <w:pPr>
        <w:shd w:val="clear" w:color="auto" w:fill="FFFFFF"/>
        <w:spacing w:before="120" w:after="120" w:line="240" w:lineRule="auto"/>
        <w:ind w:firstLine="284"/>
        <w:jc w:val="both"/>
        <w:rPr>
          <w:rFonts w:ascii="Calibri" w:eastAsia="Times New Roman" w:hAnsi="Calibri" w:cs="Calibri"/>
          <w:color w:val="000000"/>
          <w:lang w:eastAsia="tr-TR"/>
        </w:rPr>
      </w:pPr>
      <w:r w:rsidRPr="00437532">
        <w:rPr>
          <w:rFonts w:ascii="Arial" w:eastAsia="Times New Roman" w:hAnsi="Arial" w:cs="Arial"/>
          <w:color w:val="000000"/>
          <w:lang w:eastAsia="tr-TR"/>
        </w:rPr>
        <w:t>Ayrıca, işverence ihale konusu iş süresinde;</w:t>
      </w:r>
    </w:p>
    <w:p w:rsidR="00437532" w:rsidRPr="00437532" w:rsidRDefault="00437532" w:rsidP="009E284C">
      <w:pPr>
        <w:shd w:val="clear" w:color="auto" w:fill="FFFFFF"/>
        <w:spacing w:before="120" w:after="120" w:line="240" w:lineRule="auto"/>
        <w:ind w:firstLine="284"/>
        <w:jc w:val="both"/>
        <w:rPr>
          <w:rFonts w:ascii="Calibri" w:eastAsia="Times New Roman" w:hAnsi="Calibri" w:cs="Calibri"/>
          <w:color w:val="000000"/>
          <w:lang w:eastAsia="tr-TR"/>
        </w:rPr>
      </w:pPr>
      <w:r w:rsidRPr="00437532">
        <w:rPr>
          <w:rFonts w:ascii="Arial" w:eastAsia="Times New Roman" w:hAnsi="Arial" w:cs="Arial"/>
          <w:color w:val="000000"/>
          <w:lang w:eastAsia="tr-TR"/>
        </w:rPr>
        <w:t>Kanun numarası seçilerek yapılan bildirimlerin karşılığı SPEK tutarının 40.000,00 TL,</w:t>
      </w:r>
    </w:p>
    <w:p w:rsidR="00437532" w:rsidRPr="00437532" w:rsidRDefault="00437532" w:rsidP="009E284C">
      <w:pPr>
        <w:shd w:val="clear" w:color="auto" w:fill="FFFFFF"/>
        <w:spacing w:before="120" w:after="120" w:line="240" w:lineRule="auto"/>
        <w:ind w:firstLine="284"/>
        <w:jc w:val="both"/>
        <w:rPr>
          <w:rFonts w:ascii="Calibri" w:eastAsia="Times New Roman" w:hAnsi="Calibri" w:cs="Calibri"/>
          <w:color w:val="000000"/>
          <w:lang w:eastAsia="tr-TR"/>
        </w:rPr>
      </w:pPr>
      <w:r w:rsidRPr="00437532">
        <w:rPr>
          <w:rFonts w:ascii="Arial" w:eastAsia="Times New Roman" w:hAnsi="Arial" w:cs="Arial"/>
          <w:color w:val="000000"/>
          <w:lang w:eastAsia="tr-TR"/>
        </w:rPr>
        <w:t>Kanun numarası seçilmeksizin yapılan bildirimlerin karşılığı SPEK tutarının ise 20.000,00 TL,</w:t>
      </w:r>
    </w:p>
    <w:p w:rsidR="00437532" w:rsidRPr="00437532" w:rsidRDefault="00437532" w:rsidP="009E284C">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437532">
        <w:rPr>
          <w:rFonts w:ascii="Arial" w:eastAsia="Times New Roman" w:hAnsi="Arial" w:cs="Arial"/>
          <w:color w:val="000000"/>
          <w:lang w:eastAsia="tr-TR"/>
        </w:rPr>
        <w:t>olduğu</w:t>
      </w:r>
      <w:proofErr w:type="gramEnd"/>
      <w:r w:rsidRPr="00437532">
        <w:rPr>
          <w:rFonts w:ascii="Arial" w:eastAsia="Times New Roman" w:hAnsi="Arial" w:cs="Arial"/>
          <w:color w:val="000000"/>
          <w:lang w:eastAsia="tr-TR"/>
        </w:rPr>
        <w:t> varsayıldığında;</w:t>
      </w:r>
    </w:p>
    <w:tbl>
      <w:tblPr>
        <w:tblW w:w="0" w:type="auto"/>
        <w:tblInd w:w="392" w:type="dxa"/>
        <w:tblCellMar>
          <w:left w:w="0" w:type="dxa"/>
          <w:right w:w="0" w:type="dxa"/>
        </w:tblCellMar>
        <w:tblLook w:val="04A0" w:firstRow="1" w:lastRow="0" w:firstColumn="1" w:lastColumn="0" w:noHBand="0" w:noVBand="1"/>
      </w:tblPr>
      <w:tblGrid>
        <w:gridCol w:w="560"/>
        <w:gridCol w:w="5697"/>
        <w:gridCol w:w="2403"/>
      </w:tblGrid>
      <w:tr w:rsidR="00437532" w:rsidRPr="00437532" w:rsidTr="00437532">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7532" w:rsidRPr="00437532" w:rsidRDefault="00437532" w:rsidP="009E284C">
            <w:pPr>
              <w:spacing w:before="120" w:after="120" w:line="240" w:lineRule="auto"/>
              <w:jc w:val="both"/>
              <w:rPr>
                <w:rFonts w:ascii="Calibri" w:eastAsia="Times New Roman" w:hAnsi="Calibri" w:cs="Calibri"/>
                <w:lang w:eastAsia="tr-TR"/>
              </w:rPr>
            </w:pPr>
            <w:r w:rsidRPr="00437532">
              <w:rPr>
                <w:rFonts w:ascii="Arial" w:eastAsia="Times New Roman" w:hAnsi="Arial" w:cs="Arial"/>
                <w:lang w:eastAsia="tr-TR"/>
              </w:rPr>
              <w:t>A</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32" w:rsidRPr="00437532" w:rsidRDefault="00437532" w:rsidP="009E284C">
            <w:pPr>
              <w:spacing w:before="120" w:after="120" w:line="240" w:lineRule="auto"/>
              <w:jc w:val="both"/>
              <w:rPr>
                <w:rFonts w:ascii="Calibri" w:eastAsia="Times New Roman" w:hAnsi="Calibri" w:cs="Calibri"/>
                <w:lang w:eastAsia="tr-TR"/>
              </w:rPr>
            </w:pPr>
            <w:r w:rsidRPr="00437532">
              <w:rPr>
                <w:rFonts w:ascii="Arial" w:eastAsia="Times New Roman" w:hAnsi="Arial" w:cs="Arial"/>
                <w:lang w:eastAsia="tr-TR"/>
              </w:rPr>
              <w:t>İhale Konusu İşin Toplam </w:t>
            </w:r>
            <w:proofErr w:type="spellStart"/>
            <w:r w:rsidRPr="00437532">
              <w:rPr>
                <w:rFonts w:ascii="Arial" w:eastAsia="Times New Roman" w:hAnsi="Arial" w:cs="Arial"/>
                <w:lang w:eastAsia="tr-TR"/>
              </w:rPr>
              <w:t>Hakediş</w:t>
            </w:r>
            <w:proofErr w:type="spellEnd"/>
            <w:r w:rsidRPr="00437532">
              <w:rPr>
                <w:rFonts w:ascii="Arial" w:eastAsia="Times New Roman" w:hAnsi="Arial" w:cs="Arial"/>
                <w:lang w:eastAsia="tr-TR"/>
              </w:rPr>
              <w:t> Tutarı</w:t>
            </w:r>
          </w:p>
        </w:tc>
        <w:tc>
          <w:tcPr>
            <w:tcW w:w="24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7532" w:rsidRPr="00437532" w:rsidRDefault="00437532" w:rsidP="009E284C">
            <w:pPr>
              <w:spacing w:before="120" w:after="120" w:line="240" w:lineRule="auto"/>
              <w:jc w:val="both"/>
              <w:rPr>
                <w:rFonts w:ascii="Calibri" w:eastAsia="Times New Roman" w:hAnsi="Calibri" w:cs="Calibri"/>
                <w:lang w:eastAsia="tr-TR"/>
              </w:rPr>
            </w:pPr>
            <w:r w:rsidRPr="00437532">
              <w:rPr>
                <w:rFonts w:ascii="Arial" w:eastAsia="Times New Roman" w:hAnsi="Arial" w:cs="Arial"/>
                <w:lang w:eastAsia="tr-TR"/>
              </w:rPr>
              <w:t>250.000,00</w:t>
            </w:r>
          </w:p>
        </w:tc>
      </w:tr>
      <w:tr w:rsidR="00437532" w:rsidRPr="00437532" w:rsidTr="00437532">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32" w:rsidRPr="00437532" w:rsidRDefault="00437532" w:rsidP="009E284C">
            <w:pPr>
              <w:spacing w:before="120" w:after="120" w:line="240" w:lineRule="auto"/>
              <w:jc w:val="both"/>
              <w:rPr>
                <w:rFonts w:ascii="Calibri" w:eastAsia="Times New Roman" w:hAnsi="Calibri" w:cs="Calibri"/>
                <w:lang w:eastAsia="tr-TR"/>
              </w:rPr>
            </w:pPr>
            <w:r w:rsidRPr="00437532">
              <w:rPr>
                <w:rFonts w:ascii="Arial" w:eastAsia="Times New Roman" w:hAnsi="Arial" w:cs="Arial"/>
                <w:lang w:eastAsia="tr-TR"/>
              </w:rPr>
              <w:t>B</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437532" w:rsidRPr="00437532" w:rsidRDefault="00437532" w:rsidP="009E284C">
            <w:pPr>
              <w:spacing w:before="120" w:after="120" w:line="240" w:lineRule="auto"/>
              <w:jc w:val="both"/>
              <w:rPr>
                <w:rFonts w:ascii="Calibri" w:eastAsia="Times New Roman" w:hAnsi="Calibri" w:cs="Calibri"/>
                <w:lang w:eastAsia="tr-TR"/>
              </w:rPr>
            </w:pPr>
            <w:r w:rsidRPr="00437532">
              <w:rPr>
                <w:rFonts w:ascii="Arial" w:eastAsia="Times New Roman" w:hAnsi="Arial" w:cs="Arial"/>
                <w:lang w:eastAsia="tr-TR"/>
              </w:rPr>
              <w:t>İhale Konusu İşin Asgari İşçilik Oranı (%)</w:t>
            </w:r>
          </w:p>
        </w:tc>
        <w:tc>
          <w:tcPr>
            <w:tcW w:w="2441" w:type="dxa"/>
            <w:tcBorders>
              <w:top w:val="nil"/>
              <w:left w:val="nil"/>
              <w:bottom w:val="single" w:sz="8" w:space="0" w:color="auto"/>
              <w:right w:val="single" w:sz="8" w:space="0" w:color="auto"/>
            </w:tcBorders>
            <w:tcMar>
              <w:top w:w="0" w:type="dxa"/>
              <w:left w:w="108" w:type="dxa"/>
              <w:bottom w:w="0" w:type="dxa"/>
              <w:right w:w="108" w:type="dxa"/>
            </w:tcMar>
            <w:hideMark/>
          </w:tcPr>
          <w:p w:rsidR="00437532" w:rsidRPr="00437532" w:rsidRDefault="00437532" w:rsidP="009E284C">
            <w:pPr>
              <w:spacing w:before="120" w:after="120" w:line="240" w:lineRule="auto"/>
              <w:jc w:val="both"/>
              <w:rPr>
                <w:rFonts w:ascii="Calibri" w:eastAsia="Times New Roman" w:hAnsi="Calibri" w:cs="Calibri"/>
                <w:lang w:eastAsia="tr-TR"/>
              </w:rPr>
            </w:pPr>
            <w:r w:rsidRPr="00437532">
              <w:rPr>
                <w:rFonts w:ascii="Arial" w:eastAsia="Times New Roman" w:hAnsi="Arial" w:cs="Arial"/>
                <w:lang w:eastAsia="tr-TR"/>
              </w:rPr>
              <w:t>12</w:t>
            </w:r>
          </w:p>
        </w:tc>
      </w:tr>
      <w:tr w:rsidR="00437532" w:rsidRPr="00437532" w:rsidTr="00437532">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32" w:rsidRPr="00437532" w:rsidRDefault="00437532" w:rsidP="009E284C">
            <w:pPr>
              <w:spacing w:before="120" w:after="120" w:line="240" w:lineRule="auto"/>
              <w:jc w:val="both"/>
              <w:rPr>
                <w:rFonts w:ascii="Calibri" w:eastAsia="Times New Roman" w:hAnsi="Calibri" w:cs="Calibri"/>
                <w:lang w:eastAsia="tr-TR"/>
              </w:rPr>
            </w:pPr>
            <w:r w:rsidRPr="00437532">
              <w:rPr>
                <w:rFonts w:ascii="Arial" w:eastAsia="Times New Roman" w:hAnsi="Arial" w:cs="Arial"/>
                <w:lang w:eastAsia="tr-TR"/>
              </w:rPr>
              <w:t>C</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437532" w:rsidRPr="00437532" w:rsidRDefault="00437532" w:rsidP="009E284C">
            <w:pPr>
              <w:spacing w:before="120" w:after="120" w:line="240" w:lineRule="auto"/>
              <w:jc w:val="both"/>
              <w:rPr>
                <w:rFonts w:ascii="Calibri" w:eastAsia="Times New Roman" w:hAnsi="Calibri" w:cs="Calibri"/>
                <w:lang w:eastAsia="tr-TR"/>
              </w:rPr>
            </w:pPr>
            <w:r w:rsidRPr="00437532">
              <w:rPr>
                <w:rFonts w:ascii="Arial" w:eastAsia="Times New Roman" w:hAnsi="Arial" w:cs="Arial"/>
                <w:lang w:eastAsia="tr-TR"/>
              </w:rPr>
              <w:t>Teşvikten Yararlanılmayacak SPEK Tutarı : (A) x (B)</w:t>
            </w:r>
          </w:p>
        </w:tc>
        <w:tc>
          <w:tcPr>
            <w:tcW w:w="2441" w:type="dxa"/>
            <w:tcBorders>
              <w:top w:val="nil"/>
              <w:left w:val="nil"/>
              <w:bottom w:val="single" w:sz="8" w:space="0" w:color="auto"/>
              <w:right w:val="single" w:sz="8" w:space="0" w:color="auto"/>
            </w:tcBorders>
            <w:tcMar>
              <w:top w:w="0" w:type="dxa"/>
              <w:left w:w="108" w:type="dxa"/>
              <w:bottom w:w="0" w:type="dxa"/>
              <w:right w:w="108" w:type="dxa"/>
            </w:tcMar>
            <w:hideMark/>
          </w:tcPr>
          <w:p w:rsidR="00437532" w:rsidRPr="00437532" w:rsidRDefault="00437532" w:rsidP="009E284C">
            <w:pPr>
              <w:spacing w:before="120" w:after="120" w:line="240" w:lineRule="auto"/>
              <w:jc w:val="both"/>
              <w:rPr>
                <w:rFonts w:ascii="Calibri" w:eastAsia="Times New Roman" w:hAnsi="Calibri" w:cs="Calibri"/>
                <w:lang w:eastAsia="tr-TR"/>
              </w:rPr>
            </w:pPr>
            <w:r w:rsidRPr="00437532">
              <w:rPr>
                <w:rFonts w:ascii="Arial" w:eastAsia="Times New Roman" w:hAnsi="Arial" w:cs="Arial"/>
                <w:lang w:eastAsia="tr-TR"/>
              </w:rPr>
              <w:t>30.000,00</w:t>
            </w:r>
          </w:p>
        </w:tc>
      </w:tr>
      <w:tr w:rsidR="00437532" w:rsidRPr="00437532" w:rsidTr="00437532">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32" w:rsidRPr="00437532" w:rsidRDefault="00437532" w:rsidP="009E284C">
            <w:pPr>
              <w:spacing w:before="120" w:after="120" w:line="240" w:lineRule="auto"/>
              <w:jc w:val="both"/>
              <w:rPr>
                <w:rFonts w:ascii="Calibri" w:eastAsia="Times New Roman" w:hAnsi="Calibri" w:cs="Calibri"/>
                <w:lang w:eastAsia="tr-TR"/>
              </w:rPr>
            </w:pPr>
            <w:r w:rsidRPr="00437532">
              <w:rPr>
                <w:rFonts w:ascii="Arial" w:eastAsia="Times New Roman" w:hAnsi="Arial" w:cs="Arial"/>
                <w:lang w:eastAsia="tr-TR"/>
              </w:rPr>
              <w:t>D</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437532" w:rsidRPr="00437532" w:rsidRDefault="00437532" w:rsidP="009E284C">
            <w:pPr>
              <w:spacing w:before="120" w:after="120" w:line="240" w:lineRule="auto"/>
              <w:jc w:val="both"/>
              <w:rPr>
                <w:rFonts w:ascii="Calibri" w:eastAsia="Times New Roman" w:hAnsi="Calibri" w:cs="Calibri"/>
                <w:lang w:eastAsia="tr-TR"/>
              </w:rPr>
            </w:pPr>
            <w:r w:rsidRPr="00437532">
              <w:rPr>
                <w:rFonts w:ascii="Arial" w:eastAsia="Times New Roman" w:hAnsi="Arial" w:cs="Arial"/>
                <w:lang w:eastAsia="tr-TR"/>
              </w:rPr>
              <w:t>İhale Döneminde Kanun Numarası Seçilmeksizin Bildirilen (SGDP bildirimleri </w:t>
            </w:r>
            <w:proofErr w:type="gramStart"/>
            <w:r w:rsidRPr="00437532">
              <w:rPr>
                <w:rFonts w:ascii="Arial" w:eastAsia="Times New Roman" w:hAnsi="Arial" w:cs="Arial"/>
                <w:lang w:eastAsia="tr-TR"/>
              </w:rPr>
              <w:t>dahil</w:t>
            </w:r>
            <w:proofErr w:type="gramEnd"/>
            <w:r w:rsidRPr="00437532">
              <w:rPr>
                <w:rFonts w:ascii="Arial" w:eastAsia="Times New Roman" w:hAnsi="Arial" w:cs="Arial"/>
                <w:lang w:eastAsia="tr-TR"/>
              </w:rPr>
              <w:t>) Toplam SPEK Tutarı</w:t>
            </w:r>
          </w:p>
        </w:tc>
        <w:tc>
          <w:tcPr>
            <w:tcW w:w="2441" w:type="dxa"/>
            <w:tcBorders>
              <w:top w:val="nil"/>
              <w:left w:val="nil"/>
              <w:bottom w:val="single" w:sz="8" w:space="0" w:color="auto"/>
              <w:right w:val="single" w:sz="8" w:space="0" w:color="auto"/>
            </w:tcBorders>
            <w:tcMar>
              <w:top w:w="0" w:type="dxa"/>
              <w:left w:w="108" w:type="dxa"/>
              <w:bottom w:w="0" w:type="dxa"/>
              <w:right w:w="108" w:type="dxa"/>
            </w:tcMar>
            <w:hideMark/>
          </w:tcPr>
          <w:p w:rsidR="00437532" w:rsidRPr="00437532" w:rsidRDefault="00437532" w:rsidP="009E284C">
            <w:pPr>
              <w:spacing w:before="120" w:after="120" w:line="240" w:lineRule="auto"/>
              <w:jc w:val="both"/>
              <w:rPr>
                <w:rFonts w:ascii="Calibri" w:eastAsia="Times New Roman" w:hAnsi="Calibri" w:cs="Calibri"/>
                <w:lang w:eastAsia="tr-TR"/>
              </w:rPr>
            </w:pPr>
            <w:r w:rsidRPr="00437532">
              <w:rPr>
                <w:rFonts w:ascii="Arial" w:eastAsia="Times New Roman" w:hAnsi="Arial" w:cs="Arial"/>
                <w:lang w:eastAsia="tr-TR"/>
              </w:rPr>
              <w:t>20.000,00</w:t>
            </w:r>
          </w:p>
        </w:tc>
      </w:tr>
      <w:tr w:rsidR="00437532" w:rsidRPr="00437532" w:rsidTr="00437532">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32" w:rsidRPr="00437532" w:rsidRDefault="00437532" w:rsidP="009E284C">
            <w:pPr>
              <w:spacing w:before="120" w:after="120" w:line="240" w:lineRule="auto"/>
              <w:jc w:val="both"/>
              <w:rPr>
                <w:rFonts w:ascii="Calibri" w:eastAsia="Times New Roman" w:hAnsi="Calibri" w:cs="Calibri"/>
                <w:lang w:eastAsia="tr-TR"/>
              </w:rPr>
            </w:pPr>
            <w:r w:rsidRPr="00437532">
              <w:rPr>
                <w:rFonts w:ascii="Arial" w:eastAsia="Times New Roman" w:hAnsi="Arial" w:cs="Arial"/>
                <w:lang w:eastAsia="tr-TR"/>
              </w:rPr>
              <w:t>E</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437532" w:rsidRPr="00437532" w:rsidRDefault="00437532" w:rsidP="009E284C">
            <w:pPr>
              <w:spacing w:before="120" w:after="120" w:line="240" w:lineRule="auto"/>
              <w:jc w:val="both"/>
              <w:rPr>
                <w:rFonts w:ascii="Calibri" w:eastAsia="Times New Roman" w:hAnsi="Calibri" w:cs="Calibri"/>
                <w:lang w:eastAsia="tr-TR"/>
              </w:rPr>
            </w:pPr>
            <w:r w:rsidRPr="00437532">
              <w:rPr>
                <w:rFonts w:ascii="Arial" w:eastAsia="Times New Roman" w:hAnsi="Arial" w:cs="Arial"/>
                <w:lang w:eastAsia="tr-TR"/>
              </w:rPr>
              <w:t>İptali Gereken Teşvikli SPEK Tutarı : (C ) - (D)</w:t>
            </w:r>
          </w:p>
          <w:p w:rsidR="00437532" w:rsidRPr="00437532" w:rsidRDefault="00437532" w:rsidP="009E284C">
            <w:pPr>
              <w:spacing w:before="120" w:after="120" w:line="240" w:lineRule="auto"/>
              <w:jc w:val="both"/>
              <w:rPr>
                <w:rFonts w:ascii="Calibri" w:eastAsia="Times New Roman" w:hAnsi="Calibri" w:cs="Calibri"/>
                <w:lang w:eastAsia="tr-TR"/>
              </w:rPr>
            </w:pPr>
            <w:r w:rsidRPr="00437532">
              <w:rPr>
                <w:rFonts w:ascii="Arial" w:eastAsia="Times New Roman" w:hAnsi="Arial" w:cs="Arial"/>
                <w:lang w:eastAsia="tr-TR"/>
              </w:rPr>
              <w:t>( (C ) &gt; (D) ise çıkan fark tutar kadar olacaktır.)</w:t>
            </w:r>
          </w:p>
        </w:tc>
        <w:tc>
          <w:tcPr>
            <w:tcW w:w="24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37532" w:rsidRPr="00437532" w:rsidRDefault="00437532" w:rsidP="009E284C">
            <w:pPr>
              <w:spacing w:before="120" w:after="120" w:line="240" w:lineRule="auto"/>
              <w:jc w:val="both"/>
              <w:rPr>
                <w:rFonts w:ascii="Calibri" w:eastAsia="Times New Roman" w:hAnsi="Calibri" w:cs="Calibri"/>
                <w:lang w:eastAsia="tr-TR"/>
              </w:rPr>
            </w:pPr>
            <w:r w:rsidRPr="00437532">
              <w:rPr>
                <w:rFonts w:ascii="Arial" w:eastAsia="Times New Roman" w:hAnsi="Arial" w:cs="Arial"/>
                <w:lang w:eastAsia="tr-TR"/>
              </w:rPr>
              <w:t>10.000,00</w:t>
            </w:r>
          </w:p>
        </w:tc>
      </w:tr>
    </w:tbl>
    <w:p w:rsidR="00437532" w:rsidRPr="00437532" w:rsidRDefault="00437532" w:rsidP="009E284C">
      <w:pPr>
        <w:shd w:val="clear" w:color="auto" w:fill="FFFFFF"/>
        <w:spacing w:before="120" w:after="120" w:line="240" w:lineRule="auto"/>
        <w:ind w:firstLine="284"/>
        <w:jc w:val="both"/>
        <w:rPr>
          <w:rFonts w:ascii="Calibri" w:eastAsia="Times New Roman" w:hAnsi="Calibri" w:cs="Calibri"/>
          <w:color w:val="000000"/>
          <w:lang w:eastAsia="tr-TR"/>
        </w:rPr>
      </w:pPr>
      <w:r w:rsidRPr="00437532">
        <w:rPr>
          <w:rFonts w:ascii="Arial" w:eastAsia="Times New Roman" w:hAnsi="Arial" w:cs="Arial"/>
          <w:color w:val="000000"/>
          <w:lang w:eastAsia="tr-TR"/>
        </w:rPr>
        <w:t> </w:t>
      </w:r>
    </w:p>
    <w:p w:rsidR="00437532" w:rsidRPr="00437532" w:rsidRDefault="00437532" w:rsidP="009E284C">
      <w:pPr>
        <w:shd w:val="clear" w:color="auto" w:fill="FFFFFF"/>
        <w:spacing w:before="120" w:after="120" w:line="240" w:lineRule="auto"/>
        <w:ind w:firstLine="284"/>
        <w:jc w:val="both"/>
        <w:rPr>
          <w:rFonts w:ascii="Calibri" w:eastAsia="Times New Roman" w:hAnsi="Calibri" w:cs="Calibri"/>
          <w:color w:val="000000"/>
          <w:lang w:eastAsia="tr-TR"/>
        </w:rPr>
      </w:pPr>
      <w:r w:rsidRPr="00437532">
        <w:rPr>
          <w:rFonts w:ascii="Arial" w:eastAsia="Times New Roman" w:hAnsi="Arial" w:cs="Arial"/>
          <w:color w:val="000000"/>
          <w:lang w:eastAsia="tr-TR"/>
        </w:rPr>
        <w:lastRenderedPageBreak/>
        <w:t>Kanun numarası seçilerek yapılan 40.000,00 TL’lik SPEK bildiriminden 10.000,00 TL’lik tutar kadar iptal işlemi yapılacak olup, söz konusu iptal işlemi ihale konusu iş süresinde bildirim yapılan en son aya ait belgelerden başlamak üzere geriye doğru yapılacaktır.</w:t>
      </w:r>
    </w:p>
    <w:p w:rsidR="00437532" w:rsidRPr="00437532" w:rsidRDefault="00437532" w:rsidP="009E284C">
      <w:pPr>
        <w:shd w:val="clear" w:color="auto" w:fill="FFFFFF"/>
        <w:spacing w:before="120" w:after="120" w:line="240" w:lineRule="auto"/>
        <w:ind w:firstLine="284"/>
        <w:jc w:val="both"/>
        <w:rPr>
          <w:rFonts w:ascii="Calibri" w:eastAsia="Times New Roman" w:hAnsi="Calibri" w:cs="Calibri"/>
          <w:color w:val="000000"/>
          <w:lang w:eastAsia="tr-TR"/>
        </w:rPr>
      </w:pPr>
      <w:r w:rsidRPr="00437532">
        <w:rPr>
          <w:rFonts w:ascii="Arial" w:eastAsia="Times New Roman" w:hAnsi="Arial" w:cs="Arial"/>
          <w:color w:val="000000"/>
          <w:lang w:eastAsia="tr-TR"/>
        </w:rPr>
        <w:t>Diğer taraftan, yukarıda belirtilen usulde yapılacak hesaplamanın ardından kanun numarası seçilerek yapılan bildirimlerden (14857-54857-25510-16322-26322-55225-25225 kanun numarası ile yapılan bildirimler hariç) iptal yapılmasının gerekmesi ve işverence aynı ayda farklı teşviklerden yararlanılmış olması durumunda, işverence yapılan bildirimler dikkate alınmak suretiyle ihale döneminde sırasıyla </w:t>
      </w:r>
      <w:proofErr w:type="gramStart"/>
      <w:r w:rsidRPr="00437532">
        <w:rPr>
          <w:rFonts w:ascii="Arial" w:eastAsia="Times New Roman" w:hAnsi="Arial" w:cs="Arial"/>
          <w:color w:val="000000"/>
          <w:lang w:eastAsia="tr-TR"/>
        </w:rPr>
        <w:t>05510/24447/46486/56486/66486/15921</w:t>
      </w:r>
      <w:proofErr w:type="gramEnd"/>
      <w:r w:rsidRPr="00437532">
        <w:rPr>
          <w:rFonts w:ascii="Arial" w:eastAsia="Times New Roman" w:hAnsi="Arial" w:cs="Arial"/>
          <w:color w:val="000000"/>
          <w:lang w:eastAsia="tr-TR"/>
        </w:rPr>
        <w:t>/ 05746/15746/06111 kanun numaralı yapılan bildirimlerden teşvikten yararlanılmayacak tutar kadar iptal işlemi yapılacaktır.</w:t>
      </w:r>
    </w:p>
    <w:p w:rsidR="00437532" w:rsidRPr="00437532" w:rsidRDefault="00437532" w:rsidP="009E284C">
      <w:pPr>
        <w:shd w:val="clear" w:color="auto" w:fill="FFFFFF"/>
        <w:spacing w:before="120" w:after="120" w:line="240" w:lineRule="auto"/>
        <w:ind w:firstLine="284"/>
        <w:jc w:val="both"/>
        <w:rPr>
          <w:rFonts w:ascii="Calibri" w:eastAsia="Times New Roman" w:hAnsi="Calibri" w:cs="Calibri"/>
          <w:color w:val="000000"/>
          <w:lang w:eastAsia="tr-TR"/>
        </w:rPr>
      </w:pPr>
      <w:r w:rsidRPr="00437532">
        <w:rPr>
          <w:rFonts w:ascii="Arial" w:eastAsia="Times New Roman" w:hAnsi="Arial" w:cs="Arial"/>
          <w:color w:val="000000"/>
          <w:lang w:eastAsia="tr-TR"/>
        </w:rPr>
        <w:t>Öte yandan, ihale konusu işin başlangıç ve bitiş tarihlerinin ay içindeki bir tarihe denk gelmesi halinde ise </w:t>
      </w:r>
      <w:proofErr w:type="spellStart"/>
      <w:r w:rsidRPr="00437532">
        <w:rPr>
          <w:rFonts w:ascii="Arial" w:eastAsia="Times New Roman" w:hAnsi="Arial" w:cs="Arial"/>
          <w:color w:val="000000"/>
          <w:lang w:eastAsia="tr-TR"/>
        </w:rPr>
        <w:t>kıst</w:t>
      </w:r>
      <w:proofErr w:type="spellEnd"/>
      <w:r w:rsidRPr="00437532">
        <w:rPr>
          <w:rFonts w:ascii="Arial" w:eastAsia="Times New Roman" w:hAnsi="Arial" w:cs="Arial"/>
          <w:color w:val="000000"/>
          <w:lang w:eastAsia="tr-TR"/>
        </w:rPr>
        <w:t> gün sayısına dikkat edilerek ihale döneminde kanun numarası seçilmeksizin bildirilen toplam SPEK tutarı bulunacaktır.</w:t>
      </w:r>
    </w:p>
    <w:p w:rsidR="00437532" w:rsidRPr="00437532" w:rsidRDefault="00437532" w:rsidP="009E284C">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437532">
        <w:rPr>
          <w:rFonts w:ascii="Arial" w:eastAsia="Times New Roman" w:hAnsi="Arial" w:cs="Arial"/>
          <w:b/>
          <w:bCs/>
          <w:color w:val="000000"/>
          <w:lang w:eastAsia="tr-TR"/>
        </w:rPr>
        <w:t>Örnek 2- </w:t>
      </w:r>
      <w:r w:rsidRPr="00437532">
        <w:rPr>
          <w:rFonts w:ascii="Arial" w:eastAsia="Times New Roman" w:hAnsi="Arial" w:cs="Arial"/>
          <w:color w:val="000000"/>
          <w:lang w:eastAsia="tr-TR"/>
        </w:rPr>
        <w:t>(K) Ltd. Şti.'</w:t>
      </w:r>
      <w:proofErr w:type="spellStart"/>
      <w:r w:rsidRPr="00437532">
        <w:rPr>
          <w:rFonts w:ascii="Arial" w:eastAsia="Times New Roman" w:hAnsi="Arial" w:cs="Arial"/>
          <w:color w:val="000000"/>
          <w:lang w:eastAsia="tr-TR"/>
        </w:rPr>
        <w:t>nin</w:t>
      </w:r>
      <w:proofErr w:type="spellEnd"/>
      <w:r w:rsidRPr="00437532">
        <w:rPr>
          <w:rFonts w:ascii="Arial" w:eastAsia="Times New Roman" w:hAnsi="Arial" w:cs="Arial"/>
          <w:color w:val="000000"/>
          <w:lang w:eastAsia="tr-TR"/>
        </w:rPr>
        <w:t> (E) kamu kurumuna karşı üstlenmiş olduğu “</w:t>
      </w:r>
      <w:proofErr w:type="spellStart"/>
      <w:r w:rsidRPr="00437532">
        <w:rPr>
          <w:rFonts w:ascii="Arial" w:eastAsia="Times New Roman" w:hAnsi="Arial" w:cs="Arial"/>
          <w:color w:val="000000"/>
          <w:lang w:eastAsia="tr-TR"/>
        </w:rPr>
        <w:t>Laminant</w:t>
      </w:r>
      <w:proofErr w:type="spellEnd"/>
      <w:r w:rsidRPr="00437532">
        <w:rPr>
          <w:rFonts w:ascii="Arial" w:eastAsia="Times New Roman" w:hAnsi="Arial" w:cs="Arial"/>
          <w:color w:val="000000"/>
          <w:lang w:eastAsia="tr-TR"/>
        </w:rPr>
        <w:t> parke döşeme” işini devamlı işyeri sigortalıları ile 1.8.2014 ila 24.9.2014 tarihleri arasında yaptığı ve ihale makamınca ihale konusu işte çalışan sigortalılara ilişkin kimlik bilgilerinin bildirilemediği, bahse konu iş için belirlenen asgari işçilik oranının %10, işverene bu işten dolayı Katma Değer Vergisi hariç ödenmesi gereken toplam istihkak tutarının ise 380.000,00 TL olduğu,</w:t>
      </w:r>
      <w:proofErr w:type="gramEnd"/>
    </w:p>
    <w:p w:rsidR="00437532" w:rsidRPr="00437532" w:rsidRDefault="00437532" w:rsidP="009E284C">
      <w:pPr>
        <w:shd w:val="clear" w:color="auto" w:fill="FFFFFF"/>
        <w:spacing w:before="120" w:after="120" w:line="240" w:lineRule="auto"/>
        <w:ind w:firstLine="284"/>
        <w:jc w:val="both"/>
        <w:rPr>
          <w:rFonts w:ascii="Calibri" w:eastAsia="Times New Roman" w:hAnsi="Calibri" w:cs="Calibri"/>
          <w:color w:val="000000"/>
          <w:lang w:eastAsia="tr-TR"/>
        </w:rPr>
      </w:pPr>
      <w:r w:rsidRPr="00437532">
        <w:rPr>
          <w:rFonts w:ascii="Arial" w:eastAsia="Times New Roman" w:hAnsi="Arial" w:cs="Arial"/>
          <w:color w:val="000000"/>
          <w:lang w:eastAsia="tr-TR"/>
        </w:rPr>
        <w:t>Ayrıca, ihale konusu iş süresinde işverence aşağıdaki tablodaki gibi bildirim yapıldığı varsayıldığında;</w:t>
      </w:r>
    </w:p>
    <w:tbl>
      <w:tblPr>
        <w:tblW w:w="0" w:type="auto"/>
        <w:tblInd w:w="392" w:type="dxa"/>
        <w:tblCellMar>
          <w:left w:w="0" w:type="dxa"/>
          <w:right w:w="0" w:type="dxa"/>
        </w:tblCellMar>
        <w:tblLook w:val="04A0" w:firstRow="1" w:lastRow="0" w:firstColumn="1" w:lastColumn="0" w:noHBand="0" w:noVBand="1"/>
      </w:tblPr>
      <w:tblGrid>
        <w:gridCol w:w="1896"/>
        <w:gridCol w:w="2247"/>
        <w:gridCol w:w="2257"/>
        <w:gridCol w:w="2260"/>
      </w:tblGrid>
      <w:tr w:rsidR="00437532" w:rsidRPr="00437532" w:rsidTr="00437532">
        <w:tc>
          <w:tcPr>
            <w:tcW w:w="19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7532" w:rsidRPr="00437532" w:rsidRDefault="00437532" w:rsidP="009E284C">
            <w:pPr>
              <w:spacing w:before="120" w:after="120" w:line="240" w:lineRule="auto"/>
              <w:jc w:val="both"/>
              <w:rPr>
                <w:rFonts w:ascii="Calibri" w:eastAsia="Times New Roman" w:hAnsi="Calibri" w:cs="Calibri"/>
                <w:lang w:eastAsia="tr-TR"/>
              </w:rPr>
            </w:pPr>
            <w:r w:rsidRPr="00437532">
              <w:rPr>
                <w:rFonts w:ascii="Arial" w:eastAsia="Times New Roman" w:hAnsi="Arial" w:cs="Arial"/>
                <w:lang w:eastAsia="tr-TR"/>
              </w:rPr>
              <w:t>Dönem</w:t>
            </w:r>
          </w:p>
        </w:tc>
        <w:tc>
          <w:tcPr>
            <w:tcW w:w="460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37532" w:rsidRPr="00437532" w:rsidRDefault="00437532" w:rsidP="009E284C">
            <w:pPr>
              <w:spacing w:before="120" w:after="120" w:line="240" w:lineRule="auto"/>
              <w:jc w:val="both"/>
              <w:rPr>
                <w:rFonts w:ascii="Calibri" w:eastAsia="Times New Roman" w:hAnsi="Calibri" w:cs="Calibri"/>
                <w:lang w:eastAsia="tr-TR"/>
              </w:rPr>
            </w:pPr>
            <w:r w:rsidRPr="00437532">
              <w:rPr>
                <w:rFonts w:ascii="Arial" w:eastAsia="Times New Roman" w:hAnsi="Arial" w:cs="Arial"/>
                <w:lang w:eastAsia="tr-TR"/>
              </w:rPr>
              <w:t>Kanun Numarası ile Yapılan SPEK Bildirimi</w:t>
            </w:r>
          </w:p>
        </w:tc>
        <w:tc>
          <w:tcPr>
            <w:tcW w:w="23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37532" w:rsidRPr="00437532" w:rsidRDefault="00437532" w:rsidP="009E284C">
            <w:pPr>
              <w:spacing w:before="120" w:after="120" w:line="240" w:lineRule="auto"/>
              <w:jc w:val="both"/>
              <w:rPr>
                <w:rFonts w:ascii="Calibri" w:eastAsia="Times New Roman" w:hAnsi="Calibri" w:cs="Calibri"/>
                <w:lang w:eastAsia="tr-TR"/>
              </w:rPr>
            </w:pPr>
            <w:r w:rsidRPr="00437532">
              <w:rPr>
                <w:rFonts w:ascii="Arial" w:eastAsia="Times New Roman" w:hAnsi="Arial" w:cs="Arial"/>
                <w:lang w:eastAsia="tr-TR"/>
              </w:rPr>
              <w:t>Kanun Numarasız SPEK Bildirimi</w:t>
            </w:r>
          </w:p>
        </w:tc>
      </w:tr>
      <w:tr w:rsidR="00437532" w:rsidRPr="00437532" w:rsidTr="00437532">
        <w:tc>
          <w:tcPr>
            <w:tcW w:w="191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7532" w:rsidRPr="00437532" w:rsidRDefault="00437532" w:rsidP="009E284C">
            <w:pPr>
              <w:spacing w:before="120" w:after="120" w:line="240" w:lineRule="auto"/>
              <w:jc w:val="both"/>
              <w:rPr>
                <w:rFonts w:ascii="Calibri" w:eastAsia="Times New Roman" w:hAnsi="Calibri" w:cs="Calibri"/>
                <w:lang w:eastAsia="tr-TR"/>
              </w:rPr>
            </w:pPr>
            <w:r w:rsidRPr="00437532">
              <w:rPr>
                <w:rFonts w:ascii="Arial" w:eastAsia="Times New Roman" w:hAnsi="Arial" w:cs="Arial"/>
                <w:lang w:eastAsia="tr-TR"/>
              </w:rPr>
              <w:t>2014/Ağustos</w:t>
            </w:r>
          </w:p>
          <w:p w:rsidR="00437532" w:rsidRPr="00437532" w:rsidRDefault="00437532" w:rsidP="009E284C">
            <w:pPr>
              <w:spacing w:after="0" w:line="240" w:lineRule="auto"/>
              <w:ind w:firstLine="720"/>
              <w:jc w:val="both"/>
              <w:rPr>
                <w:rFonts w:ascii="Calibri" w:eastAsia="Times New Roman" w:hAnsi="Calibri" w:cs="Calibri"/>
                <w:lang w:eastAsia="tr-TR"/>
              </w:rPr>
            </w:pPr>
            <w:r w:rsidRPr="00437532">
              <w:rPr>
                <w:rFonts w:ascii="Arial" w:eastAsia="Times New Roman" w:hAnsi="Arial" w:cs="Arial"/>
                <w:lang w:eastAsia="tr-TR"/>
              </w:rPr>
              <w:t> </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437532" w:rsidRPr="00437532" w:rsidRDefault="00437532" w:rsidP="009E284C">
            <w:pPr>
              <w:spacing w:before="120" w:after="120" w:line="240" w:lineRule="auto"/>
              <w:jc w:val="both"/>
              <w:rPr>
                <w:rFonts w:ascii="Calibri" w:eastAsia="Times New Roman" w:hAnsi="Calibri" w:cs="Calibri"/>
                <w:lang w:eastAsia="tr-TR"/>
              </w:rPr>
            </w:pPr>
            <w:r w:rsidRPr="00437532">
              <w:rPr>
                <w:rFonts w:ascii="Arial" w:eastAsia="Times New Roman" w:hAnsi="Arial" w:cs="Arial"/>
                <w:lang w:eastAsia="tr-TR"/>
              </w:rPr>
              <w:t>05510</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437532" w:rsidRPr="00437532" w:rsidRDefault="00437532" w:rsidP="009E284C">
            <w:pPr>
              <w:spacing w:before="120" w:after="120" w:line="240" w:lineRule="auto"/>
              <w:jc w:val="both"/>
              <w:rPr>
                <w:rFonts w:ascii="Calibri" w:eastAsia="Times New Roman" w:hAnsi="Calibri" w:cs="Calibri"/>
                <w:lang w:eastAsia="tr-TR"/>
              </w:rPr>
            </w:pPr>
            <w:r w:rsidRPr="00437532">
              <w:rPr>
                <w:rFonts w:ascii="Arial" w:eastAsia="Times New Roman" w:hAnsi="Arial" w:cs="Arial"/>
                <w:lang w:eastAsia="tr-TR"/>
              </w:rPr>
              <w:t>8.000,00</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437532" w:rsidRPr="00437532" w:rsidRDefault="00437532" w:rsidP="009E284C">
            <w:pPr>
              <w:spacing w:before="120" w:after="120" w:line="240" w:lineRule="auto"/>
              <w:jc w:val="both"/>
              <w:rPr>
                <w:rFonts w:ascii="Calibri" w:eastAsia="Times New Roman" w:hAnsi="Calibri" w:cs="Calibri"/>
                <w:lang w:eastAsia="tr-TR"/>
              </w:rPr>
            </w:pPr>
            <w:r w:rsidRPr="00437532">
              <w:rPr>
                <w:rFonts w:ascii="Arial" w:eastAsia="Times New Roman" w:hAnsi="Arial" w:cs="Arial"/>
                <w:lang w:eastAsia="tr-TR"/>
              </w:rPr>
              <w:t>-</w:t>
            </w:r>
          </w:p>
        </w:tc>
      </w:tr>
      <w:tr w:rsidR="00437532" w:rsidRPr="00437532" w:rsidTr="00437532">
        <w:tc>
          <w:tcPr>
            <w:tcW w:w="0" w:type="auto"/>
            <w:vMerge/>
            <w:tcBorders>
              <w:top w:val="nil"/>
              <w:left w:val="single" w:sz="8" w:space="0" w:color="auto"/>
              <w:bottom w:val="single" w:sz="8" w:space="0" w:color="auto"/>
              <w:right w:val="single" w:sz="8" w:space="0" w:color="auto"/>
            </w:tcBorders>
            <w:vAlign w:val="center"/>
            <w:hideMark/>
          </w:tcPr>
          <w:p w:rsidR="00437532" w:rsidRPr="00437532" w:rsidRDefault="00437532" w:rsidP="009E284C">
            <w:pPr>
              <w:spacing w:after="0" w:line="240" w:lineRule="auto"/>
              <w:jc w:val="both"/>
              <w:rPr>
                <w:rFonts w:ascii="Calibri" w:eastAsia="Times New Roman" w:hAnsi="Calibri" w:cs="Calibri"/>
                <w:lang w:eastAsia="tr-TR"/>
              </w:rPr>
            </w:pP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437532" w:rsidRPr="00437532" w:rsidRDefault="00437532" w:rsidP="009E284C">
            <w:pPr>
              <w:spacing w:before="120" w:after="120" w:line="240" w:lineRule="auto"/>
              <w:jc w:val="both"/>
              <w:rPr>
                <w:rFonts w:ascii="Calibri" w:eastAsia="Times New Roman" w:hAnsi="Calibri" w:cs="Calibri"/>
                <w:lang w:eastAsia="tr-TR"/>
              </w:rPr>
            </w:pPr>
            <w:r w:rsidRPr="00437532">
              <w:rPr>
                <w:rFonts w:ascii="Arial" w:eastAsia="Times New Roman" w:hAnsi="Arial" w:cs="Arial"/>
                <w:lang w:eastAsia="tr-TR"/>
              </w:rPr>
              <w:t>06111</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437532" w:rsidRPr="00437532" w:rsidRDefault="00437532" w:rsidP="009E284C">
            <w:pPr>
              <w:spacing w:before="120" w:after="120" w:line="240" w:lineRule="auto"/>
              <w:jc w:val="both"/>
              <w:rPr>
                <w:rFonts w:ascii="Calibri" w:eastAsia="Times New Roman" w:hAnsi="Calibri" w:cs="Calibri"/>
                <w:lang w:eastAsia="tr-TR"/>
              </w:rPr>
            </w:pPr>
            <w:r w:rsidRPr="00437532">
              <w:rPr>
                <w:rFonts w:ascii="Arial" w:eastAsia="Times New Roman" w:hAnsi="Arial" w:cs="Arial"/>
                <w:lang w:eastAsia="tr-TR"/>
              </w:rPr>
              <w:t>10.000,00</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437532" w:rsidRPr="00437532" w:rsidRDefault="00437532" w:rsidP="009E284C">
            <w:pPr>
              <w:spacing w:before="120" w:after="120" w:line="240" w:lineRule="auto"/>
              <w:jc w:val="both"/>
              <w:rPr>
                <w:rFonts w:ascii="Calibri" w:eastAsia="Times New Roman" w:hAnsi="Calibri" w:cs="Calibri"/>
                <w:lang w:eastAsia="tr-TR"/>
              </w:rPr>
            </w:pPr>
            <w:r w:rsidRPr="00437532">
              <w:rPr>
                <w:rFonts w:ascii="Arial" w:eastAsia="Times New Roman" w:hAnsi="Arial" w:cs="Arial"/>
                <w:lang w:eastAsia="tr-TR"/>
              </w:rPr>
              <w:t>-</w:t>
            </w:r>
          </w:p>
        </w:tc>
      </w:tr>
      <w:tr w:rsidR="00437532" w:rsidRPr="00437532" w:rsidTr="00437532">
        <w:tc>
          <w:tcPr>
            <w:tcW w:w="0" w:type="auto"/>
            <w:vMerge/>
            <w:tcBorders>
              <w:top w:val="nil"/>
              <w:left w:val="single" w:sz="8" w:space="0" w:color="auto"/>
              <w:bottom w:val="single" w:sz="8" w:space="0" w:color="auto"/>
              <w:right w:val="single" w:sz="8" w:space="0" w:color="auto"/>
            </w:tcBorders>
            <w:vAlign w:val="center"/>
            <w:hideMark/>
          </w:tcPr>
          <w:p w:rsidR="00437532" w:rsidRPr="00437532" w:rsidRDefault="00437532" w:rsidP="009E284C">
            <w:pPr>
              <w:spacing w:after="0" w:line="240" w:lineRule="auto"/>
              <w:jc w:val="both"/>
              <w:rPr>
                <w:rFonts w:ascii="Calibri" w:eastAsia="Times New Roman" w:hAnsi="Calibri" w:cs="Calibri"/>
                <w:lang w:eastAsia="tr-TR"/>
              </w:rPr>
            </w:pP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437532" w:rsidRPr="00437532" w:rsidRDefault="00437532" w:rsidP="009E284C">
            <w:pPr>
              <w:spacing w:before="120" w:after="120" w:line="240" w:lineRule="auto"/>
              <w:jc w:val="both"/>
              <w:rPr>
                <w:rFonts w:ascii="Calibri" w:eastAsia="Times New Roman" w:hAnsi="Calibri" w:cs="Calibri"/>
                <w:lang w:eastAsia="tr-TR"/>
              </w:rPr>
            </w:pPr>
            <w:r w:rsidRPr="00437532">
              <w:rPr>
                <w:rFonts w:ascii="Arial" w:eastAsia="Times New Roman" w:hAnsi="Arial" w:cs="Arial"/>
                <w:lang w:eastAsia="tr-TR"/>
              </w:rPr>
              <w:t> </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437532" w:rsidRPr="00437532" w:rsidRDefault="00437532" w:rsidP="009E284C">
            <w:pPr>
              <w:spacing w:before="120" w:after="120" w:line="240" w:lineRule="auto"/>
              <w:jc w:val="both"/>
              <w:rPr>
                <w:rFonts w:ascii="Calibri" w:eastAsia="Times New Roman" w:hAnsi="Calibri" w:cs="Calibri"/>
                <w:lang w:eastAsia="tr-TR"/>
              </w:rPr>
            </w:pPr>
            <w:r w:rsidRPr="00437532">
              <w:rPr>
                <w:rFonts w:ascii="Arial" w:eastAsia="Times New Roman" w:hAnsi="Arial" w:cs="Arial"/>
                <w:lang w:eastAsia="tr-TR"/>
              </w:rPr>
              <w:t>-</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437532" w:rsidRPr="00437532" w:rsidRDefault="00437532" w:rsidP="009E284C">
            <w:pPr>
              <w:spacing w:before="120" w:after="120" w:line="240" w:lineRule="auto"/>
              <w:jc w:val="both"/>
              <w:rPr>
                <w:rFonts w:ascii="Calibri" w:eastAsia="Times New Roman" w:hAnsi="Calibri" w:cs="Calibri"/>
                <w:lang w:eastAsia="tr-TR"/>
              </w:rPr>
            </w:pPr>
            <w:r w:rsidRPr="00437532">
              <w:rPr>
                <w:rFonts w:ascii="Arial" w:eastAsia="Times New Roman" w:hAnsi="Arial" w:cs="Arial"/>
                <w:lang w:eastAsia="tr-TR"/>
              </w:rPr>
              <w:t>12.000,00</w:t>
            </w:r>
          </w:p>
        </w:tc>
      </w:tr>
      <w:tr w:rsidR="00437532" w:rsidRPr="00437532" w:rsidTr="00437532">
        <w:tc>
          <w:tcPr>
            <w:tcW w:w="191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7532" w:rsidRPr="00437532" w:rsidRDefault="00437532" w:rsidP="009E284C">
            <w:pPr>
              <w:spacing w:before="120" w:after="120" w:line="240" w:lineRule="auto"/>
              <w:jc w:val="both"/>
              <w:rPr>
                <w:rFonts w:ascii="Calibri" w:eastAsia="Times New Roman" w:hAnsi="Calibri" w:cs="Calibri"/>
                <w:lang w:eastAsia="tr-TR"/>
              </w:rPr>
            </w:pPr>
            <w:r w:rsidRPr="00437532">
              <w:rPr>
                <w:rFonts w:ascii="Arial" w:eastAsia="Times New Roman" w:hAnsi="Arial" w:cs="Arial"/>
                <w:lang w:eastAsia="tr-TR"/>
              </w:rPr>
              <w:t>2014/Eylül</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437532" w:rsidRPr="00437532" w:rsidRDefault="00437532" w:rsidP="009E284C">
            <w:pPr>
              <w:spacing w:before="120" w:after="120" w:line="240" w:lineRule="auto"/>
              <w:jc w:val="both"/>
              <w:rPr>
                <w:rFonts w:ascii="Calibri" w:eastAsia="Times New Roman" w:hAnsi="Calibri" w:cs="Calibri"/>
                <w:lang w:eastAsia="tr-TR"/>
              </w:rPr>
            </w:pPr>
            <w:r w:rsidRPr="00437532">
              <w:rPr>
                <w:rFonts w:ascii="Arial" w:eastAsia="Times New Roman" w:hAnsi="Arial" w:cs="Arial"/>
                <w:lang w:eastAsia="tr-TR"/>
              </w:rPr>
              <w:t>05510</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437532" w:rsidRPr="00437532" w:rsidRDefault="00437532" w:rsidP="009E284C">
            <w:pPr>
              <w:spacing w:before="120" w:after="120" w:line="240" w:lineRule="auto"/>
              <w:jc w:val="both"/>
              <w:rPr>
                <w:rFonts w:ascii="Calibri" w:eastAsia="Times New Roman" w:hAnsi="Calibri" w:cs="Calibri"/>
                <w:lang w:eastAsia="tr-TR"/>
              </w:rPr>
            </w:pPr>
            <w:r w:rsidRPr="00437532">
              <w:rPr>
                <w:rFonts w:ascii="Arial" w:eastAsia="Times New Roman" w:hAnsi="Arial" w:cs="Arial"/>
                <w:lang w:eastAsia="tr-TR"/>
              </w:rPr>
              <w:t>13.000,00</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437532" w:rsidRPr="00437532" w:rsidRDefault="00437532" w:rsidP="009E284C">
            <w:pPr>
              <w:spacing w:before="120" w:after="120" w:line="240" w:lineRule="auto"/>
              <w:jc w:val="both"/>
              <w:rPr>
                <w:rFonts w:ascii="Calibri" w:eastAsia="Times New Roman" w:hAnsi="Calibri" w:cs="Calibri"/>
                <w:lang w:eastAsia="tr-TR"/>
              </w:rPr>
            </w:pPr>
            <w:r w:rsidRPr="00437532">
              <w:rPr>
                <w:rFonts w:ascii="Arial" w:eastAsia="Times New Roman" w:hAnsi="Arial" w:cs="Arial"/>
                <w:lang w:eastAsia="tr-TR"/>
              </w:rPr>
              <w:t>-</w:t>
            </w:r>
          </w:p>
        </w:tc>
      </w:tr>
      <w:tr w:rsidR="00437532" w:rsidRPr="00437532" w:rsidTr="00437532">
        <w:tc>
          <w:tcPr>
            <w:tcW w:w="0" w:type="auto"/>
            <w:vMerge/>
            <w:tcBorders>
              <w:top w:val="nil"/>
              <w:left w:val="single" w:sz="8" w:space="0" w:color="auto"/>
              <w:bottom w:val="single" w:sz="8" w:space="0" w:color="auto"/>
              <w:right w:val="single" w:sz="8" w:space="0" w:color="auto"/>
            </w:tcBorders>
            <w:vAlign w:val="center"/>
            <w:hideMark/>
          </w:tcPr>
          <w:p w:rsidR="00437532" w:rsidRPr="00437532" w:rsidRDefault="00437532" w:rsidP="009E284C">
            <w:pPr>
              <w:spacing w:after="0" w:line="240" w:lineRule="auto"/>
              <w:jc w:val="both"/>
              <w:rPr>
                <w:rFonts w:ascii="Calibri" w:eastAsia="Times New Roman" w:hAnsi="Calibri" w:cs="Calibri"/>
                <w:lang w:eastAsia="tr-TR"/>
              </w:rPr>
            </w:pP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437532" w:rsidRPr="00437532" w:rsidRDefault="00437532" w:rsidP="009E284C">
            <w:pPr>
              <w:spacing w:before="120" w:after="120" w:line="240" w:lineRule="auto"/>
              <w:jc w:val="both"/>
              <w:rPr>
                <w:rFonts w:ascii="Calibri" w:eastAsia="Times New Roman" w:hAnsi="Calibri" w:cs="Calibri"/>
                <w:lang w:eastAsia="tr-TR"/>
              </w:rPr>
            </w:pPr>
            <w:r w:rsidRPr="00437532">
              <w:rPr>
                <w:rFonts w:ascii="Arial" w:eastAsia="Times New Roman" w:hAnsi="Arial" w:cs="Arial"/>
                <w:lang w:eastAsia="tr-TR"/>
              </w:rPr>
              <w:t>06111</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437532" w:rsidRPr="00437532" w:rsidRDefault="00437532" w:rsidP="009E284C">
            <w:pPr>
              <w:spacing w:before="120" w:after="120" w:line="240" w:lineRule="auto"/>
              <w:jc w:val="both"/>
              <w:rPr>
                <w:rFonts w:ascii="Calibri" w:eastAsia="Times New Roman" w:hAnsi="Calibri" w:cs="Calibri"/>
                <w:lang w:eastAsia="tr-TR"/>
              </w:rPr>
            </w:pPr>
            <w:r w:rsidRPr="00437532">
              <w:rPr>
                <w:rFonts w:ascii="Arial" w:eastAsia="Times New Roman" w:hAnsi="Arial" w:cs="Arial"/>
                <w:lang w:eastAsia="tr-TR"/>
              </w:rPr>
              <w:t>8.000,00</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437532" w:rsidRPr="00437532" w:rsidRDefault="00437532" w:rsidP="009E284C">
            <w:pPr>
              <w:spacing w:before="120" w:after="120" w:line="240" w:lineRule="auto"/>
              <w:jc w:val="both"/>
              <w:rPr>
                <w:rFonts w:ascii="Calibri" w:eastAsia="Times New Roman" w:hAnsi="Calibri" w:cs="Calibri"/>
                <w:lang w:eastAsia="tr-TR"/>
              </w:rPr>
            </w:pPr>
            <w:r w:rsidRPr="00437532">
              <w:rPr>
                <w:rFonts w:ascii="Arial" w:eastAsia="Times New Roman" w:hAnsi="Arial" w:cs="Arial"/>
                <w:lang w:eastAsia="tr-TR"/>
              </w:rPr>
              <w:t>-</w:t>
            </w:r>
          </w:p>
        </w:tc>
      </w:tr>
      <w:tr w:rsidR="00437532" w:rsidRPr="00437532" w:rsidTr="00437532">
        <w:tc>
          <w:tcPr>
            <w:tcW w:w="0" w:type="auto"/>
            <w:vMerge/>
            <w:tcBorders>
              <w:top w:val="nil"/>
              <w:left w:val="single" w:sz="8" w:space="0" w:color="auto"/>
              <w:bottom w:val="single" w:sz="8" w:space="0" w:color="auto"/>
              <w:right w:val="single" w:sz="8" w:space="0" w:color="auto"/>
            </w:tcBorders>
            <w:vAlign w:val="center"/>
            <w:hideMark/>
          </w:tcPr>
          <w:p w:rsidR="00437532" w:rsidRPr="00437532" w:rsidRDefault="00437532" w:rsidP="009E284C">
            <w:pPr>
              <w:spacing w:after="0" w:line="240" w:lineRule="auto"/>
              <w:jc w:val="both"/>
              <w:rPr>
                <w:rFonts w:ascii="Calibri" w:eastAsia="Times New Roman" w:hAnsi="Calibri" w:cs="Calibri"/>
                <w:lang w:eastAsia="tr-TR"/>
              </w:rPr>
            </w:pP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437532" w:rsidRPr="00437532" w:rsidRDefault="00437532" w:rsidP="009E284C">
            <w:pPr>
              <w:spacing w:before="120" w:after="120" w:line="240" w:lineRule="auto"/>
              <w:jc w:val="both"/>
              <w:rPr>
                <w:rFonts w:ascii="Calibri" w:eastAsia="Times New Roman" w:hAnsi="Calibri" w:cs="Calibri"/>
                <w:lang w:eastAsia="tr-TR"/>
              </w:rPr>
            </w:pPr>
            <w:r w:rsidRPr="00437532">
              <w:rPr>
                <w:rFonts w:ascii="Arial" w:eastAsia="Times New Roman" w:hAnsi="Arial" w:cs="Arial"/>
                <w:lang w:eastAsia="tr-TR"/>
              </w:rPr>
              <w:t> </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437532" w:rsidRPr="00437532" w:rsidRDefault="00437532" w:rsidP="009E284C">
            <w:pPr>
              <w:spacing w:before="120" w:after="120" w:line="240" w:lineRule="auto"/>
              <w:jc w:val="both"/>
              <w:rPr>
                <w:rFonts w:ascii="Calibri" w:eastAsia="Times New Roman" w:hAnsi="Calibri" w:cs="Calibri"/>
                <w:lang w:eastAsia="tr-TR"/>
              </w:rPr>
            </w:pPr>
            <w:r w:rsidRPr="00437532">
              <w:rPr>
                <w:rFonts w:ascii="Arial" w:eastAsia="Times New Roman" w:hAnsi="Arial" w:cs="Arial"/>
                <w:lang w:eastAsia="tr-TR"/>
              </w:rPr>
              <w:t>-</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437532" w:rsidRPr="00437532" w:rsidRDefault="00437532" w:rsidP="009E284C">
            <w:pPr>
              <w:spacing w:before="120" w:after="120" w:line="240" w:lineRule="auto"/>
              <w:jc w:val="both"/>
              <w:rPr>
                <w:rFonts w:ascii="Calibri" w:eastAsia="Times New Roman" w:hAnsi="Calibri" w:cs="Calibri"/>
                <w:lang w:eastAsia="tr-TR"/>
              </w:rPr>
            </w:pPr>
            <w:r w:rsidRPr="00437532">
              <w:rPr>
                <w:rFonts w:ascii="Arial" w:eastAsia="Times New Roman" w:hAnsi="Arial" w:cs="Arial"/>
                <w:lang w:eastAsia="tr-TR"/>
              </w:rPr>
              <w:t>12.000,00</w:t>
            </w:r>
          </w:p>
        </w:tc>
      </w:tr>
      <w:tr w:rsidR="00437532" w:rsidRPr="00437532" w:rsidTr="00437532">
        <w:tc>
          <w:tcPr>
            <w:tcW w:w="19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32" w:rsidRPr="00437532" w:rsidRDefault="00437532" w:rsidP="009E284C">
            <w:pPr>
              <w:spacing w:before="120" w:after="120" w:line="240" w:lineRule="auto"/>
              <w:jc w:val="both"/>
              <w:rPr>
                <w:rFonts w:ascii="Calibri" w:eastAsia="Times New Roman" w:hAnsi="Calibri" w:cs="Calibri"/>
                <w:lang w:eastAsia="tr-TR"/>
              </w:rPr>
            </w:pPr>
            <w:r w:rsidRPr="00437532">
              <w:rPr>
                <w:rFonts w:ascii="Arial" w:eastAsia="Times New Roman" w:hAnsi="Arial" w:cs="Arial"/>
                <w:lang w:eastAsia="tr-TR"/>
              </w:rPr>
              <w:t> </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437532" w:rsidRPr="00437532" w:rsidRDefault="00437532" w:rsidP="009E284C">
            <w:pPr>
              <w:spacing w:before="120" w:after="120" w:line="240" w:lineRule="auto"/>
              <w:jc w:val="both"/>
              <w:rPr>
                <w:rFonts w:ascii="Calibri" w:eastAsia="Times New Roman" w:hAnsi="Calibri" w:cs="Calibri"/>
                <w:lang w:eastAsia="tr-TR"/>
              </w:rPr>
            </w:pPr>
            <w:r w:rsidRPr="00437532">
              <w:rPr>
                <w:rFonts w:ascii="Arial" w:eastAsia="Times New Roman" w:hAnsi="Arial" w:cs="Arial"/>
                <w:lang w:eastAsia="tr-TR"/>
              </w:rPr>
              <w:t>Toplam</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437532" w:rsidRPr="00437532" w:rsidRDefault="00437532" w:rsidP="009E284C">
            <w:pPr>
              <w:spacing w:before="120" w:after="120" w:line="240" w:lineRule="auto"/>
              <w:jc w:val="both"/>
              <w:rPr>
                <w:rFonts w:ascii="Calibri" w:eastAsia="Times New Roman" w:hAnsi="Calibri" w:cs="Calibri"/>
                <w:lang w:eastAsia="tr-TR"/>
              </w:rPr>
            </w:pPr>
            <w:r w:rsidRPr="00437532">
              <w:rPr>
                <w:rFonts w:ascii="Arial" w:eastAsia="Times New Roman" w:hAnsi="Arial" w:cs="Arial"/>
                <w:lang w:eastAsia="tr-TR"/>
              </w:rPr>
              <w:t>39.000,00</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437532" w:rsidRPr="00437532" w:rsidRDefault="00437532" w:rsidP="009E284C">
            <w:pPr>
              <w:spacing w:before="120" w:after="120" w:line="240" w:lineRule="auto"/>
              <w:jc w:val="both"/>
              <w:rPr>
                <w:rFonts w:ascii="Calibri" w:eastAsia="Times New Roman" w:hAnsi="Calibri" w:cs="Calibri"/>
                <w:lang w:eastAsia="tr-TR"/>
              </w:rPr>
            </w:pPr>
            <w:r w:rsidRPr="00437532">
              <w:rPr>
                <w:rFonts w:ascii="Arial" w:eastAsia="Times New Roman" w:hAnsi="Arial" w:cs="Arial"/>
                <w:lang w:eastAsia="tr-TR"/>
              </w:rPr>
              <w:t>24.000,00</w:t>
            </w:r>
          </w:p>
        </w:tc>
      </w:tr>
    </w:tbl>
    <w:p w:rsidR="00437532" w:rsidRPr="00437532" w:rsidRDefault="00437532" w:rsidP="009E284C">
      <w:pPr>
        <w:shd w:val="clear" w:color="auto" w:fill="FFFFFF"/>
        <w:spacing w:before="120" w:after="120" w:line="240" w:lineRule="auto"/>
        <w:ind w:firstLine="284"/>
        <w:jc w:val="both"/>
        <w:rPr>
          <w:rFonts w:ascii="Calibri" w:eastAsia="Times New Roman" w:hAnsi="Calibri" w:cs="Calibri"/>
          <w:color w:val="000000"/>
          <w:lang w:eastAsia="tr-TR"/>
        </w:rPr>
      </w:pPr>
      <w:r w:rsidRPr="00437532">
        <w:rPr>
          <w:rFonts w:ascii="Arial" w:eastAsia="Times New Roman" w:hAnsi="Arial" w:cs="Arial"/>
          <w:color w:val="000000"/>
          <w:lang w:eastAsia="tr-TR"/>
        </w:rPr>
        <w:t>İhale konusu işten dolayı sigorta primi teşvikine yönelik toplam </w:t>
      </w:r>
      <w:proofErr w:type="spellStart"/>
      <w:r w:rsidRPr="00437532">
        <w:rPr>
          <w:rFonts w:ascii="Arial" w:eastAsia="Times New Roman" w:hAnsi="Arial" w:cs="Arial"/>
          <w:color w:val="000000"/>
          <w:lang w:eastAsia="tr-TR"/>
        </w:rPr>
        <w:t>hakediş</w:t>
      </w:r>
      <w:proofErr w:type="spellEnd"/>
      <w:r w:rsidRPr="00437532">
        <w:rPr>
          <w:rFonts w:ascii="Arial" w:eastAsia="Times New Roman" w:hAnsi="Arial" w:cs="Arial"/>
          <w:color w:val="000000"/>
          <w:lang w:eastAsia="tr-TR"/>
        </w:rPr>
        <w:t> bedeli üzerinden teşvikten yararlanılmayacak tutar, 38.000,00 </w:t>
      </w:r>
      <w:r w:rsidRPr="00437532">
        <w:rPr>
          <w:rFonts w:ascii="Arial" w:eastAsia="Times New Roman" w:hAnsi="Arial" w:cs="Arial"/>
          <w:caps/>
          <w:color w:val="000000"/>
          <w:lang w:eastAsia="tr-TR"/>
        </w:rPr>
        <w:t>TL </w:t>
      </w:r>
      <w:r w:rsidRPr="00437532">
        <w:rPr>
          <w:rFonts w:ascii="Arial" w:eastAsia="Times New Roman" w:hAnsi="Arial" w:cs="Arial"/>
          <w:color w:val="000000"/>
          <w:lang w:eastAsia="tr-TR"/>
        </w:rPr>
        <w:t>(380.000,00 x 0,10) olarak hesaplanacağından,</w:t>
      </w:r>
    </w:p>
    <w:p w:rsidR="00437532" w:rsidRPr="00437532" w:rsidRDefault="00437532" w:rsidP="009E284C">
      <w:pPr>
        <w:shd w:val="clear" w:color="auto" w:fill="FFFFFF"/>
        <w:spacing w:before="120" w:after="120" w:line="240" w:lineRule="auto"/>
        <w:ind w:firstLine="284"/>
        <w:jc w:val="both"/>
        <w:rPr>
          <w:rFonts w:ascii="Calibri" w:eastAsia="Times New Roman" w:hAnsi="Calibri" w:cs="Calibri"/>
          <w:color w:val="000000"/>
          <w:lang w:eastAsia="tr-TR"/>
        </w:rPr>
      </w:pPr>
      <w:r w:rsidRPr="00437532">
        <w:rPr>
          <w:rFonts w:ascii="Arial" w:eastAsia="Times New Roman" w:hAnsi="Arial" w:cs="Arial"/>
          <w:color w:val="000000"/>
          <w:lang w:eastAsia="tr-TR"/>
        </w:rPr>
        <w:t>İhale konusu iş süresinde kanun numarası seçilmeksizin bildirilen SPEK tutarı, Ağustos ayının tamamı ile Eylül ayının 24 günlük tutarı üzerinden 12.000,00 + (12.000,00/30 x 24)=12.000,00 + 9.600,00 = 21.600,00 TL olacaktır.</w:t>
      </w:r>
    </w:p>
    <w:p w:rsidR="00437532" w:rsidRPr="00437532" w:rsidRDefault="00437532" w:rsidP="009E284C">
      <w:pPr>
        <w:shd w:val="clear" w:color="auto" w:fill="FFFFFF"/>
        <w:spacing w:before="120" w:after="120" w:line="240" w:lineRule="auto"/>
        <w:ind w:firstLine="284"/>
        <w:jc w:val="both"/>
        <w:rPr>
          <w:rFonts w:ascii="Calibri" w:eastAsia="Times New Roman" w:hAnsi="Calibri" w:cs="Calibri"/>
          <w:color w:val="000000"/>
          <w:lang w:eastAsia="tr-TR"/>
        </w:rPr>
      </w:pPr>
      <w:r w:rsidRPr="00437532">
        <w:rPr>
          <w:rFonts w:ascii="Arial" w:eastAsia="Times New Roman" w:hAnsi="Arial" w:cs="Arial"/>
          <w:color w:val="000000"/>
          <w:lang w:eastAsia="tr-TR"/>
        </w:rPr>
        <w:t>Bu durumda, ihale konusu iş süresi için iptali yapılması gereken sigorta primi teşviki tutarı 38.000,00 - 21.600,00 = 16.400,00 TL olacağından, iptal işlemi öncelikle en son ay ve 05510 kanun numarası ile yapılan bildirimlerden başlamak üzere sırasıyla;</w:t>
      </w:r>
    </w:p>
    <w:p w:rsidR="00437532" w:rsidRPr="00437532" w:rsidRDefault="00437532" w:rsidP="009E284C">
      <w:pPr>
        <w:shd w:val="clear" w:color="auto" w:fill="FFFFFF"/>
        <w:spacing w:before="120" w:after="120" w:line="240" w:lineRule="auto"/>
        <w:ind w:firstLine="284"/>
        <w:jc w:val="both"/>
        <w:rPr>
          <w:rFonts w:ascii="Calibri" w:eastAsia="Times New Roman" w:hAnsi="Calibri" w:cs="Calibri"/>
          <w:color w:val="000000"/>
          <w:lang w:eastAsia="tr-TR"/>
        </w:rPr>
      </w:pPr>
      <w:r w:rsidRPr="00437532">
        <w:rPr>
          <w:rFonts w:ascii="Arial" w:eastAsia="Times New Roman" w:hAnsi="Arial" w:cs="Arial"/>
          <w:color w:val="000000"/>
          <w:lang w:eastAsia="tr-TR"/>
        </w:rPr>
        <w:t>- 2014/Eylül ayında 05510 kanun numarası ile yapılan 13.000,00 TL,</w:t>
      </w:r>
    </w:p>
    <w:p w:rsidR="00437532" w:rsidRPr="00437532" w:rsidRDefault="00437532" w:rsidP="009E284C">
      <w:pPr>
        <w:shd w:val="clear" w:color="auto" w:fill="FFFFFF"/>
        <w:spacing w:before="120" w:after="120" w:line="240" w:lineRule="auto"/>
        <w:ind w:firstLine="284"/>
        <w:jc w:val="both"/>
        <w:rPr>
          <w:rFonts w:ascii="Calibri" w:eastAsia="Times New Roman" w:hAnsi="Calibri" w:cs="Calibri"/>
          <w:color w:val="000000"/>
          <w:lang w:eastAsia="tr-TR"/>
        </w:rPr>
      </w:pPr>
      <w:r w:rsidRPr="00437532">
        <w:rPr>
          <w:rFonts w:ascii="Arial" w:eastAsia="Times New Roman" w:hAnsi="Arial" w:cs="Arial"/>
          <w:color w:val="000000"/>
          <w:lang w:eastAsia="tr-TR"/>
        </w:rPr>
        <w:t>-2014/Ağustos ayında 05510 kanun numarası ile yapılan 8.000,00 TL'den 3.400,00 TL,</w:t>
      </w:r>
    </w:p>
    <w:p w:rsidR="00437532" w:rsidRPr="00437532" w:rsidRDefault="00437532" w:rsidP="009E284C">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437532">
        <w:rPr>
          <w:rFonts w:ascii="Arial" w:eastAsia="Times New Roman" w:hAnsi="Arial" w:cs="Arial"/>
          <w:color w:val="000000"/>
          <w:lang w:eastAsia="tr-TR"/>
        </w:rPr>
        <w:lastRenderedPageBreak/>
        <w:t>tutarındaki</w:t>
      </w:r>
      <w:proofErr w:type="gramEnd"/>
      <w:r w:rsidRPr="00437532">
        <w:rPr>
          <w:rFonts w:ascii="Arial" w:eastAsia="Times New Roman" w:hAnsi="Arial" w:cs="Arial"/>
          <w:color w:val="000000"/>
          <w:lang w:eastAsia="tr-TR"/>
        </w:rPr>
        <w:t> bildirimler olmak üzere toplam, 13.000,00 + 3.400,00 =16.400,00 TL SPEK tutarının iptali amacıyla işverenden 05510 kanun numarası ile yapılan bildirimler için iptal ve asıl/ek nitelikte belge istenmeksizin, sosyal güvenlik il müdürlüğünce/sosyal güvenlik merkezince </w:t>
      </w:r>
      <w:proofErr w:type="spellStart"/>
      <w:r w:rsidRPr="00437532">
        <w:rPr>
          <w:rFonts w:ascii="Arial" w:eastAsia="Times New Roman" w:hAnsi="Arial" w:cs="Arial"/>
          <w:color w:val="000000"/>
          <w:lang w:eastAsia="tr-TR"/>
        </w:rPr>
        <w:t>re'sen</w:t>
      </w:r>
      <w:proofErr w:type="spellEnd"/>
      <w:r w:rsidRPr="00437532">
        <w:rPr>
          <w:rFonts w:ascii="Arial" w:eastAsia="Times New Roman" w:hAnsi="Arial" w:cs="Arial"/>
          <w:color w:val="000000"/>
          <w:lang w:eastAsia="tr-TR"/>
        </w:rPr>
        <w:t> düzeltme işlemi yapılarak, tahakkuk edecek fark primlerin bir aylık süre içinde ödenmesi gerektiği hususu işverene 7201 sayılı Kanuna göre tebliğ edilerek gecikme cezası ve gecikme zammı ile birlikte tahsil edilecektir.</w:t>
      </w:r>
    </w:p>
    <w:p w:rsidR="00437532" w:rsidRPr="00437532" w:rsidRDefault="00437532" w:rsidP="009E284C">
      <w:pPr>
        <w:shd w:val="clear" w:color="auto" w:fill="FFFFFF"/>
        <w:spacing w:before="120" w:after="120" w:line="240" w:lineRule="auto"/>
        <w:ind w:firstLine="284"/>
        <w:jc w:val="both"/>
        <w:rPr>
          <w:rFonts w:ascii="Calibri" w:eastAsia="Times New Roman" w:hAnsi="Calibri" w:cs="Calibri"/>
          <w:color w:val="000000"/>
          <w:lang w:eastAsia="tr-TR"/>
        </w:rPr>
      </w:pPr>
      <w:r w:rsidRPr="00437532">
        <w:rPr>
          <w:rFonts w:ascii="Arial" w:eastAsia="Times New Roman" w:hAnsi="Arial" w:cs="Arial"/>
          <w:b/>
          <w:bCs/>
          <w:color w:val="000000"/>
          <w:lang w:eastAsia="tr-TR"/>
        </w:rPr>
        <w:t>3- Diğer hususlar</w:t>
      </w:r>
    </w:p>
    <w:p w:rsidR="00437532" w:rsidRPr="00437532" w:rsidRDefault="00437532" w:rsidP="009E284C">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437532">
        <w:rPr>
          <w:rFonts w:ascii="Arial" w:eastAsia="Times New Roman" w:hAnsi="Arial" w:cs="Arial"/>
          <w:b/>
          <w:bCs/>
          <w:color w:val="000000"/>
          <w:lang w:eastAsia="tr-TR"/>
        </w:rPr>
        <w:t>3.1- </w:t>
      </w:r>
      <w:r w:rsidRPr="00437532">
        <w:rPr>
          <w:rFonts w:ascii="Arial" w:eastAsia="Times New Roman" w:hAnsi="Arial" w:cs="Arial"/>
          <w:color w:val="000000"/>
          <w:lang w:eastAsia="tr-TR"/>
        </w:rPr>
        <w:t>Devamlı işyeri sigortalıları ile yapılan ihale konusu işlerde ilişiksizlik belgesi verme işlemleri sırasında, ihale konusu işin başlayıp bittiği sürelerde ihale konusu işte çalışan devamlı nitelikteki işyeri sigortalılarından dolayı sigorta primi teşviklerinden yersiz yararlanıldığının anlaşılması halinde, işverenlerden iptal ve asıl/ek nitelikte belge istenmeksizin sosyal güvenlik il müdürlüğünce/sosyal güvenlik merkezince kanun numarası seçilmek suretiyle düzenlenmiş olan aylık prim ve hizmet belgeleri </w:t>
      </w:r>
      <w:proofErr w:type="spellStart"/>
      <w:r w:rsidRPr="00437532">
        <w:rPr>
          <w:rFonts w:ascii="Arial" w:eastAsia="Times New Roman" w:hAnsi="Arial" w:cs="Arial"/>
          <w:color w:val="000000"/>
          <w:lang w:eastAsia="tr-TR"/>
        </w:rPr>
        <w:t>re'sen</w:t>
      </w:r>
      <w:proofErr w:type="spellEnd"/>
      <w:r w:rsidRPr="00437532">
        <w:rPr>
          <w:rFonts w:ascii="Arial" w:eastAsia="Times New Roman" w:hAnsi="Arial" w:cs="Arial"/>
          <w:color w:val="000000"/>
          <w:lang w:eastAsia="tr-TR"/>
        </w:rPr>
        <w:t> düzeltilerek, tahakkuk edecek fark primlerin bir aylık süre içinde ödenmesi gerektiği hususu işverenlere 7201 sayılı Kanuna göre tebliğ edilerek gecikme cezası ve gecikme zammı ile birlikte tahsil edilecektir.</w:t>
      </w:r>
      <w:proofErr w:type="gramEnd"/>
    </w:p>
    <w:p w:rsidR="00437532" w:rsidRPr="00437532" w:rsidRDefault="00437532" w:rsidP="009E284C">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437532">
        <w:rPr>
          <w:rFonts w:ascii="Arial" w:eastAsia="Times New Roman" w:hAnsi="Arial" w:cs="Arial"/>
          <w:b/>
          <w:bCs/>
          <w:color w:val="000000"/>
          <w:lang w:eastAsia="tr-TR"/>
        </w:rPr>
        <w:t>3.2-</w:t>
      </w:r>
      <w:r w:rsidRPr="00437532">
        <w:rPr>
          <w:rFonts w:ascii="Arial" w:eastAsia="Times New Roman" w:hAnsi="Arial" w:cs="Arial"/>
          <w:color w:val="000000"/>
          <w:lang w:eastAsia="tr-TR"/>
        </w:rPr>
        <w:t> Devamlı mahiyetteki işyeri sigortalıları ile yapılan ihale konusu işlerde; idarece ihale konusu işte kimlerin çalıştırıldığının Kuruma bildirilememesi, ihale sözleşme veya şartnamesinde ihale konusu işte çalışacak kişi/gün sayısının belli olmaması ve işin yürütümü için gerekli asgari işçilik oranının uzman teknik üyenin bulunmaması nedeniyle asgari işçilik tespit komisyonunca belirlenememesi durumunda, Kurumun inceleme yetkisi saklı kalmak kaydıyla, işverenden ihale konusu iş döneminde ihale konusu işin yapıldığı işyerine ait toplam hasılat tutarını gösterir serbest muhasebeci mali müşavir/yeminli mali müşavir onaylı belge (Ek:1) istenilerek, ilgili sosyal güvenlik il müdürlüğünce/sosyal güvenlik merkezince bu belgede belirtilen KDV hariç hasılat tutarı esas alınarak;</w:t>
      </w:r>
      <w:proofErr w:type="gramEnd"/>
    </w:p>
    <w:p w:rsidR="00437532" w:rsidRPr="00437532" w:rsidRDefault="00437532" w:rsidP="009E284C">
      <w:pPr>
        <w:shd w:val="clear" w:color="auto" w:fill="FFFFFF"/>
        <w:spacing w:before="120" w:after="120" w:line="240" w:lineRule="auto"/>
        <w:ind w:firstLine="284"/>
        <w:jc w:val="both"/>
        <w:rPr>
          <w:rFonts w:ascii="Calibri" w:eastAsia="Times New Roman" w:hAnsi="Calibri" w:cs="Calibri"/>
          <w:color w:val="000000"/>
          <w:lang w:eastAsia="tr-TR"/>
        </w:rPr>
      </w:pPr>
      <w:r w:rsidRPr="00437532">
        <w:rPr>
          <w:rFonts w:ascii="Arial" w:eastAsia="Times New Roman" w:hAnsi="Arial" w:cs="Arial"/>
          <w:color w:val="000000"/>
          <w:u w:val="single"/>
          <w:lang w:eastAsia="tr-TR"/>
        </w:rPr>
        <w:t>KDV hariç, malzeme fiyat farkı ve akreditif bedeli </w:t>
      </w:r>
      <w:proofErr w:type="gramStart"/>
      <w:r w:rsidRPr="00437532">
        <w:rPr>
          <w:rFonts w:ascii="Arial" w:eastAsia="Times New Roman" w:hAnsi="Arial" w:cs="Arial"/>
          <w:color w:val="000000"/>
          <w:u w:val="single"/>
          <w:lang w:eastAsia="tr-TR"/>
        </w:rPr>
        <w:t>dahil</w:t>
      </w:r>
      <w:proofErr w:type="gramEnd"/>
      <w:r w:rsidRPr="00437532">
        <w:rPr>
          <w:rFonts w:ascii="Arial" w:eastAsia="Times New Roman" w:hAnsi="Arial" w:cs="Arial"/>
          <w:color w:val="000000"/>
          <w:u w:val="single"/>
          <w:lang w:eastAsia="tr-TR"/>
        </w:rPr>
        <w:t> toplam istihkak tutarı/ihale süresinde işin yapıldığı işyerinin KDV hariç toplam hasılat tutarı,</w:t>
      </w:r>
    </w:p>
    <w:p w:rsidR="00437532" w:rsidRPr="00437532" w:rsidRDefault="00437532" w:rsidP="009E284C">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437532">
        <w:rPr>
          <w:rFonts w:ascii="Arial" w:eastAsia="Times New Roman" w:hAnsi="Arial" w:cs="Arial"/>
          <w:color w:val="000000"/>
          <w:lang w:eastAsia="tr-TR"/>
        </w:rPr>
        <w:t>formülü</w:t>
      </w:r>
      <w:proofErr w:type="gramEnd"/>
      <w:r w:rsidRPr="00437532">
        <w:rPr>
          <w:rFonts w:ascii="Arial" w:eastAsia="Times New Roman" w:hAnsi="Arial" w:cs="Arial"/>
          <w:color w:val="000000"/>
          <w:lang w:eastAsia="tr-TR"/>
        </w:rPr>
        <w:t> vasıtasıyla bulunacak olan oran, KDV hariç, malzeme fiyat farkı ve akreditif bedeli dahil toplam istihkak tutarına uygulanmak suretiyle teşvikten yararlanılmayacak tutar hesaplanarak bu Genelgenin 2.3 </w:t>
      </w:r>
      <w:proofErr w:type="spellStart"/>
      <w:r w:rsidRPr="00437532">
        <w:rPr>
          <w:rFonts w:ascii="Arial" w:eastAsia="Times New Roman" w:hAnsi="Arial" w:cs="Arial"/>
          <w:color w:val="000000"/>
          <w:lang w:eastAsia="tr-TR"/>
        </w:rPr>
        <w:t>nolu</w:t>
      </w:r>
      <w:proofErr w:type="spellEnd"/>
      <w:r w:rsidRPr="00437532">
        <w:rPr>
          <w:rFonts w:ascii="Arial" w:eastAsia="Times New Roman" w:hAnsi="Arial" w:cs="Arial"/>
          <w:color w:val="000000"/>
          <w:lang w:eastAsia="tr-TR"/>
        </w:rPr>
        <w:t> bölümünde belirtilen esaslara göre işlem yapılacaktır.</w:t>
      </w:r>
    </w:p>
    <w:p w:rsidR="00437532" w:rsidRPr="00437532" w:rsidRDefault="00437532" w:rsidP="009E284C">
      <w:pPr>
        <w:shd w:val="clear" w:color="auto" w:fill="FFFFFF"/>
        <w:spacing w:before="120" w:after="120" w:line="240" w:lineRule="auto"/>
        <w:ind w:firstLine="284"/>
        <w:jc w:val="both"/>
        <w:rPr>
          <w:rFonts w:ascii="Calibri" w:eastAsia="Times New Roman" w:hAnsi="Calibri" w:cs="Calibri"/>
          <w:color w:val="000000"/>
          <w:lang w:eastAsia="tr-TR"/>
        </w:rPr>
      </w:pPr>
      <w:proofErr w:type="gramStart"/>
      <w:r w:rsidRPr="00437532">
        <w:rPr>
          <w:rFonts w:ascii="Arial" w:eastAsia="Times New Roman" w:hAnsi="Arial" w:cs="Arial"/>
          <w:b/>
          <w:bCs/>
          <w:color w:val="000000"/>
          <w:lang w:eastAsia="tr-TR"/>
        </w:rPr>
        <w:t>3.3-</w:t>
      </w:r>
      <w:r w:rsidRPr="00437532">
        <w:rPr>
          <w:rFonts w:ascii="Arial" w:eastAsia="Times New Roman" w:hAnsi="Arial" w:cs="Arial"/>
          <w:color w:val="000000"/>
          <w:lang w:eastAsia="tr-TR"/>
        </w:rPr>
        <w:t> 2011/45 sayılı Genelgenin yukarıda belirtilen hususlara aykırı olan bölümleri bu Genelgenin yürürlüğe girdiği tarih itibariyle yürürlükten kaldırılmış olup, bu Genelgenin yayımlandığı tarihten önce devamlı nitelikteki işyeri sigortalıları ile yapılan ihale konusu işler kapsamında ilişiksizlik belgesi alınarak 2011/45 sayılı Genelge esaslarına göre sonuçlandırılmış işyerleri hakkında bu genelge hükümleri uygulanmayacaktır.</w:t>
      </w:r>
      <w:proofErr w:type="gramEnd"/>
    </w:p>
    <w:p w:rsidR="00437532" w:rsidRPr="00437532" w:rsidRDefault="00437532" w:rsidP="009E284C">
      <w:pPr>
        <w:shd w:val="clear" w:color="auto" w:fill="FFFFFF"/>
        <w:spacing w:before="120" w:after="120" w:line="240" w:lineRule="auto"/>
        <w:ind w:firstLine="284"/>
        <w:jc w:val="both"/>
        <w:rPr>
          <w:rFonts w:ascii="Calibri" w:eastAsia="Times New Roman" w:hAnsi="Calibri" w:cs="Calibri"/>
          <w:color w:val="000000"/>
          <w:lang w:eastAsia="tr-TR"/>
        </w:rPr>
      </w:pPr>
      <w:r w:rsidRPr="00437532">
        <w:rPr>
          <w:rFonts w:ascii="Arial" w:eastAsia="Times New Roman" w:hAnsi="Arial" w:cs="Arial"/>
          <w:color w:val="000000"/>
          <w:lang w:eastAsia="tr-TR"/>
        </w:rPr>
        <w:t>Bilgi edinilmesini ve gereğini rica ederim.</w:t>
      </w:r>
    </w:p>
    <w:p w:rsidR="00437532" w:rsidRPr="00437532" w:rsidRDefault="00437532" w:rsidP="009E284C">
      <w:pPr>
        <w:shd w:val="clear" w:color="auto" w:fill="FFFFFF"/>
        <w:spacing w:before="120" w:after="120" w:line="240" w:lineRule="auto"/>
        <w:ind w:left="749" w:firstLine="720"/>
        <w:jc w:val="both"/>
        <w:rPr>
          <w:rFonts w:ascii="Calibri" w:eastAsia="Times New Roman" w:hAnsi="Calibri" w:cs="Calibri"/>
          <w:color w:val="000000"/>
          <w:lang w:eastAsia="tr-TR"/>
        </w:rPr>
      </w:pPr>
      <w:r w:rsidRPr="00437532">
        <w:rPr>
          <w:rFonts w:ascii="Arial" w:eastAsia="Times New Roman" w:hAnsi="Arial" w:cs="Arial"/>
          <w:color w:val="000000"/>
          <w:lang w:eastAsia="tr-TR"/>
        </w:rPr>
        <w:t> </w:t>
      </w:r>
    </w:p>
    <w:p w:rsidR="00437532" w:rsidRPr="00437532" w:rsidRDefault="00437532" w:rsidP="009E284C">
      <w:pPr>
        <w:shd w:val="clear" w:color="auto" w:fill="FFFFFF"/>
        <w:spacing w:before="120" w:after="120" w:line="240" w:lineRule="auto"/>
        <w:ind w:left="749" w:firstLine="720"/>
        <w:jc w:val="both"/>
        <w:rPr>
          <w:rFonts w:ascii="Calibri" w:eastAsia="Times New Roman" w:hAnsi="Calibri" w:cs="Calibri"/>
          <w:color w:val="000000"/>
          <w:lang w:eastAsia="tr-TR"/>
        </w:rPr>
      </w:pPr>
      <w:r w:rsidRPr="00437532">
        <w:rPr>
          <w:rFonts w:ascii="Arial" w:eastAsia="Times New Roman" w:hAnsi="Arial" w:cs="Arial"/>
          <w:color w:val="000000"/>
          <w:lang w:eastAsia="tr-TR"/>
        </w:rPr>
        <w:t> </w:t>
      </w:r>
    </w:p>
    <w:p w:rsidR="00437532" w:rsidRPr="00437532" w:rsidRDefault="00437532" w:rsidP="009E284C">
      <w:pPr>
        <w:shd w:val="clear" w:color="auto" w:fill="FFFFFF"/>
        <w:spacing w:before="120" w:after="120" w:line="240" w:lineRule="auto"/>
        <w:ind w:firstLine="284"/>
        <w:jc w:val="both"/>
        <w:rPr>
          <w:rFonts w:ascii="Calibri" w:eastAsia="Times New Roman" w:hAnsi="Calibri" w:cs="Calibri"/>
          <w:color w:val="000000"/>
          <w:lang w:eastAsia="tr-TR"/>
        </w:rPr>
      </w:pPr>
      <w:r w:rsidRPr="00437532">
        <w:rPr>
          <w:rFonts w:ascii="Arial" w:eastAsia="Times New Roman" w:hAnsi="Arial" w:cs="Arial"/>
          <w:color w:val="000000"/>
          <w:lang w:eastAsia="tr-TR"/>
        </w:rPr>
        <w:t>Ek: 1- Hasılat tutarının tespitine ilişkin belge</w:t>
      </w:r>
    </w:p>
    <w:p w:rsidR="00437532" w:rsidRPr="00437532" w:rsidRDefault="00437532" w:rsidP="009E284C">
      <w:pPr>
        <w:shd w:val="clear" w:color="auto" w:fill="FFFFFF"/>
        <w:spacing w:before="120" w:after="120" w:line="240" w:lineRule="auto"/>
        <w:ind w:left="749" w:firstLine="720"/>
        <w:jc w:val="both"/>
        <w:rPr>
          <w:rFonts w:ascii="Calibri" w:eastAsia="Times New Roman" w:hAnsi="Calibri" w:cs="Calibri"/>
          <w:color w:val="000000"/>
          <w:lang w:eastAsia="tr-TR"/>
        </w:rPr>
      </w:pPr>
      <w:r w:rsidRPr="00437532">
        <w:rPr>
          <w:rFonts w:ascii="Arial" w:eastAsia="Times New Roman" w:hAnsi="Arial" w:cs="Arial"/>
          <w:color w:val="000000"/>
          <w:lang w:eastAsia="tr-TR"/>
        </w:rPr>
        <w:t> </w:t>
      </w:r>
    </w:p>
    <w:p w:rsidR="00437532" w:rsidRPr="00437532" w:rsidRDefault="00437532" w:rsidP="009E284C">
      <w:pPr>
        <w:shd w:val="clear" w:color="auto" w:fill="FFFFFF"/>
        <w:spacing w:before="120" w:after="120" w:line="240" w:lineRule="auto"/>
        <w:ind w:left="749" w:firstLine="720"/>
        <w:jc w:val="both"/>
        <w:rPr>
          <w:rFonts w:ascii="Calibri" w:eastAsia="Times New Roman" w:hAnsi="Calibri" w:cs="Calibri"/>
          <w:color w:val="000000"/>
          <w:lang w:eastAsia="tr-TR"/>
        </w:rPr>
      </w:pPr>
      <w:r w:rsidRPr="00437532">
        <w:rPr>
          <w:rFonts w:ascii="Arial" w:eastAsia="Times New Roman" w:hAnsi="Arial" w:cs="Arial"/>
          <w:color w:val="000000"/>
          <w:lang w:eastAsia="tr-TR"/>
        </w:rPr>
        <w:t> </w:t>
      </w:r>
    </w:p>
    <w:p w:rsidR="00437532" w:rsidRPr="00437532" w:rsidRDefault="00437532" w:rsidP="009E284C">
      <w:pPr>
        <w:shd w:val="clear" w:color="auto" w:fill="FFFFFF"/>
        <w:spacing w:after="0" w:line="274" w:lineRule="atLeast"/>
        <w:ind w:left="749" w:firstLine="720"/>
        <w:jc w:val="both"/>
        <w:rPr>
          <w:rFonts w:ascii="Calibri" w:eastAsia="Times New Roman" w:hAnsi="Calibri" w:cs="Calibri"/>
          <w:color w:val="000000"/>
          <w:lang w:eastAsia="tr-TR"/>
        </w:rPr>
      </w:pPr>
      <w:r w:rsidRPr="00437532">
        <w:rPr>
          <w:rFonts w:ascii="Calibri" w:eastAsia="Times New Roman" w:hAnsi="Calibri" w:cs="Calibri"/>
          <w:color w:val="000000"/>
          <w:lang w:eastAsia="tr-TR"/>
        </w:rPr>
        <w:t> </w:t>
      </w:r>
    </w:p>
    <w:p w:rsidR="00437532" w:rsidRPr="00437532" w:rsidRDefault="00437532" w:rsidP="009E284C">
      <w:pPr>
        <w:shd w:val="clear" w:color="auto" w:fill="FFFFFF"/>
        <w:spacing w:after="0" w:line="274" w:lineRule="atLeast"/>
        <w:ind w:left="749" w:firstLine="720"/>
        <w:jc w:val="both"/>
        <w:rPr>
          <w:rFonts w:ascii="Calibri" w:eastAsia="Times New Roman" w:hAnsi="Calibri" w:cs="Calibri"/>
          <w:color w:val="000000"/>
          <w:lang w:eastAsia="tr-TR"/>
        </w:rPr>
      </w:pPr>
      <w:r w:rsidRPr="00437532">
        <w:rPr>
          <w:rFonts w:ascii="Arial" w:eastAsia="Times New Roman" w:hAnsi="Arial" w:cs="Arial"/>
          <w:color w:val="000000"/>
          <w:lang w:eastAsia="tr-TR"/>
        </w:rPr>
        <w:t> </w:t>
      </w:r>
    </w:p>
    <w:p w:rsidR="00437532" w:rsidRPr="00437532" w:rsidRDefault="00437532" w:rsidP="009E284C">
      <w:pPr>
        <w:spacing w:after="0" w:line="240" w:lineRule="auto"/>
        <w:jc w:val="both"/>
        <w:rPr>
          <w:rFonts w:ascii="Times New Roman" w:eastAsia="Times New Roman" w:hAnsi="Times New Roman" w:cs="Times New Roman"/>
          <w:sz w:val="24"/>
          <w:szCs w:val="24"/>
          <w:lang w:eastAsia="tr-TR"/>
        </w:rPr>
      </w:pPr>
      <w:r w:rsidRPr="00437532">
        <w:rPr>
          <w:rFonts w:ascii="Arial" w:eastAsia="Times New Roman" w:hAnsi="Arial" w:cs="Arial"/>
          <w:b/>
          <w:bCs/>
          <w:color w:val="000000"/>
          <w:lang w:eastAsia="tr-TR"/>
        </w:rPr>
        <w:br w:type="textWrapping" w:clear="all"/>
      </w:r>
    </w:p>
    <w:p w:rsidR="00437532" w:rsidRPr="00437532" w:rsidRDefault="00437532" w:rsidP="009E284C">
      <w:pPr>
        <w:spacing w:after="0" w:line="240" w:lineRule="auto"/>
        <w:ind w:firstLine="720"/>
        <w:jc w:val="both"/>
        <w:rPr>
          <w:rFonts w:ascii="Calibri" w:eastAsia="Times New Roman" w:hAnsi="Calibri" w:cs="Calibri"/>
          <w:color w:val="000000"/>
          <w:lang w:eastAsia="tr-TR"/>
        </w:rPr>
      </w:pPr>
      <w:r w:rsidRPr="00437532">
        <w:rPr>
          <w:rFonts w:ascii="Arial" w:eastAsia="Times New Roman" w:hAnsi="Arial" w:cs="Arial"/>
          <w:b/>
          <w:bCs/>
          <w:color w:val="000000"/>
          <w:lang w:eastAsia="tr-TR"/>
        </w:rPr>
        <w:t> </w:t>
      </w:r>
    </w:p>
    <w:p w:rsidR="00437532" w:rsidRPr="00437532" w:rsidRDefault="00437532" w:rsidP="009E284C">
      <w:pPr>
        <w:shd w:val="clear" w:color="auto" w:fill="FFFFFF"/>
        <w:spacing w:before="120" w:after="0" w:line="240" w:lineRule="auto"/>
        <w:jc w:val="both"/>
        <w:rPr>
          <w:rFonts w:ascii="Calibri" w:eastAsia="Times New Roman" w:hAnsi="Calibri" w:cs="Calibri"/>
          <w:color w:val="000000"/>
          <w:lang w:eastAsia="tr-TR"/>
        </w:rPr>
      </w:pPr>
      <w:r w:rsidRPr="00437532">
        <w:rPr>
          <w:rFonts w:ascii="Arial" w:eastAsia="Times New Roman" w:hAnsi="Arial" w:cs="Arial"/>
          <w:b/>
          <w:bCs/>
          <w:color w:val="000000"/>
          <w:sz w:val="18"/>
          <w:szCs w:val="18"/>
          <w:lang w:eastAsia="tr-TR"/>
        </w:rPr>
        <w:t>SERBEST MUHASEBECİ MALİ MÜŞAVİRLER VEYA YEMİNLİ MALİ MÜŞAVİRLER TARAFINDAN DÜZENLENEN BELGE VE TAAHHÜTNAME</w:t>
      </w:r>
    </w:p>
    <w:p w:rsidR="00437532" w:rsidRPr="00437532" w:rsidRDefault="00437532" w:rsidP="009E284C">
      <w:pPr>
        <w:shd w:val="clear" w:color="auto" w:fill="FFFFFF"/>
        <w:spacing w:after="0" w:line="330" w:lineRule="atLeast"/>
        <w:ind w:left="230" w:firstLine="720"/>
        <w:jc w:val="both"/>
        <w:rPr>
          <w:rFonts w:ascii="Calibri" w:eastAsia="Times New Roman" w:hAnsi="Calibri" w:cs="Calibri"/>
          <w:color w:val="000000"/>
          <w:lang w:eastAsia="tr-TR"/>
        </w:rPr>
      </w:pPr>
      <w:r w:rsidRPr="00437532">
        <w:rPr>
          <w:rFonts w:ascii="Arial" w:eastAsia="Times New Roman" w:hAnsi="Arial" w:cs="Arial"/>
          <w:b/>
          <w:bCs/>
          <w:color w:val="000000"/>
          <w:sz w:val="18"/>
          <w:szCs w:val="18"/>
          <w:lang w:eastAsia="tr-TR"/>
        </w:rPr>
        <w:t> </w:t>
      </w:r>
    </w:p>
    <w:p w:rsidR="00437532" w:rsidRPr="00437532" w:rsidRDefault="00437532" w:rsidP="009E284C">
      <w:pPr>
        <w:shd w:val="clear" w:color="auto" w:fill="FFFFFF"/>
        <w:spacing w:after="0" w:line="240" w:lineRule="auto"/>
        <w:jc w:val="both"/>
        <w:rPr>
          <w:rFonts w:ascii="Calibri" w:eastAsia="Times New Roman" w:hAnsi="Calibri" w:cs="Calibri"/>
          <w:color w:val="000000"/>
          <w:lang w:eastAsia="tr-TR"/>
        </w:rPr>
      </w:pPr>
      <w:r w:rsidRPr="00437532">
        <w:rPr>
          <w:rFonts w:ascii="Arial" w:eastAsia="Times New Roman" w:hAnsi="Arial" w:cs="Arial"/>
          <w:b/>
          <w:bCs/>
          <w:color w:val="000000"/>
          <w:sz w:val="18"/>
          <w:szCs w:val="18"/>
          <w:lang w:eastAsia="tr-TR"/>
        </w:rPr>
        <w:lastRenderedPageBreak/>
        <w:t>T.C.</w:t>
      </w:r>
    </w:p>
    <w:p w:rsidR="00437532" w:rsidRPr="00437532" w:rsidRDefault="00437532" w:rsidP="009E284C">
      <w:pPr>
        <w:shd w:val="clear" w:color="auto" w:fill="FFFFFF"/>
        <w:spacing w:after="0" w:line="240" w:lineRule="auto"/>
        <w:jc w:val="both"/>
        <w:rPr>
          <w:rFonts w:ascii="Calibri" w:eastAsia="Times New Roman" w:hAnsi="Calibri" w:cs="Calibri"/>
          <w:color w:val="000000"/>
          <w:lang w:eastAsia="tr-TR"/>
        </w:rPr>
      </w:pPr>
      <w:r w:rsidRPr="00437532">
        <w:rPr>
          <w:rFonts w:ascii="Arial" w:eastAsia="Times New Roman" w:hAnsi="Arial" w:cs="Arial"/>
          <w:b/>
          <w:bCs/>
          <w:color w:val="000000"/>
          <w:sz w:val="18"/>
          <w:szCs w:val="18"/>
          <w:lang w:eastAsia="tr-TR"/>
        </w:rPr>
        <w:t>SOSYAL GÜVENLİK KURUMU BAŞKANLİĞİ</w:t>
      </w:r>
    </w:p>
    <w:p w:rsidR="00437532" w:rsidRPr="00437532" w:rsidRDefault="00437532" w:rsidP="009E284C">
      <w:pPr>
        <w:shd w:val="clear" w:color="auto" w:fill="FFFFFF"/>
        <w:spacing w:after="0" w:line="240" w:lineRule="auto"/>
        <w:jc w:val="both"/>
        <w:rPr>
          <w:rFonts w:ascii="Calibri" w:eastAsia="Times New Roman" w:hAnsi="Calibri" w:cs="Calibri"/>
          <w:color w:val="000000"/>
          <w:lang w:eastAsia="tr-TR"/>
        </w:rPr>
      </w:pPr>
      <w:proofErr w:type="gramStart"/>
      <w:r w:rsidRPr="00437532">
        <w:rPr>
          <w:rFonts w:ascii="Arial" w:eastAsia="Times New Roman" w:hAnsi="Arial" w:cs="Arial"/>
          <w:b/>
          <w:bCs/>
          <w:color w:val="000000"/>
          <w:sz w:val="18"/>
          <w:szCs w:val="18"/>
          <w:lang w:eastAsia="tr-TR"/>
        </w:rPr>
        <w:t>………………………..</w:t>
      </w:r>
      <w:proofErr w:type="gramEnd"/>
      <w:r w:rsidRPr="00437532">
        <w:rPr>
          <w:rFonts w:ascii="Arial" w:eastAsia="Times New Roman" w:hAnsi="Arial" w:cs="Arial"/>
          <w:b/>
          <w:bCs/>
          <w:color w:val="000000"/>
          <w:sz w:val="18"/>
          <w:szCs w:val="18"/>
          <w:lang w:eastAsia="tr-TR"/>
        </w:rPr>
        <w:t>Sosyal Güvenlik İl Müdürlüğüne</w:t>
      </w:r>
    </w:p>
    <w:p w:rsidR="00437532" w:rsidRPr="00437532" w:rsidRDefault="00437532" w:rsidP="009E284C">
      <w:pPr>
        <w:shd w:val="clear" w:color="auto" w:fill="FFFFFF"/>
        <w:spacing w:after="0" w:line="240" w:lineRule="auto"/>
        <w:jc w:val="both"/>
        <w:rPr>
          <w:rFonts w:ascii="Calibri" w:eastAsia="Times New Roman" w:hAnsi="Calibri" w:cs="Calibri"/>
          <w:color w:val="000000"/>
          <w:lang w:eastAsia="tr-TR"/>
        </w:rPr>
      </w:pPr>
      <w:proofErr w:type="gramStart"/>
      <w:r w:rsidRPr="00437532">
        <w:rPr>
          <w:rFonts w:ascii="Arial" w:eastAsia="Times New Roman" w:hAnsi="Arial" w:cs="Arial"/>
          <w:b/>
          <w:bCs/>
          <w:color w:val="000000"/>
          <w:sz w:val="18"/>
          <w:szCs w:val="18"/>
          <w:lang w:eastAsia="tr-TR"/>
        </w:rPr>
        <w:t>………………………………</w:t>
      </w:r>
      <w:proofErr w:type="gramEnd"/>
      <w:r w:rsidRPr="00437532">
        <w:rPr>
          <w:rFonts w:ascii="Arial" w:eastAsia="Times New Roman" w:hAnsi="Arial" w:cs="Arial"/>
          <w:b/>
          <w:bCs/>
          <w:color w:val="000000"/>
          <w:sz w:val="18"/>
          <w:szCs w:val="18"/>
          <w:lang w:eastAsia="tr-TR"/>
        </w:rPr>
        <w:t>Sosyal Güvenlik Merkezine</w:t>
      </w:r>
    </w:p>
    <w:p w:rsidR="00437532" w:rsidRPr="00437532" w:rsidRDefault="00437532" w:rsidP="009E284C">
      <w:pPr>
        <w:shd w:val="clear" w:color="auto" w:fill="FFFFFF"/>
        <w:spacing w:before="120" w:after="0" w:line="240" w:lineRule="auto"/>
        <w:ind w:firstLine="284"/>
        <w:jc w:val="both"/>
        <w:rPr>
          <w:rFonts w:ascii="Calibri" w:eastAsia="Times New Roman" w:hAnsi="Calibri" w:cs="Calibri"/>
          <w:color w:val="000000"/>
          <w:lang w:eastAsia="tr-TR"/>
        </w:rPr>
      </w:pPr>
      <w:r w:rsidRPr="00437532">
        <w:rPr>
          <w:rFonts w:ascii="Arial" w:eastAsia="Times New Roman" w:hAnsi="Arial" w:cs="Arial"/>
          <w:color w:val="000000"/>
          <w:sz w:val="18"/>
          <w:szCs w:val="18"/>
          <w:lang w:eastAsia="tr-TR"/>
        </w:rPr>
        <w:t> </w:t>
      </w:r>
    </w:p>
    <w:p w:rsidR="00437532" w:rsidRPr="00437532" w:rsidRDefault="00437532" w:rsidP="009E284C">
      <w:pPr>
        <w:shd w:val="clear" w:color="auto" w:fill="FFFFFF"/>
        <w:spacing w:before="120" w:after="0" w:line="240" w:lineRule="auto"/>
        <w:ind w:firstLine="284"/>
        <w:jc w:val="both"/>
        <w:rPr>
          <w:rFonts w:ascii="Calibri" w:eastAsia="Times New Roman" w:hAnsi="Calibri" w:cs="Calibri"/>
          <w:color w:val="000000"/>
          <w:lang w:eastAsia="tr-TR"/>
        </w:rPr>
      </w:pPr>
      <w:r w:rsidRPr="00437532">
        <w:rPr>
          <w:rFonts w:ascii="Arial" w:eastAsia="Times New Roman" w:hAnsi="Arial" w:cs="Arial"/>
          <w:color w:val="000000"/>
          <w:sz w:val="18"/>
          <w:szCs w:val="18"/>
          <w:lang w:eastAsia="tr-TR"/>
        </w:rPr>
        <w:t>I- Meslek Mensubu Tarafından Doldurulacak Bilgiler</w:t>
      </w:r>
    </w:p>
    <w:p w:rsidR="00437532" w:rsidRPr="00437532" w:rsidRDefault="00437532" w:rsidP="009E284C">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437532">
        <w:rPr>
          <w:rFonts w:ascii="Arial" w:eastAsia="Times New Roman" w:hAnsi="Arial" w:cs="Arial"/>
          <w:color w:val="000000"/>
          <w:sz w:val="18"/>
          <w:szCs w:val="18"/>
          <w:lang w:eastAsia="tr-TR"/>
        </w:rPr>
        <w:t>…………………….</w:t>
      </w:r>
      <w:proofErr w:type="gramEnd"/>
      <w:r w:rsidRPr="00437532">
        <w:rPr>
          <w:rFonts w:ascii="Arial" w:eastAsia="Times New Roman" w:hAnsi="Arial" w:cs="Arial"/>
          <w:color w:val="000000"/>
          <w:sz w:val="18"/>
          <w:szCs w:val="18"/>
          <w:lang w:eastAsia="tr-TR"/>
        </w:rPr>
        <w:t> </w:t>
      </w:r>
      <w:proofErr w:type="gramStart"/>
      <w:r w:rsidRPr="00437532">
        <w:rPr>
          <w:rFonts w:ascii="Arial" w:eastAsia="Times New Roman" w:hAnsi="Arial" w:cs="Arial"/>
          <w:color w:val="000000"/>
          <w:sz w:val="18"/>
          <w:szCs w:val="18"/>
          <w:lang w:eastAsia="tr-TR"/>
        </w:rPr>
        <w:t>sicil</w:t>
      </w:r>
      <w:proofErr w:type="gramEnd"/>
      <w:r w:rsidRPr="00437532">
        <w:rPr>
          <w:rFonts w:ascii="Arial" w:eastAsia="Times New Roman" w:hAnsi="Arial" w:cs="Arial"/>
          <w:color w:val="000000"/>
          <w:sz w:val="18"/>
          <w:szCs w:val="18"/>
          <w:lang w:eastAsia="tr-TR"/>
        </w:rPr>
        <w:t> numaralı işyerine ait tarafımca tespit edilen, ihale konusu iş süresinde “İhale Konusu İşin Yapıldığı İşyerine Ait KDV Hariç Toplam Hasılat Tutarının" doğruluğunu kabul eder, bu belgedeki bilgilerin </w:t>
      </w:r>
      <w:proofErr w:type="spellStart"/>
      <w:r w:rsidRPr="00437532">
        <w:rPr>
          <w:rFonts w:ascii="Arial" w:eastAsia="Times New Roman" w:hAnsi="Arial" w:cs="Arial"/>
          <w:color w:val="000000"/>
          <w:sz w:val="18"/>
          <w:szCs w:val="18"/>
          <w:lang w:eastAsia="tr-TR"/>
        </w:rPr>
        <w:t>adıgeçen</w:t>
      </w:r>
      <w:proofErr w:type="spellEnd"/>
      <w:r w:rsidRPr="00437532">
        <w:rPr>
          <w:rFonts w:ascii="Arial" w:eastAsia="Times New Roman" w:hAnsi="Arial" w:cs="Arial"/>
          <w:color w:val="000000"/>
          <w:sz w:val="18"/>
          <w:szCs w:val="18"/>
          <w:lang w:eastAsia="tr-TR"/>
        </w:rPr>
        <w:t> işverenin işyeri defter ve belgelerine uygun olmadığının anlaşılması halinde, hakkımda Türk Ceza Kanunu ve 3568 sayılı Kanunun ilgili hükümlerine göre işlem yapılmasını kabul ve taahhüt ederim.</w:t>
      </w:r>
    </w:p>
    <w:p w:rsidR="00437532" w:rsidRPr="00437532" w:rsidRDefault="00437532" w:rsidP="009E284C">
      <w:pPr>
        <w:shd w:val="clear" w:color="auto" w:fill="FFFFFF"/>
        <w:spacing w:before="446" w:after="0" w:line="230" w:lineRule="atLeast"/>
        <w:ind w:left="6372"/>
        <w:jc w:val="both"/>
        <w:rPr>
          <w:rFonts w:ascii="Calibri" w:eastAsia="Times New Roman" w:hAnsi="Calibri" w:cs="Calibri"/>
          <w:color w:val="000000"/>
          <w:lang w:eastAsia="tr-TR"/>
        </w:rPr>
      </w:pPr>
      <w:proofErr w:type="gramStart"/>
      <w:r w:rsidRPr="00437532">
        <w:rPr>
          <w:rFonts w:ascii="Arial" w:eastAsia="Times New Roman" w:hAnsi="Arial" w:cs="Arial"/>
          <w:color w:val="000000"/>
          <w:sz w:val="18"/>
          <w:szCs w:val="18"/>
          <w:lang w:eastAsia="tr-TR"/>
        </w:rPr>
        <w:t>....</w:t>
      </w:r>
      <w:proofErr w:type="gramEnd"/>
      <w:r w:rsidRPr="00437532">
        <w:rPr>
          <w:rFonts w:ascii="Arial" w:eastAsia="Times New Roman" w:hAnsi="Arial" w:cs="Arial"/>
          <w:color w:val="000000"/>
          <w:sz w:val="18"/>
          <w:szCs w:val="18"/>
          <w:lang w:eastAsia="tr-TR"/>
        </w:rPr>
        <w:t>/..../…..</w:t>
      </w:r>
    </w:p>
    <w:p w:rsidR="00437532" w:rsidRPr="00437532" w:rsidRDefault="00437532" w:rsidP="009E284C">
      <w:pPr>
        <w:shd w:val="clear" w:color="auto" w:fill="FFFFFF"/>
        <w:spacing w:after="0" w:line="230" w:lineRule="atLeast"/>
        <w:ind w:left="6372"/>
        <w:jc w:val="both"/>
        <w:rPr>
          <w:rFonts w:ascii="Calibri" w:eastAsia="Times New Roman" w:hAnsi="Calibri" w:cs="Calibri"/>
          <w:color w:val="000000"/>
          <w:lang w:eastAsia="tr-TR"/>
        </w:rPr>
      </w:pPr>
      <w:r w:rsidRPr="00437532">
        <w:rPr>
          <w:rFonts w:ascii="Arial" w:eastAsia="Times New Roman" w:hAnsi="Arial" w:cs="Arial"/>
          <w:color w:val="000000"/>
          <w:sz w:val="18"/>
          <w:szCs w:val="18"/>
          <w:lang w:eastAsia="tr-TR"/>
        </w:rPr>
        <w:t>Meslek Mensubu</w:t>
      </w:r>
    </w:p>
    <w:p w:rsidR="00437532" w:rsidRPr="00437532" w:rsidRDefault="00437532" w:rsidP="009E284C">
      <w:pPr>
        <w:shd w:val="clear" w:color="auto" w:fill="FFFFFF"/>
        <w:spacing w:after="0" w:line="230" w:lineRule="atLeast"/>
        <w:ind w:left="6372"/>
        <w:jc w:val="both"/>
        <w:rPr>
          <w:rFonts w:ascii="Calibri" w:eastAsia="Times New Roman" w:hAnsi="Calibri" w:cs="Calibri"/>
          <w:color w:val="000000"/>
          <w:lang w:eastAsia="tr-TR"/>
        </w:rPr>
      </w:pPr>
      <w:r w:rsidRPr="00437532">
        <w:rPr>
          <w:rFonts w:ascii="Arial" w:eastAsia="Times New Roman" w:hAnsi="Arial" w:cs="Arial"/>
          <w:color w:val="000000"/>
          <w:sz w:val="18"/>
          <w:szCs w:val="18"/>
          <w:lang w:eastAsia="tr-TR"/>
        </w:rPr>
        <w:t>Adı Soyadı- İmza-Kaşe</w:t>
      </w:r>
    </w:p>
    <w:p w:rsidR="00437532" w:rsidRPr="00437532" w:rsidRDefault="00437532" w:rsidP="009E284C">
      <w:pPr>
        <w:shd w:val="clear" w:color="auto" w:fill="FFFFFF"/>
        <w:spacing w:after="0" w:line="230" w:lineRule="atLeast"/>
        <w:ind w:left="36" w:right="1210" w:hanging="36"/>
        <w:jc w:val="both"/>
        <w:rPr>
          <w:rFonts w:ascii="Calibri" w:eastAsia="Times New Roman" w:hAnsi="Calibri" w:cs="Calibri"/>
          <w:color w:val="000000"/>
          <w:lang w:eastAsia="tr-TR"/>
        </w:rPr>
      </w:pPr>
      <w:r w:rsidRPr="00437532">
        <w:rPr>
          <w:rFonts w:ascii="Arial" w:eastAsia="Times New Roman" w:hAnsi="Arial" w:cs="Arial"/>
          <w:color w:val="000000"/>
          <w:sz w:val="18"/>
          <w:szCs w:val="18"/>
          <w:lang w:eastAsia="tr-TR"/>
        </w:rPr>
        <w:t>Ekler: 1 - Ruhsat Belgesi </w:t>
      </w:r>
      <w:proofErr w:type="spellStart"/>
      <w:r w:rsidRPr="00437532">
        <w:rPr>
          <w:rFonts w:ascii="Arial" w:eastAsia="Times New Roman" w:hAnsi="Arial" w:cs="Arial"/>
          <w:color w:val="000000"/>
          <w:sz w:val="18"/>
          <w:szCs w:val="18"/>
          <w:lang w:eastAsia="tr-TR"/>
        </w:rPr>
        <w:t>fot</w:t>
      </w:r>
      <w:proofErr w:type="spellEnd"/>
      <w:r w:rsidRPr="00437532">
        <w:rPr>
          <w:rFonts w:ascii="Arial" w:eastAsia="Times New Roman" w:hAnsi="Arial" w:cs="Arial"/>
          <w:color w:val="000000"/>
          <w:sz w:val="18"/>
          <w:szCs w:val="18"/>
          <w:lang w:eastAsia="tr-TR"/>
        </w:rPr>
        <w:t>.</w:t>
      </w:r>
    </w:p>
    <w:p w:rsidR="00437532" w:rsidRPr="00437532" w:rsidRDefault="00437532" w:rsidP="009E284C">
      <w:pPr>
        <w:shd w:val="clear" w:color="auto" w:fill="FFFFFF"/>
        <w:spacing w:after="0" w:line="230" w:lineRule="atLeast"/>
        <w:ind w:left="36" w:right="1210" w:firstLine="538"/>
        <w:jc w:val="both"/>
        <w:rPr>
          <w:rFonts w:ascii="Calibri" w:eastAsia="Times New Roman" w:hAnsi="Calibri" w:cs="Calibri"/>
          <w:color w:val="000000"/>
          <w:lang w:eastAsia="tr-TR"/>
        </w:rPr>
      </w:pPr>
      <w:r w:rsidRPr="00437532">
        <w:rPr>
          <w:rFonts w:ascii="Arial" w:eastAsia="Times New Roman" w:hAnsi="Arial" w:cs="Arial"/>
          <w:color w:val="000000"/>
          <w:sz w:val="18"/>
          <w:szCs w:val="18"/>
          <w:lang w:eastAsia="tr-TR"/>
        </w:rPr>
        <w:t>2- Faaliyet Belgesi </w:t>
      </w:r>
      <w:proofErr w:type="spellStart"/>
      <w:r w:rsidRPr="00437532">
        <w:rPr>
          <w:rFonts w:ascii="Arial" w:eastAsia="Times New Roman" w:hAnsi="Arial" w:cs="Arial"/>
          <w:color w:val="000000"/>
          <w:sz w:val="18"/>
          <w:szCs w:val="18"/>
          <w:lang w:eastAsia="tr-TR"/>
        </w:rPr>
        <w:t>fot</w:t>
      </w:r>
      <w:proofErr w:type="spellEnd"/>
      <w:r w:rsidRPr="00437532">
        <w:rPr>
          <w:rFonts w:ascii="Arial" w:eastAsia="Times New Roman" w:hAnsi="Arial" w:cs="Arial"/>
          <w:color w:val="000000"/>
          <w:sz w:val="18"/>
          <w:szCs w:val="18"/>
          <w:lang w:eastAsia="tr-TR"/>
        </w:rPr>
        <w:t>.</w:t>
      </w:r>
    </w:p>
    <w:p w:rsidR="00437532" w:rsidRPr="00437532" w:rsidRDefault="00437532" w:rsidP="009E284C">
      <w:pPr>
        <w:shd w:val="clear" w:color="auto" w:fill="FFFFFF"/>
        <w:spacing w:after="0" w:line="230" w:lineRule="atLeast"/>
        <w:ind w:left="36" w:right="1210" w:firstLine="538"/>
        <w:jc w:val="both"/>
        <w:rPr>
          <w:rFonts w:ascii="Calibri" w:eastAsia="Times New Roman" w:hAnsi="Calibri" w:cs="Calibri"/>
          <w:color w:val="000000"/>
          <w:lang w:eastAsia="tr-TR"/>
        </w:rPr>
      </w:pPr>
      <w:r w:rsidRPr="00437532">
        <w:rPr>
          <w:rFonts w:ascii="Arial" w:eastAsia="Times New Roman" w:hAnsi="Arial" w:cs="Arial"/>
          <w:color w:val="000000"/>
          <w:sz w:val="18"/>
          <w:szCs w:val="18"/>
          <w:lang w:eastAsia="tr-TR"/>
        </w:rPr>
        <w:t>3- Hesaplamaya Esas Belgeler</w:t>
      </w:r>
    </w:p>
    <w:p w:rsidR="00437532" w:rsidRPr="00437532" w:rsidRDefault="00437532" w:rsidP="009E284C">
      <w:pPr>
        <w:shd w:val="clear" w:color="auto" w:fill="FFFFFF"/>
        <w:spacing w:after="0" w:line="230" w:lineRule="atLeast"/>
        <w:ind w:left="36" w:right="1210" w:firstLine="538"/>
        <w:jc w:val="both"/>
        <w:rPr>
          <w:rFonts w:ascii="Calibri" w:eastAsia="Times New Roman" w:hAnsi="Calibri" w:cs="Calibri"/>
          <w:color w:val="000000"/>
          <w:lang w:eastAsia="tr-TR"/>
        </w:rPr>
      </w:pPr>
      <w:r w:rsidRPr="00437532">
        <w:rPr>
          <w:rFonts w:ascii="Arial" w:eastAsia="Times New Roman" w:hAnsi="Arial" w:cs="Arial"/>
          <w:color w:val="000000"/>
          <w:sz w:val="18"/>
          <w:szCs w:val="18"/>
          <w:lang w:eastAsia="tr-TR"/>
        </w:rPr>
        <w:t> </w:t>
      </w:r>
    </w:p>
    <w:tbl>
      <w:tblPr>
        <w:tblW w:w="0" w:type="auto"/>
        <w:tblInd w:w="108" w:type="dxa"/>
        <w:tblCellMar>
          <w:left w:w="0" w:type="dxa"/>
          <w:right w:w="0" w:type="dxa"/>
        </w:tblCellMar>
        <w:tblLook w:val="04A0" w:firstRow="1" w:lastRow="0" w:firstColumn="1" w:lastColumn="0" w:noHBand="0" w:noVBand="1"/>
      </w:tblPr>
      <w:tblGrid>
        <w:gridCol w:w="3609"/>
        <w:gridCol w:w="2499"/>
        <w:gridCol w:w="2836"/>
      </w:tblGrid>
      <w:tr w:rsidR="00437532" w:rsidRPr="00437532" w:rsidTr="00437532">
        <w:tc>
          <w:tcPr>
            <w:tcW w:w="914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7532" w:rsidRPr="00437532" w:rsidRDefault="00437532" w:rsidP="009E284C">
            <w:pPr>
              <w:spacing w:before="120" w:after="120" w:line="240" w:lineRule="auto"/>
              <w:jc w:val="both"/>
              <w:rPr>
                <w:rFonts w:ascii="Calibri" w:eastAsia="Times New Roman" w:hAnsi="Calibri" w:cs="Calibri"/>
                <w:lang w:eastAsia="tr-TR"/>
              </w:rPr>
            </w:pPr>
            <w:r w:rsidRPr="00437532">
              <w:rPr>
                <w:rFonts w:ascii="Arial" w:eastAsia="Times New Roman" w:hAnsi="Arial" w:cs="Arial"/>
                <w:color w:val="000000"/>
                <w:sz w:val="18"/>
                <w:szCs w:val="18"/>
                <w:lang w:eastAsia="tr-TR"/>
              </w:rPr>
              <w:t>İşveren ve İşyerine Ait Bilgiler</w:t>
            </w:r>
          </w:p>
        </w:tc>
      </w:tr>
      <w:tr w:rsidR="00437532" w:rsidRPr="00437532" w:rsidTr="00437532">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32" w:rsidRPr="00437532" w:rsidRDefault="00437532" w:rsidP="009E284C">
            <w:pPr>
              <w:spacing w:before="20" w:after="20" w:line="240" w:lineRule="auto"/>
              <w:jc w:val="both"/>
              <w:rPr>
                <w:rFonts w:ascii="Calibri" w:eastAsia="Times New Roman" w:hAnsi="Calibri" w:cs="Calibri"/>
                <w:lang w:eastAsia="tr-TR"/>
              </w:rPr>
            </w:pPr>
            <w:r w:rsidRPr="00437532">
              <w:rPr>
                <w:rFonts w:ascii="Arial" w:eastAsia="Times New Roman" w:hAnsi="Arial" w:cs="Arial"/>
                <w:color w:val="000000"/>
                <w:sz w:val="18"/>
                <w:szCs w:val="18"/>
                <w:lang w:eastAsia="tr-TR"/>
              </w:rPr>
              <w:t>Adı Soyadı/ Unvanı</w:t>
            </w:r>
          </w:p>
        </w:tc>
        <w:tc>
          <w:tcPr>
            <w:tcW w:w="545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37532" w:rsidRPr="00437532" w:rsidRDefault="00437532" w:rsidP="009E284C">
            <w:pPr>
              <w:spacing w:before="20" w:after="20" w:line="240" w:lineRule="auto"/>
              <w:jc w:val="both"/>
              <w:rPr>
                <w:rFonts w:ascii="Calibri" w:eastAsia="Times New Roman" w:hAnsi="Calibri" w:cs="Calibri"/>
                <w:lang w:eastAsia="tr-TR"/>
              </w:rPr>
            </w:pPr>
            <w:r w:rsidRPr="00437532">
              <w:rPr>
                <w:rFonts w:ascii="Arial" w:eastAsia="Times New Roman" w:hAnsi="Arial" w:cs="Arial"/>
                <w:color w:val="000000"/>
                <w:sz w:val="18"/>
                <w:szCs w:val="18"/>
                <w:lang w:eastAsia="tr-TR"/>
              </w:rPr>
              <w:t> </w:t>
            </w:r>
          </w:p>
        </w:tc>
      </w:tr>
      <w:tr w:rsidR="00437532" w:rsidRPr="00437532" w:rsidTr="00437532">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32" w:rsidRPr="00437532" w:rsidRDefault="00437532" w:rsidP="009E284C">
            <w:pPr>
              <w:spacing w:before="20" w:after="20" w:line="240" w:lineRule="auto"/>
              <w:jc w:val="both"/>
              <w:rPr>
                <w:rFonts w:ascii="Calibri" w:eastAsia="Times New Roman" w:hAnsi="Calibri" w:cs="Calibri"/>
                <w:lang w:eastAsia="tr-TR"/>
              </w:rPr>
            </w:pPr>
            <w:r w:rsidRPr="00437532">
              <w:rPr>
                <w:rFonts w:ascii="Arial" w:eastAsia="Times New Roman" w:hAnsi="Arial" w:cs="Arial"/>
                <w:color w:val="000000"/>
                <w:sz w:val="18"/>
                <w:szCs w:val="18"/>
                <w:lang w:eastAsia="tr-TR"/>
              </w:rPr>
              <w:t>İşyeri Sicil No</w:t>
            </w:r>
          </w:p>
        </w:tc>
        <w:tc>
          <w:tcPr>
            <w:tcW w:w="545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37532" w:rsidRPr="00437532" w:rsidRDefault="00437532" w:rsidP="009E284C">
            <w:pPr>
              <w:spacing w:before="20" w:after="20" w:line="240" w:lineRule="auto"/>
              <w:jc w:val="both"/>
              <w:rPr>
                <w:rFonts w:ascii="Calibri" w:eastAsia="Times New Roman" w:hAnsi="Calibri" w:cs="Calibri"/>
                <w:lang w:eastAsia="tr-TR"/>
              </w:rPr>
            </w:pPr>
            <w:r w:rsidRPr="00437532">
              <w:rPr>
                <w:rFonts w:ascii="Arial" w:eastAsia="Times New Roman" w:hAnsi="Arial" w:cs="Arial"/>
                <w:color w:val="000000"/>
                <w:sz w:val="18"/>
                <w:szCs w:val="18"/>
                <w:lang w:eastAsia="tr-TR"/>
              </w:rPr>
              <w:t> </w:t>
            </w:r>
          </w:p>
        </w:tc>
      </w:tr>
      <w:tr w:rsidR="00437532" w:rsidRPr="00437532" w:rsidTr="00437532">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32" w:rsidRPr="00437532" w:rsidRDefault="00437532" w:rsidP="009E284C">
            <w:pPr>
              <w:spacing w:before="20" w:after="20" w:line="240" w:lineRule="auto"/>
              <w:jc w:val="both"/>
              <w:rPr>
                <w:rFonts w:ascii="Calibri" w:eastAsia="Times New Roman" w:hAnsi="Calibri" w:cs="Calibri"/>
                <w:lang w:eastAsia="tr-TR"/>
              </w:rPr>
            </w:pPr>
            <w:r w:rsidRPr="00437532">
              <w:rPr>
                <w:rFonts w:ascii="Arial" w:eastAsia="Times New Roman" w:hAnsi="Arial" w:cs="Arial"/>
                <w:color w:val="000000"/>
                <w:sz w:val="18"/>
                <w:szCs w:val="18"/>
                <w:lang w:eastAsia="tr-TR"/>
              </w:rPr>
              <w:t>T.C. Kimlik No</w:t>
            </w:r>
          </w:p>
        </w:tc>
        <w:tc>
          <w:tcPr>
            <w:tcW w:w="545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37532" w:rsidRPr="00437532" w:rsidRDefault="00437532" w:rsidP="009E284C">
            <w:pPr>
              <w:spacing w:before="20" w:after="20" w:line="240" w:lineRule="auto"/>
              <w:jc w:val="both"/>
              <w:rPr>
                <w:rFonts w:ascii="Calibri" w:eastAsia="Times New Roman" w:hAnsi="Calibri" w:cs="Calibri"/>
                <w:lang w:eastAsia="tr-TR"/>
              </w:rPr>
            </w:pPr>
            <w:r w:rsidRPr="00437532">
              <w:rPr>
                <w:rFonts w:ascii="Arial" w:eastAsia="Times New Roman" w:hAnsi="Arial" w:cs="Arial"/>
                <w:color w:val="000000"/>
                <w:sz w:val="18"/>
                <w:szCs w:val="18"/>
                <w:lang w:eastAsia="tr-TR"/>
              </w:rPr>
              <w:t> </w:t>
            </w:r>
          </w:p>
        </w:tc>
      </w:tr>
      <w:tr w:rsidR="00437532" w:rsidRPr="00437532" w:rsidTr="00437532">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32" w:rsidRPr="00437532" w:rsidRDefault="00437532" w:rsidP="009E284C">
            <w:pPr>
              <w:spacing w:before="20" w:after="20" w:line="240" w:lineRule="auto"/>
              <w:jc w:val="both"/>
              <w:rPr>
                <w:rFonts w:ascii="Calibri" w:eastAsia="Times New Roman" w:hAnsi="Calibri" w:cs="Calibri"/>
                <w:lang w:eastAsia="tr-TR"/>
              </w:rPr>
            </w:pPr>
            <w:r w:rsidRPr="00437532">
              <w:rPr>
                <w:rFonts w:ascii="Arial" w:eastAsia="Times New Roman" w:hAnsi="Arial" w:cs="Arial"/>
                <w:color w:val="000000"/>
                <w:sz w:val="18"/>
                <w:szCs w:val="18"/>
                <w:lang w:eastAsia="tr-TR"/>
              </w:rPr>
              <w:t>Vergi Kimlik No</w:t>
            </w:r>
          </w:p>
        </w:tc>
        <w:tc>
          <w:tcPr>
            <w:tcW w:w="545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37532" w:rsidRPr="00437532" w:rsidRDefault="00437532" w:rsidP="009E284C">
            <w:pPr>
              <w:spacing w:before="20" w:after="20" w:line="240" w:lineRule="auto"/>
              <w:jc w:val="both"/>
              <w:rPr>
                <w:rFonts w:ascii="Calibri" w:eastAsia="Times New Roman" w:hAnsi="Calibri" w:cs="Calibri"/>
                <w:lang w:eastAsia="tr-TR"/>
              </w:rPr>
            </w:pPr>
            <w:r w:rsidRPr="00437532">
              <w:rPr>
                <w:rFonts w:ascii="Arial" w:eastAsia="Times New Roman" w:hAnsi="Arial" w:cs="Arial"/>
                <w:color w:val="000000"/>
                <w:sz w:val="18"/>
                <w:szCs w:val="18"/>
                <w:lang w:eastAsia="tr-TR"/>
              </w:rPr>
              <w:t> </w:t>
            </w:r>
          </w:p>
        </w:tc>
      </w:tr>
      <w:tr w:rsidR="00437532" w:rsidRPr="00437532" w:rsidTr="00437532">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32" w:rsidRPr="00437532" w:rsidRDefault="00437532" w:rsidP="009E284C">
            <w:pPr>
              <w:spacing w:before="20" w:after="20" w:line="240" w:lineRule="auto"/>
              <w:jc w:val="both"/>
              <w:rPr>
                <w:rFonts w:ascii="Calibri" w:eastAsia="Times New Roman" w:hAnsi="Calibri" w:cs="Calibri"/>
                <w:lang w:eastAsia="tr-TR"/>
              </w:rPr>
            </w:pPr>
            <w:r w:rsidRPr="00437532">
              <w:rPr>
                <w:rFonts w:ascii="Arial" w:eastAsia="Times New Roman" w:hAnsi="Arial" w:cs="Arial"/>
                <w:color w:val="000000"/>
                <w:sz w:val="18"/>
                <w:szCs w:val="18"/>
                <w:lang w:eastAsia="tr-TR"/>
              </w:rPr>
              <w:t>Ticaret Sicil No</w:t>
            </w:r>
          </w:p>
        </w:tc>
        <w:tc>
          <w:tcPr>
            <w:tcW w:w="545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37532" w:rsidRPr="00437532" w:rsidRDefault="00437532" w:rsidP="009E284C">
            <w:pPr>
              <w:spacing w:before="20" w:after="20" w:line="240" w:lineRule="auto"/>
              <w:jc w:val="both"/>
              <w:rPr>
                <w:rFonts w:ascii="Calibri" w:eastAsia="Times New Roman" w:hAnsi="Calibri" w:cs="Calibri"/>
                <w:lang w:eastAsia="tr-TR"/>
              </w:rPr>
            </w:pPr>
            <w:r w:rsidRPr="00437532">
              <w:rPr>
                <w:rFonts w:ascii="Arial" w:eastAsia="Times New Roman" w:hAnsi="Arial" w:cs="Arial"/>
                <w:color w:val="000000"/>
                <w:sz w:val="18"/>
                <w:szCs w:val="18"/>
                <w:lang w:eastAsia="tr-TR"/>
              </w:rPr>
              <w:t> </w:t>
            </w:r>
          </w:p>
        </w:tc>
      </w:tr>
      <w:tr w:rsidR="00437532" w:rsidRPr="00437532" w:rsidTr="00437532">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32" w:rsidRPr="00437532" w:rsidRDefault="00437532" w:rsidP="009E284C">
            <w:pPr>
              <w:spacing w:before="20" w:after="20" w:line="240" w:lineRule="auto"/>
              <w:jc w:val="both"/>
              <w:rPr>
                <w:rFonts w:ascii="Calibri" w:eastAsia="Times New Roman" w:hAnsi="Calibri" w:cs="Calibri"/>
                <w:lang w:eastAsia="tr-TR"/>
              </w:rPr>
            </w:pPr>
            <w:r w:rsidRPr="00437532">
              <w:rPr>
                <w:rFonts w:ascii="Arial" w:eastAsia="Times New Roman" w:hAnsi="Arial" w:cs="Arial"/>
                <w:color w:val="000000"/>
                <w:sz w:val="18"/>
                <w:szCs w:val="18"/>
                <w:lang w:eastAsia="tr-TR"/>
              </w:rPr>
              <w:t>İşyeri Adresi</w:t>
            </w:r>
          </w:p>
        </w:tc>
        <w:tc>
          <w:tcPr>
            <w:tcW w:w="545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37532" w:rsidRPr="00437532" w:rsidRDefault="00437532" w:rsidP="009E284C">
            <w:pPr>
              <w:spacing w:before="20" w:after="20" w:line="240" w:lineRule="auto"/>
              <w:jc w:val="both"/>
              <w:rPr>
                <w:rFonts w:ascii="Calibri" w:eastAsia="Times New Roman" w:hAnsi="Calibri" w:cs="Calibri"/>
                <w:lang w:eastAsia="tr-TR"/>
              </w:rPr>
            </w:pPr>
            <w:r w:rsidRPr="00437532">
              <w:rPr>
                <w:rFonts w:ascii="Arial" w:eastAsia="Times New Roman" w:hAnsi="Arial" w:cs="Arial"/>
                <w:color w:val="000000"/>
                <w:sz w:val="18"/>
                <w:szCs w:val="18"/>
                <w:lang w:eastAsia="tr-TR"/>
              </w:rPr>
              <w:t> </w:t>
            </w:r>
          </w:p>
        </w:tc>
      </w:tr>
      <w:tr w:rsidR="00437532" w:rsidRPr="00437532" w:rsidTr="00437532">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32" w:rsidRPr="00437532" w:rsidRDefault="00437532" w:rsidP="009E284C">
            <w:pPr>
              <w:spacing w:before="20" w:after="20" w:line="240" w:lineRule="auto"/>
              <w:jc w:val="both"/>
              <w:rPr>
                <w:rFonts w:ascii="Calibri" w:eastAsia="Times New Roman" w:hAnsi="Calibri" w:cs="Calibri"/>
                <w:lang w:eastAsia="tr-TR"/>
              </w:rPr>
            </w:pPr>
            <w:r w:rsidRPr="00437532">
              <w:rPr>
                <w:rFonts w:ascii="Arial" w:eastAsia="Times New Roman" w:hAnsi="Arial" w:cs="Arial"/>
                <w:color w:val="000000"/>
                <w:sz w:val="18"/>
                <w:szCs w:val="18"/>
                <w:lang w:eastAsia="tr-TR"/>
              </w:rPr>
              <w:t>Telefon No/Faks No/ e-posta adresi</w:t>
            </w:r>
          </w:p>
        </w:tc>
        <w:tc>
          <w:tcPr>
            <w:tcW w:w="545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37532" w:rsidRPr="00437532" w:rsidRDefault="00437532" w:rsidP="009E284C">
            <w:pPr>
              <w:spacing w:before="20" w:after="20" w:line="240" w:lineRule="auto"/>
              <w:jc w:val="both"/>
              <w:rPr>
                <w:rFonts w:ascii="Calibri" w:eastAsia="Times New Roman" w:hAnsi="Calibri" w:cs="Calibri"/>
                <w:lang w:eastAsia="tr-TR"/>
              </w:rPr>
            </w:pPr>
            <w:r w:rsidRPr="00437532">
              <w:rPr>
                <w:rFonts w:ascii="Arial" w:eastAsia="Times New Roman" w:hAnsi="Arial" w:cs="Arial"/>
                <w:color w:val="000000"/>
                <w:sz w:val="18"/>
                <w:szCs w:val="18"/>
                <w:lang w:eastAsia="tr-TR"/>
              </w:rPr>
              <w:t> </w:t>
            </w:r>
          </w:p>
        </w:tc>
      </w:tr>
      <w:tr w:rsidR="00437532" w:rsidRPr="00437532" w:rsidTr="00437532">
        <w:tc>
          <w:tcPr>
            <w:tcW w:w="368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32" w:rsidRPr="00437532" w:rsidRDefault="00437532" w:rsidP="009E284C">
            <w:pPr>
              <w:spacing w:before="20" w:after="20" w:line="240" w:lineRule="auto"/>
              <w:jc w:val="both"/>
              <w:rPr>
                <w:rFonts w:ascii="Calibri" w:eastAsia="Times New Roman" w:hAnsi="Calibri" w:cs="Calibri"/>
                <w:lang w:eastAsia="tr-TR"/>
              </w:rPr>
            </w:pPr>
            <w:r w:rsidRPr="00437532">
              <w:rPr>
                <w:rFonts w:ascii="Arial" w:eastAsia="Times New Roman" w:hAnsi="Arial" w:cs="Arial"/>
                <w:color w:val="000000"/>
                <w:sz w:val="18"/>
                <w:szCs w:val="18"/>
                <w:lang w:eastAsia="tr-TR"/>
              </w:rPr>
              <w:t>İhale konusu iş süresinde “İhale Konusu İşin Yapıldığı İşyerine Ait KDV Hariç Toplam Hasılat Tutarı”</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437532" w:rsidRPr="00437532" w:rsidRDefault="00437532" w:rsidP="009E284C">
            <w:pPr>
              <w:spacing w:before="20" w:after="20" w:line="240" w:lineRule="auto"/>
              <w:jc w:val="both"/>
              <w:rPr>
                <w:rFonts w:ascii="Calibri" w:eastAsia="Times New Roman" w:hAnsi="Calibri" w:cs="Calibri"/>
                <w:lang w:eastAsia="tr-TR"/>
              </w:rPr>
            </w:pPr>
            <w:r w:rsidRPr="00437532">
              <w:rPr>
                <w:rFonts w:ascii="Arial" w:eastAsia="Times New Roman" w:hAnsi="Arial" w:cs="Arial"/>
                <w:color w:val="000000"/>
                <w:sz w:val="18"/>
                <w:szCs w:val="18"/>
                <w:lang w:eastAsia="tr-TR"/>
              </w:rPr>
              <w:t>Rakamla</w:t>
            </w:r>
          </w:p>
        </w:tc>
        <w:tc>
          <w:tcPr>
            <w:tcW w:w="2903" w:type="dxa"/>
            <w:tcBorders>
              <w:top w:val="nil"/>
              <w:left w:val="nil"/>
              <w:bottom w:val="single" w:sz="8" w:space="0" w:color="auto"/>
              <w:right w:val="single" w:sz="8" w:space="0" w:color="auto"/>
            </w:tcBorders>
            <w:tcMar>
              <w:top w:w="0" w:type="dxa"/>
              <w:left w:w="108" w:type="dxa"/>
              <w:bottom w:w="0" w:type="dxa"/>
              <w:right w:w="108" w:type="dxa"/>
            </w:tcMar>
            <w:hideMark/>
          </w:tcPr>
          <w:p w:rsidR="00437532" w:rsidRPr="00437532" w:rsidRDefault="00437532" w:rsidP="009E284C">
            <w:pPr>
              <w:spacing w:before="20" w:after="20" w:line="240" w:lineRule="auto"/>
              <w:jc w:val="both"/>
              <w:rPr>
                <w:rFonts w:ascii="Calibri" w:eastAsia="Times New Roman" w:hAnsi="Calibri" w:cs="Calibri"/>
                <w:lang w:eastAsia="tr-TR"/>
              </w:rPr>
            </w:pPr>
            <w:r w:rsidRPr="00437532">
              <w:rPr>
                <w:rFonts w:ascii="Arial" w:eastAsia="Times New Roman" w:hAnsi="Arial" w:cs="Arial"/>
                <w:color w:val="000000"/>
                <w:sz w:val="18"/>
                <w:szCs w:val="18"/>
                <w:lang w:eastAsia="tr-TR"/>
              </w:rPr>
              <w:t>Yazıyla</w:t>
            </w:r>
          </w:p>
        </w:tc>
      </w:tr>
      <w:tr w:rsidR="00437532" w:rsidRPr="00437532" w:rsidTr="00437532">
        <w:tc>
          <w:tcPr>
            <w:tcW w:w="0" w:type="auto"/>
            <w:vMerge/>
            <w:tcBorders>
              <w:top w:val="nil"/>
              <w:left w:val="single" w:sz="8" w:space="0" w:color="auto"/>
              <w:bottom w:val="single" w:sz="8" w:space="0" w:color="auto"/>
              <w:right w:val="single" w:sz="8" w:space="0" w:color="auto"/>
            </w:tcBorders>
            <w:vAlign w:val="center"/>
            <w:hideMark/>
          </w:tcPr>
          <w:p w:rsidR="00437532" w:rsidRPr="00437532" w:rsidRDefault="00437532" w:rsidP="009E284C">
            <w:pPr>
              <w:spacing w:after="0" w:line="240" w:lineRule="auto"/>
              <w:jc w:val="both"/>
              <w:rPr>
                <w:rFonts w:ascii="Calibri" w:eastAsia="Times New Roman" w:hAnsi="Calibri" w:cs="Calibri"/>
                <w:lang w:eastAsia="tr-TR"/>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437532" w:rsidRPr="00437532" w:rsidRDefault="00437532" w:rsidP="009E284C">
            <w:pPr>
              <w:spacing w:after="0" w:line="240" w:lineRule="auto"/>
              <w:jc w:val="both"/>
              <w:rPr>
                <w:rFonts w:ascii="Calibri" w:eastAsia="Times New Roman" w:hAnsi="Calibri" w:cs="Calibri"/>
                <w:lang w:eastAsia="tr-TR"/>
              </w:rPr>
            </w:pPr>
            <w:r w:rsidRPr="00437532">
              <w:rPr>
                <w:rFonts w:ascii="Arial" w:eastAsia="Times New Roman" w:hAnsi="Arial" w:cs="Arial"/>
                <w:color w:val="000000"/>
                <w:sz w:val="18"/>
                <w:szCs w:val="18"/>
                <w:lang w:eastAsia="tr-TR"/>
              </w:rPr>
              <w:t> </w:t>
            </w:r>
          </w:p>
        </w:tc>
        <w:tc>
          <w:tcPr>
            <w:tcW w:w="2903" w:type="dxa"/>
            <w:tcBorders>
              <w:top w:val="nil"/>
              <w:left w:val="nil"/>
              <w:bottom w:val="single" w:sz="8" w:space="0" w:color="auto"/>
              <w:right w:val="single" w:sz="8" w:space="0" w:color="auto"/>
            </w:tcBorders>
            <w:tcMar>
              <w:top w:w="0" w:type="dxa"/>
              <w:left w:w="108" w:type="dxa"/>
              <w:bottom w:w="0" w:type="dxa"/>
              <w:right w:w="108" w:type="dxa"/>
            </w:tcMar>
            <w:hideMark/>
          </w:tcPr>
          <w:p w:rsidR="00437532" w:rsidRPr="00437532" w:rsidRDefault="00437532" w:rsidP="009E284C">
            <w:pPr>
              <w:spacing w:after="0" w:line="240" w:lineRule="auto"/>
              <w:jc w:val="both"/>
              <w:rPr>
                <w:rFonts w:ascii="Calibri" w:eastAsia="Times New Roman" w:hAnsi="Calibri" w:cs="Calibri"/>
                <w:lang w:eastAsia="tr-TR"/>
              </w:rPr>
            </w:pPr>
            <w:r w:rsidRPr="00437532">
              <w:rPr>
                <w:rFonts w:ascii="Arial" w:eastAsia="Times New Roman" w:hAnsi="Arial" w:cs="Arial"/>
                <w:color w:val="000000"/>
                <w:sz w:val="18"/>
                <w:szCs w:val="18"/>
                <w:lang w:eastAsia="tr-TR"/>
              </w:rPr>
              <w:t> </w:t>
            </w:r>
          </w:p>
        </w:tc>
      </w:tr>
      <w:tr w:rsidR="00437532" w:rsidRPr="00437532" w:rsidTr="00437532">
        <w:tc>
          <w:tcPr>
            <w:tcW w:w="914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32" w:rsidRPr="00437532" w:rsidRDefault="00437532" w:rsidP="009E284C">
            <w:pPr>
              <w:spacing w:before="120" w:after="120" w:line="240" w:lineRule="auto"/>
              <w:jc w:val="both"/>
              <w:rPr>
                <w:rFonts w:ascii="Calibri" w:eastAsia="Times New Roman" w:hAnsi="Calibri" w:cs="Calibri"/>
                <w:lang w:eastAsia="tr-TR"/>
              </w:rPr>
            </w:pPr>
            <w:r w:rsidRPr="00437532">
              <w:rPr>
                <w:rFonts w:ascii="Arial" w:eastAsia="Times New Roman" w:hAnsi="Arial" w:cs="Arial"/>
                <w:color w:val="000000"/>
                <w:sz w:val="18"/>
                <w:szCs w:val="18"/>
                <w:lang w:eastAsia="tr-TR"/>
              </w:rPr>
              <w:t>Meslek Mensubuna Ait Bilgiler</w:t>
            </w:r>
          </w:p>
        </w:tc>
      </w:tr>
      <w:tr w:rsidR="00437532" w:rsidRPr="00437532" w:rsidTr="00437532">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32" w:rsidRPr="00437532" w:rsidRDefault="00437532" w:rsidP="009E284C">
            <w:pPr>
              <w:spacing w:before="20" w:after="20" w:line="240" w:lineRule="auto"/>
              <w:jc w:val="both"/>
              <w:rPr>
                <w:rFonts w:ascii="Calibri" w:eastAsia="Times New Roman" w:hAnsi="Calibri" w:cs="Calibri"/>
                <w:lang w:eastAsia="tr-TR"/>
              </w:rPr>
            </w:pPr>
            <w:r w:rsidRPr="00437532">
              <w:rPr>
                <w:rFonts w:ascii="Arial" w:eastAsia="Times New Roman" w:hAnsi="Arial" w:cs="Arial"/>
                <w:color w:val="000000"/>
                <w:sz w:val="18"/>
                <w:szCs w:val="18"/>
                <w:lang w:eastAsia="tr-TR"/>
              </w:rPr>
              <w:t>T.C. Kimlik No</w:t>
            </w:r>
          </w:p>
        </w:tc>
        <w:tc>
          <w:tcPr>
            <w:tcW w:w="545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37532" w:rsidRPr="00437532" w:rsidRDefault="00437532" w:rsidP="009E284C">
            <w:pPr>
              <w:spacing w:before="20" w:after="20" w:line="240" w:lineRule="auto"/>
              <w:jc w:val="both"/>
              <w:rPr>
                <w:rFonts w:ascii="Calibri" w:eastAsia="Times New Roman" w:hAnsi="Calibri" w:cs="Calibri"/>
                <w:lang w:eastAsia="tr-TR"/>
              </w:rPr>
            </w:pPr>
            <w:r w:rsidRPr="00437532">
              <w:rPr>
                <w:rFonts w:ascii="Arial" w:eastAsia="Times New Roman" w:hAnsi="Arial" w:cs="Arial"/>
                <w:color w:val="000000"/>
                <w:sz w:val="18"/>
                <w:szCs w:val="18"/>
                <w:lang w:eastAsia="tr-TR"/>
              </w:rPr>
              <w:t> </w:t>
            </w:r>
          </w:p>
        </w:tc>
      </w:tr>
      <w:tr w:rsidR="00437532" w:rsidRPr="00437532" w:rsidTr="00437532">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32" w:rsidRPr="00437532" w:rsidRDefault="00437532" w:rsidP="009E284C">
            <w:pPr>
              <w:spacing w:before="20" w:after="20" w:line="240" w:lineRule="auto"/>
              <w:jc w:val="both"/>
              <w:rPr>
                <w:rFonts w:ascii="Calibri" w:eastAsia="Times New Roman" w:hAnsi="Calibri" w:cs="Calibri"/>
                <w:lang w:eastAsia="tr-TR"/>
              </w:rPr>
            </w:pPr>
            <w:r w:rsidRPr="00437532">
              <w:rPr>
                <w:rFonts w:ascii="Arial" w:eastAsia="Times New Roman" w:hAnsi="Arial" w:cs="Arial"/>
                <w:color w:val="000000"/>
                <w:sz w:val="18"/>
                <w:szCs w:val="18"/>
                <w:lang w:eastAsia="tr-TR"/>
              </w:rPr>
              <w:t>Adı, Soyadı/ Unvanı</w:t>
            </w:r>
          </w:p>
        </w:tc>
        <w:tc>
          <w:tcPr>
            <w:tcW w:w="545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37532" w:rsidRPr="00437532" w:rsidRDefault="00437532" w:rsidP="009E284C">
            <w:pPr>
              <w:spacing w:before="20" w:after="20" w:line="240" w:lineRule="auto"/>
              <w:jc w:val="both"/>
              <w:rPr>
                <w:rFonts w:ascii="Calibri" w:eastAsia="Times New Roman" w:hAnsi="Calibri" w:cs="Calibri"/>
                <w:lang w:eastAsia="tr-TR"/>
              </w:rPr>
            </w:pPr>
            <w:r w:rsidRPr="00437532">
              <w:rPr>
                <w:rFonts w:ascii="Arial" w:eastAsia="Times New Roman" w:hAnsi="Arial" w:cs="Arial"/>
                <w:color w:val="000000"/>
                <w:sz w:val="18"/>
                <w:szCs w:val="18"/>
                <w:lang w:eastAsia="tr-TR"/>
              </w:rPr>
              <w:t> </w:t>
            </w:r>
          </w:p>
        </w:tc>
      </w:tr>
      <w:tr w:rsidR="00437532" w:rsidRPr="00437532" w:rsidTr="00437532">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32" w:rsidRPr="00437532" w:rsidRDefault="00437532" w:rsidP="009E284C">
            <w:pPr>
              <w:spacing w:before="20" w:after="20" w:line="240" w:lineRule="auto"/>
              <w:jc w:val="both"/>
              <w:rPr>
                <w:rFonts w:ascii="Calibri" w:eastAsia="Times New Roman" w:hAnsi="Calibri" w:cs="Calibri"/>
                <w:lang w:eastAsia="tr-TR"/>
              </w:rPr>
            </w:pPr>
            <w:r w:rsidRPr="00437532">
              <w:rPr>
                <w:rFonts w:ascii="Arial" w:eastAsia="Times New Roman" w:hAnsi="Arial" w:cs="Arial"/>
                <w:color w:val="000000"/>
                <w:sz w:val="18"/>
                <w:szCs w:val="18"/>
                <w:lang w:eastAsia="tr-TR"/>
              </w:rPr>
              <w:t>Vergi Kimlik No</w:t>
            </w:r>
          </w:p>
        </w:tc>
        <w:tc>
          <w:tcPr>
            <w:tcW w:w="545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37532" w:rsidRPr="00437532" w:rsidRDefault="00437532" w:rsidP="009E284C">
            <w:pPr>
              <w:spacing w:before="20" w:after="20" w:line="240" w:lineRule="auto"/>
              <w:jc w:val="both"/>
              <w:rPr>
                <w:rFonts w:ascii="Calibri" w:eastAsia="Times New Roman" w:hAnsi="Calibri" w:cs="Calibri"/>
                <w:lang w:eastAsia="tr-TR"/>
              </w:rPr>
            </w:pPr>
            <w:r w:rsidRPr="00437532">
              <w:rPr>
                <w:rFonts w:ascii="Arial" w:eastAsia="Times New Roman" w:hAnsi="Arial" w:cs="Arial"/>
                <w:color w:val="000000"/>
                <w:sz w:val="18"/>
                <w:szCs w:val="18"/>
                <w:lang w:eastAsia="tr-TR"/>
              </w:rPr>
              <w:t> </w:t>
            </w:r>
          </w:p>
        </w:tc>
      </w:tr>
      <w:tr w:rsidR="00437532" w:rsidRPr="00437532" w:rsidTr="00437532">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32" w:rsidRPr="00437532" w:rsidRDefault="00437532" w:rsidP="009E284C">
            <w:pPr>
              <w:spacing w:before="20" w:after="20" w:line="240" w:lineRule="auto"/>
              <w:jc w:val="both"/>
              <w:rPr>
                <w:rFonts w:ascii="Calibri" w:eastAsia="Times New Roman" w:hAnsi="Calibri" w:cs="Calibri"/>
                <w:lang w:eastAsia="tr-TR"/>
              </w:rPr>
            </w:pPr>
            <w:r w:rsidRPr="00437532">
              <w:rPr>
                <w:rFonts w:ascii="Arial" w:eastAsia="Times New Roman" w:hAnsi="Arial" w:cs="Arial"/>
                <w:color w:val="000000"/>
                <w:sz w:val="18"/>
                <w:szCs w:val="18"/>
                <w:lang w:eastAsia="tr-TR"/>
              </w:rPr>
              <w:t>Kayıtlı Olduğu Oda</w:t>
            </w:r>
          </w:p>
        </w:tc>
        <w:tc>
          <w:tcPr>
            <w:tcW w:w="545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37532" w:rsidRPr="00437532" w:rsidRDefault="00437532" w:rsidP="009E284C">
            <w:pPr>
              <w:spacing w:before="20" w:after="20" w:line="240" w:lineRule="auto"/>
              <w:jc w:val="both"/>
              <w:rPr>
                <w:rFonts w:ascii="Calibri" w:eastAsia="Times New Roman" w:hAnsi="Calibri" w:cs="Calibri"/>
                <w:lang w:eastAsia="tr-TR"/>
              </w:rPr>
            </w:pPr>
            <w:r w:rsidRPr="00437532">
              <w:rPr>
                <w:rFonts w:ascii="Arial" w:eastAsia="Times New Roman" w:hAnsi="Arial" w:cs="Arial"/>
                <w:color w:val="000000"/>
                <w:sz w:val="18"/>
                <w:szCs w:val="18"/>
                <w:lang w:eastAsia="tr-TR"/>
              </w:rPr>
              <w:t> </w:t>
            </w:r>
          </w:p>
        </w:tc>
      </w:tr>
      <w:tr w:rsidR="00437532" w:rsidRPr="00437532" w:rsidTr="00437532">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32" w:rsidRPr="00437532" w:rsidRDefault="00437532" w:rsidP="009E284C">
            <w:pPr>
              <w:spacing w:before="20" w:after="20" w:line="240" w:lineRule="auto"/>
              <w:jc w:val="both"/>
              <w:rPr>
                <w:rFonts w:ascii="Calibri" w:eastAsia="Times New Roman" w:hAnsi="Calibri" w:cs="Calibri"/>
                <w:lang w:eastAsia="tr-TR"/>
              </w:rPr>
            </w:pPr>
            <w:r w:rsidRPr="00437532">
              <w:rPr>
                <w:rFonts w:ascii="Arial" w:eastAsia="Times New Roman" w:hAnsi="Arial" w:cs="Arial"/>
                <w:color w:val="000000"/>
                <w:sz w:val="18"/>
                <w:szCs w:val="18"/>
                <w:lang w:eastAsia="tr-TR"/>
              </w:rPr>
              <w:t>Ruhsatname / Faaliyet Belgesi No</w:t>
            </w:r>
          </w:p>
        </w:tc>
        <w:tc>
          <w:tcPr>
            <w:tcW w:w="545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37532" w:rsidRPr="00437532" w:rsidRDefault="00437532" w:rsidP="009E284C">
            <w:pPr>
              <w:spacing w:before="20" w:after="20" w:line="240" w:lineRule="auto"/>
              <w:jc w:val="both"/>
              <w:rPr>
                <w:rFonts w:ascii="Calibri" w:eastAsia="Times New Roman" w:hAnsi="Calibri" w:cs="Calibri"/>
                <w:lang w:eastAsia="tr-TR"/>
              </w:rPr>
            </w:pPr>
            <w:r w:rsidRPr="00437532">
              <w:rPr>
                <w:rFonts w:ascii="Arial" w:eastAsia="Times New Roman" w:hAnsi="Arial" w:cs="Arial"/>
                <w:color w:val="000000"/>
                <w:sz w:val="18"/>
                <w:szCs w:val="18"/>
                <w:lang w:eastAsia="tr-TR"/>
              </w:rPr>
              <w:t> </w:t>
            </w:r>
          </w:p>
        </w:tc>
      </w:tr>
      <w:tr w:rsidR="00437532" w:rsidRPr="00437532" w:rsidTr="00437532">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32" w:rsidRPr="00437532" w:rsidRDefault="00437532" w:rsidP="009E284C">
            <w:pPr>
              <w:spacing w:before="20" w:after="20" w:line="240" w:lineRule="auto"/>
              <w:jc w:val="both"/>
              <w:rPr>
                <w:rFonts w:ascii="Calibri" w:eastAsia="Times New Roman" w:hAnsi="Calibri" w:cs="Calibri"/>
                <w:lang w:eastAsia="tr-TR"/>
              </w:rPr>
            </w:pPr>
            <w:r w:rsidRPr="00437532">
              <w:rPr>
                <w:rFonts w:ascii="Arial" w:eastAsia="Times New Roman" w:hAnsi="Arial" w:cs="Arial"/>
                <w:color w:val="000000"/>
                <w:sz w:val="18"/>
                <w:szCs w:val="18"/>
                <w:lang w:eastAsia="tr-TR"/>
              </w:rPr>
              <w:t>İşyeri Adresi</w:t>
            </w:r>
          </w:p>
        </w:tc>
        <w:tc>
          <w:tcPr>
            <w:tcW w:w="545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37532" w:rsidRPr="00437532" w:rsidRDefault="00437532" w:rsidP="009E284C">
            <w:pPr>
              <w:spacing w:before="20" w:after="20" w:line="240" w:lineRule="auto"/>
              <w:jc w:val="both"/>
              <w:rPr>
                <w:rFonts w:ascii="Calibri" w:eastAsia="Times New Roman" w:hAnsi="Calibri" w:cs="Calibri"/>
                <w:lang w:eastAsia="tr-TR"/>
              </w:rPr>
            </w:pPr>
            <w:r w:rsidRPr="00437532">
              <w:rPr>
                <w:rFonts w:ascii="Arial" w:eastAsia="Times New Roman" w:hAnsi="Arial" w:cs="Arial"/>
                <w:color w:val="000000"/>
                <w:sz w:val="18"/>
                <w:szCs w:val="18"/>
                <w:lang w:eastAsia="tr-TR"/>
              </w:rPr>
              <w:t> </w:t>
            </w:r>
          </w:p>
        </w:tc>
      </w:tr>
      <w:tr w:rsidR="00437532" w:rsidRPr="00437532" w:rsidTr="00437532">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532" w:rsidRPr="00437532" w:rsidRDefault="00437532" w:rsidP="009E284C">
            <w:pPr>
              <w:spacing w:before="20" w:after="20" w:line="240" w:lineRule="auto"/>
              <w:jc w:val="both"/>
              <w:rPr>
                <w:rFonts w:ascii="Calibri" w:eastAsia="Times New Roman" w:hAnsi="Calibri" w:cs="Calibri"/>
                <w:lang w:eastAsia="tr-TR"/>
              </w:rPr>
            </w:pPr>
            <w:r w:rsidRPr="00437532">
              <w:rPr>
                <w:rFonts w:ascii="Arial" w:eastAsia="Times New Roman" w:hAnsi="Arial" w:cs="Arial"/>
                <w:color w:val="000000"/>
                <w:sz w:val="18"/>
                <w:szCs w:val="18"/>
                <w:lang w:eastAsia="tr-TR"/>
              </w:rPr>
              <w:t>Telefon No/Faks No/ e-posta adresi</w:t>
            </w:r>
          </w:p>
        </w:tc>
        <w:tc>
          <w:tcPr>
            <w:tcW w:w="545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37532" w:rsidRPr="00437532" w:rsidRDefault="00437532" w:rsidP="009E284C">
            <w:pPr>
              <w:spacing w:before="20" w:after="20" w:line="240" w:lineRule="auto"/>
              <w:jc w:val="both"/>
              <w:rPr>
                <w:rFonts w:ascii="Calibri" w:eastAsia="Times New Roman" w:hAnsi="Calibri" w:cs="Calibri"/>
                <w:lang w:eastAsia="tr-TR"/>
              </w:rPr>
            </w:pPr>
            <w:r w:rsidRPr="00437532">
              <w:rPr>
                <w:rFonts w:ascii="Arial" w:eastAsia="Times New Roman" w:hAnsi="Arial" w:cs="Arial"/>
                <w:color w:val="000000"/>
                <w:sz w:val="18"/>
                <w:szCs w:val="18"/>
                <w:lang w:eastAsia="tr-TR"/>
              </w:rPr>
              <w:t> </w:t>
            </w:r>
          </w:p>
        </w:tc>
      </w:tr>
    </w:tbl>
    <w:p w:rsidR="00437532" w:rsidRPr="00437532" w:rsidRDefault="00437532" w:rsidP="009E284C">
      <w:pPr>
        <w:shd w:val="clear" w:color="auto" w:fill="FFFFFF"/>
        <w:spacing w:before="120" w:after="0" w:line="240" w:lineRule="auto"/>
        <w:ind w:firstLine="284"/>
        <w:jc w:val="both"/>
        <w:rPr>
          <w:rFonts w:ascii="Calibri" w:eastAsia="Times New Roman" w:hAnsi="Calibri" w:cs="Calibri"/>
          <w:color w:val="000000"/>
          <w:lang w:eastAsia="tr-TR"/>
        </w:rPr>
      </w:pPr>
      <w:proofErr w:type="spellStart"/>
      <w:r w:rsidRPr="00437532">
        <w:rPr>
          <w:rFonts w:ascii="Arial" w:eastAsia="Times New Roman" w:hAnsi="Arial" w:cs="Arial"/>
          <w:color w:val="000000"/>
          <w:sz w:val="18"/>
          <w:szCs w:val="18"/>
          <w:lang w:eastAsia="tr-TR"/>
        </w:rPr>
        <w:t>Il</w:t>
      </w:r>
      <w:proofErr w:type="spellEnd"/>
      <w:r w:rsidRPr="00437532">
        <w:rPr>
          <w:rFonts w:ascii="Arial" w:eastAsia="Times New Roman" w:hAnsi="Arial" w:cs="Arial"/>
          <w:color w:val="000000"/>
          <w:sz w:val="18"/>
          <w:szCs w:val="18"/>
          <w:lang w:eastAsia="tr-TR"/>
        </w:rPr>
        <w:t>- İşveren/İşveren Vekilince Doldurulacak Bilgiler</w:t>
      </w:r>
    </w:p>
    <w:p w:rsidR="00437532" w:rsidRPr="00437532" w:rsidRDefault="00437532" w:rsidP="009E284C">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437532">
        <w:rPr>
          <w:rFonts w:ascii="Arial" w:eastAsia="Times New Roman" w:hAnsi="Arial" w:cs="Arial"/>
          <w:color w:val="000000"/>
          <w:sz w:val="18"/>
          <w:szCs w:val="18"/>
          <w:lang w:eastAsia="tr-TR"/>
        </w:rPr>
        <w:t>…………………….</w:t>
      </w:r>
      <w:proofErr w:type="gramEnd"/>
      <w:r w:rsidRPr="00437532">
        <w:rPr>
          <w:rFonts w:ascii="Arial" w:eastAsia="Times New Roman" w:hAnsi="Arial" w:cs="Arial"/>
          <w:color w:val="000000"/>
          <w:sz w:val="18"/>
          <w:szCs w:val="18"/>
          <w:lang w:eastAsia="tr-TR"/>
        </w:rPr>
        <w:t> sicil numaralı işyerime ait </w:t>
      </w:r>
      <w:proofErr w:type="gramStart"/>
      <w:r w:rsidRPr="00437532">
        <w:rPr>
          <w:rFonts w:ascii="Arial" w:eastAsia="Times New Roman" w:hAnsi="Arial" w:cs="Arial"/>
          <w:color w:val="000000"/>
          <w:sz w:val="18"/>
          <w:szCs w:val="18"/>
          <w:lang w:eastAsia="tr-TR"/>
        </w:rPr>
        <w:t>……………………..</w:t>
      </w:r>
      <w:proofErr w:type="gramEnd"/>
      <w:r w:rsidRPr="00437532">
        <w:rPr>
          <w:rFonts w:ascii="Arial" w:eastAsia="Times New Roman" w:hAnsi="Arial" w:cs="Arial"/>
          <w:color w:val="000000"/>
          <w:sz w:val="18"/>
          <w:szCs w:val="18"/>
          <w:lang w:eastAsia="tr-TR"/>
        </w:rPr>
        <w:t>oda sicil numaralı ………………………..adlı meslek mensubu tarafından tespit edilen ve bu taahhütnamede belirtilen bilgilerin doğruluğunu kabul eder, belge muhteviyatının işyerimin defter ve belgelerine uygun olmadığının ve sigorta primi teşvikinden yersiz yararlandığımın Kurumunuzca anlaşılması halinde doğacak her türlü yükümlülükten sorumlu olduğumu kabul ve taahhüt ederim.</w:t>
      </w:r>
    </w:p>
    <w:p w:rsidR="00437532" w:rsidRPr="00437532" w:rsidRDefault="00437532" w:rsidP="009E284C">
      <w:pPr>
        <w:shd w:val="clear" w:color="auto" w:fill="FFFFFF"/>
        <w:spacing w:before="446" w:after="0" w:line="230" w:lineRule="atLeast"/>
        <w:ind w:left="6372"/>
        <w:jc w:val="both"/>
        <w:rPr>
          <w:rFonts w:ascii="Calibri" w:eastAsia="Times New Roman" w:hAnsi="Calibri" w:cs="Calibri"/>
          <w:color w:val="000000"/>
          <w:lang w:eastAsia="tr-TR"/>
        </w:rPr>
      </w:pPr>
      <w:proofErr w:type="gramStart"/>
      <w:r w:rsidRPr="00437532">
        <w:rPr>
          <w:rFonts w:ascii="Arial" w:eastAsia="Times New Roman" w:hAnsi="Arial" w:cs="Arial"/>
          <w:color w:val="000000"/>
          <w:sz w:val="18"/>
          <w:szCs w:val="18"/>
          <w:lang w:eastAsia="tr-TR"/>
        </w:rPr>
        <w:t>....</w:t>
      </w:r>
      <w:proofErr w:type="gramEnd"/>
      <w:r w:rsidRPr="00437532">
        <w:rPr>
          <w:rFonts w:ascii="Arial" w:eastAsia="Times New Roman" w:hAnsi="Arial" w:cs="Arial"/>
          <w:color w:val="000000"/>
          <w:sz w:val="18"/>
          <w:szCs w:val="18"/>
          <w:lang w:eastAsia="tr-TR"/>
        </w:rPr>
        <w:t>/..../…..</w:t>
      </w:r>
    </w:p>
    <w:p w:rsidR="00437532" w:rsidRPr="00437532" w:rsidRDefault="00437532" w:rsidP="009E284C">
      <w:pPr>
        <w:shd w:val="clear" w:color="auto" w:fill="FFFFFF"/>
        <w:spacing w:after="0" w:line="230" w:lineRule="atLeast"/>
        <w:ind w:left="6372"/>
        <w:jc w:val="both"/>
        <w:rPr>
          <w:rFonts w:ascii="Calibri" w:eastAsia="Times New Roman" w:hAnsi="Calibri" w:cs="Calibri"/>
          <w:color w:val="000000"/>
          <w:lang w:eastAsia="tr-TR"/>
        </w:rPr>
      </w:pPr>
      <w:r w:rsidRPr="00437532">
        <w:rPr>
          <w:rFonts w:ascii="Arial" w:eastAsia="Times New Roman" w:hAnsi="Arial" w:cs="Arial"/>
          <w:color w:val="000000"/>
          <w:sz w:val="18"/>
          <w:szCs w:val="18"/>
          <w:lang w:eastAsia="tr-TR"/>
        </w:rPr>
        <w:t>İşveren/İşveren Vekili</w:t>
      </w:r>
    </w:p>
    <w:p w:rsidR="00437532" w:rsidRPr="00437532" w:rsidRDefault="00437532" w:rsidP="009E284C">
      <w:pPr>
        <w:shd w:val="clear" w:color="auto" w:fill="FFFFFF"/>
        <w:spacing w:after="0" w:line="230" w:lineRule="atLeast"/>
        <w:ind w:left="6372"/>
        <w:jc w:val="both"/>
        <w:rPr>
          <w:rFonts w:ascii="Calibri" w:eastAsia="Times New Roman" w:hAnsi="Calibri" w:cs="Calibri"/>
          <w:color w:val="000000"/>
          <w:lang w:eastAsia="tr-TR"/>
        </w:rPr>
      </w:pPr>
      <w:r w:rsidRPr="00437532">
        <w:rPr>
          <w:rFonts w:ascii="Arial" w:eastAsia="Times New Roman" w:hAnsi="Arial" w:cs="Arial"/>
          <w:color w:val="000000"/>
          <w:sz w:val="18"/>
          <w:szCs w:val="18"/>
          <w:lang w:eastAsia="tr-TR"/>
        </w:rPr>
        <w:t>Adı Soyadı- İmza-Kaşe</w:t>
      </w:r>
    </w:p>
    <w:bookmarkEnd w:id="0"/>
    <w:p w:rsidR="00A16BAC" w:rsidRPr="00437532" w:rsidRDefault="009E284C" w:rsidP="009E284C">
      <w:pPr>
        <w:jc w:val="both"/>
      </w:pPr>
    </w:p>
    <w:sectPr w:rsidR="00A16BAC" w:rsidRPr="004375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82"/>
    <w:rsid w:val="000235E7"/>
    <w:rsid w:val="00057B3C"/>
    <w:rsid w:val="000831F0"/>
    <w:rsid w:val="000850E1"/>
    <w:rsid w:val="000875C1"/>
    <w:rsid w:val="000F7C30"/>
    <w:rsid w:val="0010715A"/>
    <w:rsid w:val="00121D20"/>
    <w:rsid w:val="001718C5"/>
    <w:rsid w:val="001A4E8C"/>
    <w:rsid w:val="00202C1B"/>
    <w:rsid w:val="00223649"/>
    <w:rsid w:val="002265D9"/>
    <w:rsid w:val="00267E82"/>
    <w:rsid w:val="00335B0C"/>
    <w:rsid w:val="00384937"/>
    <w:rsid w:val="003A16B2"/>
    <w:rsid w:val="003D6780"/>
    <w:rsid w:val="003F5680"/>
    <w:rsid w:val="00422CE7"/>
    <w:rsid w:val="00437532"/>
    <w:rsid w:val="0046064B"/>
    <w:rsid w:val="00477B7B"/>
    <w:rsid w:val="004E1B64"/>
    <w:rsid w:val="005138D6"/>
    <w:rsid w:val="0051654E"/>
    <w:rsid w:val="00532D12"/>
    <w:rsid w:val="00544C9B"/>
    <w:rsid w:val="00596D3B"/>
    <w:rsid w:val="005A7CC1"/>
    <w:rsid w:val="005B5F46"/>
    <w:rsid w:val="00646B84"/>
    <w:rsid w:val="006F458E"/>
    <w:rsid w:val="0085573E"/>
    <w:rsid w:val="008B5BA6"/>
    <w:rsid w:val="00900DFA"/>
    <w:rsid w:val="00923ECF"/>
    <w:rsid w:val="009260E0"/>
    <w:rsid w:val="00964986"/>
    <w:rsid w:val="009939E9"/>
    <w:rsid w:val="00996C52"/>
    <w:rsid w:val="009E284C"/>
    <w:rsid w:val="00A37E71"/>
    <w:rsid w:val="00A43C54"/>
    <w:rsid w:val="00AB1054"/>
    <w:rsid w:val="00B0448F"/>
    <w:rsid w:val="00B930BB"/>
    <w:rsid w:val="00C00BA7"/>
    <w:rsid w:val="00C25213"/>
    <w:rsid w:val="00C55419"/>
    <w:rsid w:val="00C562A4"/>
    <w:rsid w:val="00CF3E40"/>
    <w:rsid w:val="00D067AD"/>
    <w:rsid w:val="00D47A03"/>
    <w:rsid w:val="00D71B62"/>
    <w:rsid w:val="00D77600"/>
    <w:rsid w:val="00D84359"/>
    <w:rsid w:val="00E50D84"/>
    <w:rsid w:val="00EC5913"/>
    <w:rsid w:val="00EE32F6"/>
    <w:rsid w:val="00F30026"/>
    <w:rsid w:val="00F90D6E"/>
    <w:rsid w:val="00FA2444"/>
    <w:rsid w:val="00FF571E"/>
    <w:rsid w:val="00FF7B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04A0A-737A-48DC-9452-1B394B8A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47A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D47A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267E8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267E8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67E8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67E82"/>
    <w:rPr>
      <w:rFonts w:ascii="Times New Roman" w:eastAsia="Times New Roman" w:hAnsi="Times New Roman" w:cs="Times New Roman"/>
      <w:b/>
      <w:bCs/>
      <w:sz w:val="24"/>
      <w:szCs w:val="24"/>
      <w:lang w:eastAsia="tr-TR"/>
    </w:rPr>
  </w:style>
  <w:style w:type="character" w:customStyle="1" w:styleId="spelle">
    <w:name w:val="spelle"/>
    <w:basedOn w:val="VarsaylanParagrafYazTipi"/>
    <w:rsid w:val="00267E82"/>
  </w:style>
  <w:style w:type="character" w:styleId="DipnotBavurusu">
    <w:name w:val="footnote reference"/>
    <w:basedOn w:val="VarsaylanParagrafYazTipi"/>
    <w:uiPriority w:val="99"/>
    <w:semiHidden/>
    <w:unhideWhenUsed/>
    <w:rsid w:val="00CF3E40"/>
  </w:style>
  <w:style w:type="paragraph" w:styleId="DipnotMetni">
    <w:name w:val="footnote text"/>
    <w:basedOn w:val="Normal"/>
    <w:link w:val="DipnotMetniChar"/>
    <w:uiPriority w:val="99"/>
    <w:semiHidden/>
    <w:unhideWhenUsed/>
    <w:rsid w:val="00CF3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CF3E40"/>
    <w:rPr>
      <w:rFonts w:ascii="Times New Roman" w:eastAsia="Times New Roman" w:hAnsi="Times New Roman" w:cs="Times New Roman"/>
      <w:sz w:val="24"/>
      <w:szCs w:val="24"/>
      <w:lang w:eastAsia="tr-TR"/>
    </w:rPr>
  </w:style>
  <w:style w:type="character" w:customStyle="1" w:styleId="fontstyle11">
    <w:name w:val="fontstyle11"/>
    <w:basedOn w:val="VarsaylanParagrafYazTipi"/>
    <w:rsid w:val="000850E1"/>
  </w:style>
  <w:style w:type="paragraph" w:customStyle="1" w:styleId="3-normalyaz">
    <w:name w:val="3-normalyaz"/>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B1054"/>
  </w:style>
  <w:style w:type="paragraph" w:customStyle="1" w:styleId="3-normalyaz0">
    <w:name w:val="3-normalyaz0"/>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1A4E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A7CC1"/>
    <w:rPr>
      <w:color w:val="0000FF"/>
      <w:u w:val="single"/>
    </w:rPr>
  </w:style>
  <w:style w:type="character" w:customStyle="1" w:styleId="Balk1Char">
    <w:name w:val="Başlık 1 Char"/>
    <w:basedOn w:val="VarsaylanParagrafYazTipi"/>
    <w:link w:val="Balk1"/>
    <w:uiPriority w:val="9"/>
    <w:rsid w:val="00D47A03"/>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D47A03"/>
    <w:rPr>
      <w:rFonts w:asciiTheme="majorHAnsi" w:eastAsiaTheme="majorEastAsia" w:hAnsiTheme="majorHAnsi" w:cstheme="majorBidi"/>
      <w:color w:val="2E74B5" w:themeColor="accent1" w:themeShade="BF"/>
      <w:sz w:val="26"/>
      <w:szCs w:val="26"/>
    </w:rPr>
  </w:style>
  <w:style w:type="paragraph" w:styleId="Altbilgi">
    <w:name w:val="footer"/>
    <w:basedOn w:val="Normal"/>
    <w:link w:val="Altbilg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semiHidden/>
    <w:rsid w:val="00D47A03"/>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47A03"/>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
    <w:name w:val="nor"/>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3">
    <w:name w:val="nor3"/>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384937"/>
    <w:rPr>
      <w:color w:val="800080"/>
      <w:u w:val="single"/>
    </w:rPr>
  </w:style>
  <w:style w:type="paragraph" w:styleId="AralkYok">
    <w:name w:val="No Spacing"/>
    <w:basedOn w:val="Normal"/>
    <w:uiPriority w:val="1"/>
    <w:qFormat/>
    <w:rsid w:val="00057B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1">
    <w:name w:val="nor1"/>
    <w:basedOn w:val="Normal"/>
    <w:rsid w:val="00FA244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basedOn w:val="VarsaylanParagrafYazTipi"/>
    <w:rsid w:val="00900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1596">
      <w:bodyDiv w:val="1"/>
      <w:marLeft w:val="0"/>
      <w:marRight w:val="0"/>
      <w:marTop w:val="0"/>
      <w:marBottom w:val="0"/>
      <w:divBdr>
        <w:top w:val="none" w:sz="0" w:space="0" w:color="auto"/>
        <w:left w:val="none" w:sz="0" w:space="0" w:color="auto"/>
        <w:bottom w:val="none" w:sz="0" w:space="0" w:color="auto"/>
        <w:right w:val="none" w:sz="0" w:space="0" w:color="auto"/>
      </w:divBdr>
    </w:div>
    <w:div w:id="68232223">
      <w:bodyDiv w:val="1"/>
      <w:marLeft w:val="0"/>
      <w:marRight w:val="0"/>
      <w:marTop w:val="0"/>
      <w:marBottom w:val="0"/>
      <w:divBdr>
        <w:top w:val="none" w:sz="0" w:space="0" w:color="auto"/>
        <w:left w:val="none" w:sz="0" w:space="0" w:color="auto"/>
        <w:bottom w:val="none" w:sz="0" w:space="0" w:color="auto"/>
        <w:right w:val="none" w:sz="0" w:space="0" w:color="auto"/>
      </w:divBdr>
      <w:divsChild>
        <w:div w:id="311100553">
          <w:marLeft w:val="0"/>
          <w:marRight w:val="0"/>
          <w:marTop w:val="0"/>
          <w:marBottom w:val="0"/>
          <w:divBdr>
            <w:top w:val="none" w:sz="0" w:space="0" w:color="auto"/>
            <w:left w:val="none" w:sz="0" w:space="0" w:color="auto"/>
            <w:bottom w:val="none" w:sz="0" w:space="0" w:color="auto"/>
            <w:right w:val="none" w:sz="0" w:space="0" w:color="auto"/>
          </w:divBdr>
          <w:divsChild>
            <w:div w:id="1170833171">
              <w:marLeft w:val="0"/>
              <w:marRight w:val="0"/>
              <w:marTop w:val="0"/>
              <w:marBottom w:val="0"/>
              <w:divBdr>
                <w:top w:val="none" w:sz="0" w:space="0" w:color="auto"/>
                <w:left w:val="none" w:sz="0" w:space="0" w:color="auto"/>
                <w:bottom w:val="none" w:sz="0" w:space="0" w:color="auto"/>
                <w:right w:val="none" w:sz="0" w:space="0" w:color="auto"/>
              </w:divBdr>
            </w:div>
            <w:div w:id="957569520">
              <w:marLeft w:val="0"/>
              <w:marRight w:val="0"/>
              <w:marTop w:val="0"/>
              <w:marBottom w:val="0"/>
              <w:divBdr>
                <w:top w:val="none" w:sz="0" w:space="0" w:color="auto"/>
                <w:left w:val="none" w:sz="0" w:space="0" w:color="auto"/>
                <w:bottom w:val="none" w:sz="0" w:space="0" w:color="auto"/>
                <w:right w:val="none" w:sz="0" w:space="0" w:color="auto"/>
              </w:divBdr>
            </w:div>
            <w:div w:id="1950963619">
              <w:marLeft w:val="0"/>
              <w:marRight w:val="0"/>
              <w:marTop w:val="0"/>
              <w:marBottom w:val="0"/>
              <w:divBdr>
                <w:top w:val="none" w:sz="0" w:space="0" w:color="auto"/>
                <w:left w:val="none" w:sz="0" w:space="0" w:color="auto"/>
                <w:bottom w:val="none" w:sz="0" w:space="0" w:color="auto"/>
                <w:right w:val="none" w:sz="0" w:space="0" w:color="auto"/>
              </w:divBdr>
            </w:div>
            <w:div w:id="984774514">
              <w:marLeft w:val="0"/>
              <w:marRight w:val="0"/>
              <w:marTop w:val="0"/>
              <w:marBottom w:val="0"/>
              <w:divBdr>
                <w:top w:val="none" w:sz="0" w:space="0" w:color="auto"/>
                <w:left w:val="none" w:sz="0" w:space="0" w:color="auto"/>
                <w:bottom w:val="none" w:sz="0" w:space="0" w:color="auto"/>
                <w:right w:val="none" w:sz="0" w:space="0" w:color="auto"/>
              </w:divBdr>
            </w:div>
            <w:div w:id="1806384584">
              <w:marLeft w:val="0"/>
              <w:marRight w:val="0"/>
              <w:marTop w:val="0"/>
              <w:marBottom w:val="0"/>
              <w:divBdr>
                <w:top w:val="none" w:sz="0" w:space="0" w:color="auto"/>
                <w:left w:val="none" w:sz="0" w:space="0" w:color="auto"/>
                <w:bottom w:val="none" w:sz="0" w:space="0" w:color="auto"/>
                <w:right w:val="none" w:sz="0" w:space="0" w:color="auto"/>
              </w:divBdr>
            </w:div>
            <w:div w:id="1185292956">
              <w:marLeft w:val="0"/>
              <w:marRight w:val="0"/>
              <w:marTop w:val="0"/>
              <w:marBottom w:val="0"/>
              <w:divBdr>
                <w:top w:val="none" w:sz="0" w:space="0" w:color="auto"/>
                <w:left w:val="none" w:sz="0" w:space="0" w:color="auto"/>
                <w:bottom w:val="none" w:sz="0" w:space="0" w:color="auto"/>
                <w:right w:val="none" w:sz="0" w:space="0" w:color="auto"/>
              </w:divBdr>
            </w:div>
            <w:div w:id="1038437071">
              <w:marLeft w:val="0"/>
              <w:marRight w:val="0"/>
              <w:marTop w:val="0"/>
              <w:marBottom w:val="0"/>
              <w:divBdr>
                <w:top w:val="none" w:sz="0" w:space="0" w:color="auto"/>
                <w:left w:val="none" w:sz="0" w:space="0" w:color="auto"/>
                <w:bottom w:val="none" w:sz="0" w:space="0" w:color="auto"/>
                <w:right w:val="none" w:sz="0" w:space="0" w:color="auto"/>
              </w:divBdr>
            </w:div>
            <w:div w:id="375158274">
              <w:marLeft w:val="0"/>
              <w:marRight w:val="0"/>
              <w:marTop w:val="0"/>
              <w:marBottom w:val="0"/>
              <w:divBdr>
                <w:top w:val="none" w:sz="0" w:space="0" w:color="auto"/>
                <w:left w:val="none" w:sz="0" w:space="0" w:color="auto"/>
                <w:bottom w:val="none" w:sz="0" w:space="0" w:color="auto"/>
                <w:right w:val="none" w:sz="0" w:space="0" w:color="auto"/>
              </w:divBdr>
            </w:div>
            <w:div w:id="1691880534">
              <w:marLeft w:val="0"/>
              <w:marRight w:val="0"/>
              <w:marTop w:val="0"/>
              <w:marBottom w:val="0"/>
              <w:divBdr>
                <w:top w:val="none" w:sz="0" w:space="0" w:color="auto"/>
                <w:left w:val="none" w:sz="0" w:space="0" w:color="auto"/>
                <w:bottom w:val="none" w:sz="0" w:space="0" w:color="auto"/>
                <w:right w:val="none" w:sz="0" w:space="0" w:color="auto"/>
              </w:divBdr>
            </w:div>
            <w:div w:id="997613572">
              <w:marLeft w:val="0"/>
              <w:marRight w:val="0"/>
              <w:marTop w:val="0"/>
              <w:marBottom w:val="0"/>
              <w:divBdr>
                <w:top w:val="none" w:sz="0" w:space="0" w:color="auto"/>
                <w:left w:val="none" w:sz="0" w:space="0" w:color="auto"/>
                <w:bottom w:val="none" w:sz="0" w:space="0" w:color="auto"/>
                <w:right w:val="none" w:sz="0" w:space="0" w:color="auto"/>
              </w:divBdr>
            </w:div>
            <w:div w:id="672104221">
              <w:marLeft w:val="0"/>
              <w:marRight w:val="0"/>
              <w:marTop w:val="0"/>
              <w:marBottom w:val="0"/>
              <w:divBdr>
                <w:top w:val="none" w:sz="0" w:space="0" w:color="auto"/>
                <w:left w:val="none" w:sz="0" w:space="0" w:color="auto"/>
                <w:bottom w:val="none" w:sz="0" w:space="0" w:color="auto"/>
                <w:right w:val="none" w:sz="0" w:space="0" w:color="auto"/>
              </w:divBdr>
            </w:div>
            <w:div w:id="454834368">
              <w:marLeft w:val="0"/>
              <w:marRight w:val="0"/>
              <w:marTop w:val="0"/>
              <w:marBottom w:val="0"/>
              <w:divBdr>
                <w:top w:val="none" w:sz="0" w:space="0" w:color="auto"/>
                <w:left w:val="none" w:sz="0" w:space="0" w:color="auto"/>
                <w:bottom w:val="none" w:sz="0" w:space="0" w:color="auto"/>
                <w:right w:val="none" w:sz="0" w:space="0" w:color="auto"/>
              </w:divBdr>
            </w:div>
            <w:div w:id="632366755">
              <w:marLeft w:val="0"/>
              <w:marRight w:val="0"/>
              <w:marTop w:val="0"/>
              <w:marBottom w:val="0"/>
              <w:divBdr>
                <w:top w:val="none" w:sz="0" w:space="0" w:color="auto"/>
                <w:left w:val="none" w:sz="0" w:space="0" w:color="auto"/>
                <w:bottom w:val="none" w:sz="0" w:space="0" w:color="auto"/>
                <w:right w:val="none" w:sz="0" w:space="0" w:color="auto"/>
              </w:divBdr>
            </w:div>
            <w:div w:id="1379208702">
              <w:marLeft w:val="0"/>
              <w:marRight w:val="0"/>
              <w:marTop w:val="0"/>
              <w:marBottom w:val="0"/>
              <w:divBdr>
                <w:top w:val="none" w:sz="0" w:space="0" w:color="auto"/>
                <w:left w:val="none" w:sz="0" w:space="0" w:color="auto"/>
                <w:bottom w:val="none" w:sz="0" w:space="0" w:color="auto"/>
                <w:right w:val="none" w:sz="0" w:space="0" w:color="auto"/>
              </w:divBdr>
            </w:div>
            <w:div w:id="1548957640">
              <w:marLeft w:val="0"/>
              <w:marRight w:val="0"/>
              <w:marTop w:val="0"/>
              <w:marBottom w:val="0"/>
              <w:divBdr>
                <w:top w:val="none" w:sz="0" w:space="0" w:color="auto"/>
                <w:left w:val="none" w:sz="0" w:space="0" w:color="auto"/>
                <w:bottom w:val="none" w:sz="0" w:space="0" w:color="auto"/>
                <w:right w:val="none" w:sz="0" w:space="0" w:color="auto"/>
              </w:divBdr>
            </w:div>
            <w:div w:id="34932040">
              <w:marLeft w:val="0"/>
              <w:marRight w:val="0"/>
              <w:marTop w:val="0"/>
              <w:marBottom w:val="0"/>
              <w:divBdr>
                <w:top w:val="none" w:sz="0" w:space="0" w:color="auto"/>
                <w:left w:val="none" w:sz="0" w:space="0" w:color="auto"/>
                <w:bottom w:val="none" w:sz="0" w:space="0" w:color="auto"/>
                <w:right w:val="none" w:sz="0" w:space="0" w:color="auto"/>
              </w:divBdr>
            </w:div>
            <w:div w:id="541141141">
              <w:marLeft w:val="0"/>
              <w:marRight w:val="0"/>
              <w:marTop w:val="0"/>
              <w:marBottom w:val="0"/>
              <w:divBdr>
                <w:top w:val="none" w:sz="0" w:space="0" w:color="auto"/>
                <w:left w:val="none" w:sz="0" w:space="0" w:color="auto"/>
                <w:bottom w:val="none" w:sz="0" w:space="0" w:color="auto"/>
                <w:right w:val="none" w:sz="0" w:space="0" w:color="auto"/>
              </w:divBdr>
            </w:div>
            <w:div w:id="22902434">
              <w:marLeft w:val="0"/>
              <w:marRight w:val="0"/>
              <w:marTop w:val="0"/>
              <w:marBottom w:val="0"/>
              <w:divBdr>
                <w:top w:val="none" w:sz="0" w:space="0" w:color="auto"/>
                <w:left w:val="none" w:sz="0" w:space="0" w:color="auto"/>
                <w:bottom w:val="none" w:sz="0" w:space="0" w:color="auto"/>
                <w:right w:val="none" w:sz="0" w:space="0" w:color="auto"/>
              </w:divBdr>
            </w:div>
            <w:div w:id="1532038063">
              <w:marLeft w:val="0"/>
              <w:marRight w:val="0"/>
              <w:marTop w:val="0"/>
              <w:marBottom w:val="0"/>
              <w:divBdr>
                <w:top w:val="none" w:sz="0" w:space="0" w:color="auto"/>
                <w:left w:val="none" w:sz="0" w:space="0" w:color="auto"/>
                <w:bottom w:val="none" w:sz="0" w:space="0" w:color="auto"/>
                <w:right w:val="none" w:sz="0" w:space="0" w:color="auto"/>
              </w:divBdr>
            </w:div>
            <w:div w:id="1088768064">
              <w:marLeft w:val="0"/>
              <w:marRight w:val="0"/>
              <w:marTop w:val="0"/>
              <w:marBottom w:val="0"/>
              <w:divBdr>
                <w:top w:val="none" w:sz="0" w:space="0" w:color="auto"/>
                <w:left w:val="none" w:sz="0" w:space="0" w:color="auto"/>
                <w:bottom w:val="none" w:sz="0" w:space="0" w:color="auto"/>
                <w:right w:val="none" w:sz="0" w:space="0" w:color="auto"/>
              </w:divBdr>
            </w:div>
            <w:div w:id="1434740768">
              <w:marLeft w:val="0"/>
              <w:marRight w:val="0"/>
              <w:marTop w:val="0"/>
              <w:marBottom w:val="0"/>
              <w:divBdr>
                <w:top w:val="none" w:sz="0" w:space="0" w:color="auto"/>
                <w:left w:val="none" w:sz="0" w:space="0" w:color="auto"/>
                <w:bottom w:val="none" w:sz="0" w:space="0" w:color="auto"/>
                <w:right w:val="none" w:sz="0" w:space="0" w:color="auto"/>
              </w:divBdr>
            </w:div>
            <w:div w:id="1077167222">
              <w:marLeft w:val="0"/>
              <w:marRight w:val="0"/>
              <w:marTop w:val="0"/>
              <w:marBottom w:val="0"/>
              <w:divBdr>
                <w:top w:val="none" w:sz="0" w:space="0" w:color="auto"/>
                <w:left w:val="none" w:sz="0" w:space="0" w:color="auto"/>
                <w:bottom w:val="none" w:sz="0" w:space="0" w:color="auto"/>
                <w:right w:val="none" w:sz="0" w:space="0" w:color="auto"/>
              </w:divBdr>
            </w:div>
            <w:div w:id="1838226107">
              <w:marLeft w:val="0"/>
              <w:marRight w:val="0"/>
              <w:marTop w:val="0"/>
              <w:marBottom w:val="0"/>
              <w:divBdr>
                <w:top w:val="none" w:sz="0" w:space="0" w:color="auto"/>
                <w:left w:val="none" w:sz="0" w:space="0" w:color="auto"/>
                <w:bottom w:val="none" w:sz="0" w:space="0" w:color="auto"/>
                <w:right w:val="none" w:sz="0" w:space="0" w:color="auto"/>
              </w:divBdr>
            </w:div>
            <w:div w:id="1999068990">
              <w:marLeft w:val="0"/>
              <w:marRight w:val="0"/>
              <w:marTop w:val="0"/>
              <w:marBottom w:val="0"/>
              <w:divBdr>
                <w:top w:val="none" w:sz="0" w:space="0" w:color="auto"/>
                <w:left w:val="none" w:sz="0" w:space="0" w:color="auto"/>
                <w:bottom w:val="none" w:sz="0" w:space="0" w:color="auto"/>
                <w:right w:val="none" w:sz="0" w:space="0" w:color="auto"/>
              </w:divBdr>
            </w:div>
            <w:div w:id="1994989858">
              <w:marLeft w:val="0"/>
              <w:marRight w:val="0"/>
              <w:marTop w:val="0"/>
              <w:marBottom w:val="0"/>
              <w:divBdr>
                <w:top w:val="none" w:sz="0" w:space="0" w:color="auto"/>
                <w:left w:val="none" w:sz="0" w:space="0" w:color="auto"/>
                <w:bottom w:val="none" w:sz="0" w:space="0" w:color="auto"/>
                <w:right w:val="none" w:sz="0" w:space="0" w:color="auto"/>
              </w:divBdr>
            </w:div>
            <w:div w:id="455489601">
              <w:marLeft w:val="0"/>
              <w:marRight w:val="0"/>
              <w:marTop w:val="0"/>
              <w:marBottom w:val="0"/>
              <w:divBdr>
                <w:top w:val="none" w:sz="0" w:space="0" w:color="auto"/>
                <w:left w:val="none" w:sz="0" w:space="0" w:color="auto"/>
                <w:bottom w:val="none" w:sz="0" w:space="0" w:color="auto"/>
                <w:right w:val="none" w:sz="0" w:space="0" w:color="auto"/>
              </w:divBdr>
            </w:div>
            <w:div w:id="800805488">
              <w:marLeft w:val="0"/>
              <w:marRight w:val="0"/>
              <w:marTop w:val="0"/>
              <w:marBottom w:val="0"/>
              <w:divBdr>
                <w:top w:val="none" w:sz="0" w:space="0" w:color="auto"/>
                <w:left w:val="none" w:sz="0" w:space="0" w:color="auto"/>
                <w:bottom w:val="none" w:sz="0" w:space="0" w:color="auto"/>
                <w:right w:val="none" w:sz="0" w:space="0" w:color="auto"/>
              </w:divBdr>
            </w:div>
            <w:div w:id="770972781">
              <w:marLeft w:val="0"/>
              <w:marRight w:val="0"/>
              <w:marTop w:val="0"/>
              <w:marBottom w:val="0"/>
              <w:divBdr>
                <w:top w:val="none" w:sz="0" w:space="0" w:color="auto"/>
                <w:left w:val="none" w:sz="0" w:space="0" w:color="auto"/>
                <w:bottom w:val="none" w:sz="0" w:space="0" w:color="auto"/>
                <w:right w:val="none" w:sz="0" w:space="0" w:color="auto"/>
              </w:divBdr>
            </w:div>
            <w:div w:id="233053136">
              <w:marLeft w:val="0"/>
              <w:marRight w:val="0"/>
              <w:marTop w:val="0"/>
              <w:marBottom w:val="0"/>
              <w:divBdr>
                <w:top w:val="none" w:sz="0" w:space="0" w:color="auto"/>
                <w:left w:val="none" w:sz="0" w:space="0" w:color="auto"/>
                <w:bottom w:val="none" w:sz="0" w:space="0" w:color="auto"/>
                <w:right w:val="none" w:sz="0" w:space="0" w:color="auto"/>
              </w:divBdr>
            </w:div>
            <w:div w:id="279845763">
              <w:marLeft w:val="0"/>
              <w:marRight w:val="0"/>
              <w:marTop w:val="0"/>
              <w:marBottom w:val="0"/>
              <w:divBdr>
                <w:top w:val="none" w:sz="0" w:space="0" w:color="auto"/>
                <w:left w:val="none" w:sz="0" w:space="0" w:color="auto"/>
                <w:bottom w:val="none" w:sz="0" w:space="0" w:color="auto"/>
                <w:right w:val="none" w:sz="0" w:space="0" w:color="auto"/>
              </w:divBdr>
            </w:div>
            <w:div w:id="203373722">
              <w:marLeft w:val="0"/>
              <w:marRight w:val="0"/>
              <w:marTop w:val="0"/>
              <w:marBottom w:val="0"/>
              <w:divBdr>
                <w:top w:val="none" w:sz="0" w:space="0" w:color="auto"/>
                <w:left w:val="none" w:sz="0" w:space="0" w:color="auto"/>
                <w:bottom w:val="none" w:sz="0" w:space="0" w:color="auto"/>
                <w:right w:val="none" w:sz="0" w:space="0" w:color="auto"/>
              </w:divBdr>
            </w:div>
            <w:div w:id="193927152">
              <w:marLeft w:val="0"/>
              <w:marRight w:val="0"/>
              <w:marTop w:val="0"/>
              <w:marBottom w:val="0"/>
              <w:divBdr>
                <w:top w:val="none" w:sz="0" w:space="0" w:color="auto"/>
                <w:left w:val="none" w:sz="0" w:space="0" w:color="auto"/>
                <w:bottom w:val="none" w:sz="0" w:space="0" w:color="auto"/>
                <w:right w:val="none" w:sz="0" w:space="0" w:color="auto"/>
              </w:divBdr>
            </w:div>
            <w:div w:id="1463110278">
              <w:marLeft w:val="0"/>
              <w:marRight w:val="0"/>
              <w:marTop w:val="0"/>
              <w:marBottom w:val="0"/>
              <w:divBdr>
                <w:top w:val="none" w:sz="0" w:space="0" w:color="auto"/>
                <w:left w:val="none" w:sz="0" w:space="0" w:color="auto"/>
                <w:bottom w:val="none" w:sz="0" w:space="0" w:color="auto"/>
                <w:right w:val="none" w:sz="0" w:space="0" w:color="auto"/>
              </w:divBdr>
            </w:div>
            <w:div w:id="388772172">
              <w:marLeft w:val="0"/>
              <w:marRight w:val="0"/>
              <w:marTop w:val="0"/>
              <w:marBottom w:val="0"/>
              <w:divBdr>
                <w:top w:val="none" w:sz="0" w:space="0" w:color="auto"/>
                <w:left w:val="none" w:sz="0" w:space="0" w:color="auto"/>
                <w:bottom w:val="none" w:sz="0" w:space="0" w:color="auto"/>
                <w:right w:val="none" w:sz="0" w:space="0" w:color="auto"/>
              </w:divBdr>
            </w:div>
            <w:div w:id="1246765067">
              <w:marLeft w:val="0"/>
              <w:marRight w:val="0"/>
              <w:marTop w:val="0"/>
              <w:marBottom w:val="0"/>
              <w:divBdr>
                <w:top w:val="none" w:sz="0" w:space="0" w:color="auto"/>
                <w:left w:val="none" w:sz="0" w:space="0" w:color="auto"/>
                <w:bottom w:val="none" w:sz="0" w:space="0" w:color="auto"/>
                <w:right w:val="none" w:sz="0" w:space="0" w:color="auto"/>
              </w:divBdr>
            </w:div>
            <w:div w:id="1225795707">
              <w:marLeft w:val="0"/>
              <w:marRight w:val="0"/>
              <w:marTop w:val="0"/>
              <w:marBottom w:val="0"/>
              <w:divBdr>
                <w:top w:val="none" w:sz="0" w:space="0" w:color="auto"/>
                <w:left w:val="none" w:sz="0" w:space="0" w:color="auto"/>
                <w:bottom w:val="none" w:sz="0" w:space="0" w:color="auto"/>
                <w:right w:val="none" w:sz="0" w:space="0" w:color="auto"/>
              </w:divBdr>
            </w:div>
            <w:div w:id="2069568530">
              <w:marLeft w:val="0"/>
              <w:marRight w:val="0"/>
              <w:marTop w:val="0"/>
              <w:marBottom w:val="0"/>
              <w:divBdr>
                <w:top w:val="none" w:sz="0" w:space="0" w:color="auto"/>
                <w:left w:val="none" w:sz="0" w:space="0" w:color="auto"/>
                <w:bottom w:val="none" w:sz="0" w:space="0" w:color="auto"/>
                <w:right w:val="none" w:sz="0" w:space="0" w:color="auto"/>
              </w:divBdr>
            </w:div>
            <w:div w:id="1542593107">
              <w:marLeft w:val="0"/>
              <w:marRight w:val="0"/>
              <w:marTop w:val="0"/>
              <w:marBottom w:val="0"/>
              <w:divBdr>
                <w:top w:val="none" w:sz="0" w:space="0" w:color="auto"/>
                <w:left w:val="none" w:sz="0" w:space="0" w:color="auto"/>
                <w:bottom w:val="none" w:sz="0" w:space="0" w:color="auto"/>
                <w:right w:val="none" w:sz="0" w:space="0" w:color="auto"/>
              </w:divBdr>
            </w:div>
            <w:div w:id="78912392">
              <w:marLeft w:val="0"/>
              <w:marRight w:val="0"/>
              <w:marTop w:val="0"/>
              <w:marBottom w:val="0"/>
              <w:divBdr>
                <w:top w:val="none" w:sz="0" w:space="0" w:color="auto"/>
                <w:left w:val="none" w:sz="0" w:space="0" w:color="auto"/>
                <w:bottom w:val="none" w:sz="0" w:space="0" w:color="auto"/>
                <w:right w:val="none" w:sz="0" w:space="0" w:color="auto"/>
              </w:divBdr>
            </w:div>
            <w:div w:id="1004012886">
              <w:marLeft w:val="0"/>
              <w:marRight w:val="0"/>
              <w:marTop w:val="0"/>
              <w:marBottom w:val="0"/>
              <w:divBdr>
                <w:top w:val="none" w:sz="0" w:space="0" w:color="auto"/>
                <w:left w:val="none" w:sz="0" w:space="0" w:color="auto"/>
                <w:bottom w:val="none" w:sz="0" w:space="0" w:color="auto"/>
                <w:right w:val="none" w:sz="0" w:space="0" w:color="auto"/>
              </w:divBdr>
            </w:div>
            <w:div w:id="1085567058">
              <w:marLeft w:val="0"/>
              <w:marRight w:val="0"/>
              <w:marTop w:val="0"/>
              <w:marBottom w:val="0"/>
              <w:divBdr>
                <w:top w:val="none" w:sz="0" w:space="0" w:color="auto"/>
                <w:left w:val="none" w:sz="0" w:space="0" w:color="auto"/>
                <w:bottom w:val="none" w:sz="0" w:space="0" w:color="auto"/>
                <w:right w:val="none" w:sz="0" w:space="0" w:color="auto"/>
              </w:divBdr>
            </w:div>
            <w:div w:id="479003546">
              <w:marLeft w:val="0"/>
              <w:marRight w:val="0"/>
              <w:marTop w:val="0"/>
              <w:marBottom w:val="0"/>
              <w:divBdr>
                <w:top w:val="none" w:sz="0" w:space="0" w:color="auto"/>
                <w:left w:val="none" w:sz="0" w:space="0" w:color="auto"/>
                <w:bottom w:val="none" w:sz="0" w:space="0" w:color="auto"/>
                <w:right w:val="none" w:sz="0" w:space="0" w:color="auto"/>
              </w:divBdr>
            </w:div>
            <w:div w:id="70379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9395">
      <w:bodyDiv w:val="1"/>
      <w:marLeft w:val="0"/>
      <w:marRight w:val="0"/>
      <w:marTop w:val="0"/>
      <w:marBottom w:val="0"/>
      <w:divBdr>
        <w:top w:val="none" w:sz="0" w:space="0" w:color="auto"/>
        <w:left w:val="none" w:sz="0" w:space="0" w:color="auto"/>
        <w:bottom w:val="none" w:sz="0" w:space="0" w:color="auto"/>
        <w:right w:val="none" w:sz="0" w:space="0" w:color="auto"/>
      </w:divBdr>
    </w:div>
    <w:div w:id="135418880">
      <w:bodyDiv w:val="1"/>
      <w:marLeft w:val="0"/>
      <w:marRight w:val="0"/>
      <w:marTop w:val="0"/>
      <w:marBottom w:val="0"/>
      <w:divBdr>
        <w:top w:val="none" w:sz="0" w:space="0" w:color="auto"/>
        <w:left w:val="none" w:sz="0" w:space="0" w:color="auto"/>
        <w:bottom w:val="none" w:sz="0" w:space="0" w:color="auto"/>
        <w:right w:val="none" w:sz="0" w:space="0" w:color="auto"/>
      </w:divBdr>
    </w:div>
    <w:div w:id="217983447">
      <w:bodyDiv w:val="1"/>
      <w:marLeft w:val="0"/>
      <w:marRight w:val="0"/>
      <w:marTop w:val="0"/>
      <w:marBottom w:val="0"/>
      <w:divBdr>
        <w:top w:val="none" w:sz="0" w:space="0" w:color="auto"/>
        <w:left w:val="none" w:sz="0" w:space="0" w:color="auto"/>
        <w:bottom w:val="none" w:sz="0" w:space="0" w:color="auto"/>
        <w:right w:val="none" w:sz="0" w:space="0" w:color="auto"/>
      </w:divBdr>
    </w:div>
    <w:div w:id="267353898">
      <w:bodyDiv w:val="1"/>
      <w:marLeft w:val="0"/>
      <w:marRight w:val="0"/>
      <w:marTop w:val="0"/>
      <w:marBottom w:val="0"/>
      <w:divBdr>
        <w:top w:val="none" w:sz="0" w:space="0" w:color="auto"/>
        <w:left w:val="none" w:sz="0" w:space="0" w:color="auto"/>
        <w:bottom w:val="none" w:sz="0" w:space="0" w:color="auto"/>
        <w:right w:val="none" w:sz="0" w:space="0" w:color="auto"/>
      </w:divBdr>
    </w:div>
    <w:div w:id="306782476">
      <w:bodyDiv w:val="1"/>
      <w:marLeft w:val="0"/>
      <w:marRight w:val="0"/>
      <w:marTop w:val="0"/>
      <w:marBottom w:val="0"/>
      <w:divBdr>
        <w:top w:val="none" w:sz="0" w:space="0" w:color="auto"/>
        <w:left w:val="none" w:sz="0" w:space="0" w:color="auto"/>
        <w:bottom w:val="none" w:sz="0" w:space="0" w:color="auto"/>
        <w:right w:val="none" w:sz="0" w:space="0" w:color="auto"/>
      </w:divBdr>
    </w:div>
    <w:div w:id="330837795">
      <w:bodyDiv w:val="1"/>
      <w:marLeft w:val="0"/>
      <w:marRight w:val="0"/>
      <w:marTop w:val="0"/>
      <w:marBottom w:val="0"/>
      <w:divBdr>
        <w:top w:val="none" w:sz="0" w:space="0" w:color="auto"/>
        <w:left w:val="none" w:sz="0" w:space="0" w:color="auto"/>
        <w:bottom w:val="none" w:sz="0" w:space="0" w:color="auto"/>
        <w:right w:val="none" w:sz="0" w:space="0" w:color="auto"/>
      </w:divBdr>
      <w:divsChild>
        <w:div w:id="1281759274">
          <w:marLeft w:val="0"/>
          <w:marRight w:val="0"/>
          <w:marTop w:val="0"/>
          <w:marBottom w:val="0"/>
          <w:divBdr>
            <w:top w:val="none" w:sz="0" w:space="0" w:color="auto"/>
            <w:left w:val="none" w:sz="0" w:space="0" w:color="auto"/>
            <w:bottom w:val="none" w:sz="0" w:space="0" w:color="auto"/>
            <w:right w:val="none" w:sz="0" w:space="0" w:color="auto"/>
          </w:divBdr>
          <w:divsChild>
            <w:div w:id="9551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1167">
      <w:bodyDiv w:val="1"/>
      <w:marLeft w:val="0"/>
      <w:marRight w:val="0"/>
      <w:marTop w:val="0"/>
      <w:marBottom w:val="0"/>
      <w:divBdr>
        <w:top w:val="none" w:sz="0" w:space="0" w:color="auto"/>
        <w:left w:val="none" w:sz="0" w:space="0" w:color="auto"/>
        <w:bottom w:val="none" w:sz="0" w:space="0" w:color="auto"/>
        <w:right w:val="none" w:sz="0" w:space="0" w:color="auto"/>
      </w:divBdr>
    </w:div>
    <w:div w:id="414937509">
      <w:bodyDiv w:val="1"/>
      <w:marLeft w:val="0"/>
      <w:marRight w:val="0"/>
      <w:marTop w:val="0"/>
      <w:marBottom w:val="0"/>
      <w:divBdr>
        <w:top w:val="none" w:sz="0" w:space="0" w:color="auto"/>
        <w:left w:val="none" w:sz="0" w:space="0" w:color="auto"/>
        <w:bottom w:val="none" w:sz="0" w:space="0" w:color="auto"/>
        <w:right w:val="none" w:sz="0" w:space="0" w:color="auto"/>
      </w:divBdr>
    </w:div>
    <w:div w:id="416053428">
      <w:bodyDiv w:val="1"/>
      <w:marLeft w:val="0"/>
      <w:marRight w:val="0"/>
      <w:marTop w:val="0"/>
      <w:marBottom w:val="0"/>
      <w:divBdr>
        <w:top w:val="none" w:sz="0" w:space="0" w:color="auto"/>
        <w:left w:val="none" w:sz="0" w:space="0" w:color="auto"/>
        <w:bottom w:val="none" w:sz="0" w:space="0" w:color="auto"/>
        <w:right w:val="none" w:sz="0" w:space="0" w:color="auto"/>
      </w:divBdr>
    </w:div>
    <w:div w:id="416639241">
      <w:bodyDiv w:val="1"/>
      <w:marLeft w:val="0"/>
      <w:marRight w:val="0"/>
      <w:marTop w:val="0"/>
      <w:marBottom w:val="0"/>
      <w:divBdr>
        <w:top w:val="none" w:sz="0" w:space="0" w:color="auto"/>
        <w:left w:val="none" w:sz="0" w:space="0" w:color="auto"/>
        <w:bottom w:val="none" w:sz="0" w:space="0" w:color="auto"/>
        <w:right w:val="none" w:sz="0" w:space="0" w:color="auto"/>
      </w:divBdr>
    </w:div>
    <w:div w:id="428358123">
      <w:bodyDiv w:val="1"/>
      <w:marLeft w:val="0"/>
      <w:marRight w:val="0"/>
      <w:marTop w:val="0"/>
      <w:marBottom w:val="0"/>
      <w:divBdr>
        <w:top w:val="none" w:sz="0" w:space="0" w:color="auto"/>
        <w:left w:val="none" w:sz="0" w:space="0" w:color="auto"/>
        <w:bottom w:val="none" w:sz="0" w:space="0" w:color="auto"/>
        <w:right w:val="none" w:sz="0" w:space="0" w:color="auto"/>
      </w:divBdr>
    </w:div>
    <w:div w:id="457188771">
      <w:bodyDiv w:val="1"/>
      <w:marLeft w:val="0"/>
      <w:marRight w:val="0"/>
      <w:marTop w:val="0"/>
      <w:marBottom w:val="0"/>
      <w:divBdr>
        <w:top w:val="none" w:sz="0" w:space="0" w:color="auto"/>
        <w:left w:val="none" w:sz="0" w:space="0" w:color="auto"/>
        <w:bottom w:val="none" w:sz="0" w:space="0" w:color="auto"/>
        <w:right w:val="none" w:sz="0" w:space="0" w:color="auto"/>
      </w:divBdr>
      <w:divsChild>
        <w:div w:id="1362512695">
          <w:marLeft w:val="0"/>
          <w:marRight w:val="0"/>
          <w:marTop w:val="0"/>
          <w:marBottom w:val="0"/>
          <w:divBdr>
            <w:top w:val="none" w:sz="0" w:space="0" w:color="auto"/>
            <w:left w:val="none" w:sz="0" w:space="0" w:color="auto"/>
            <w:bottom w:val="none" w:sz="0" w:space="0" w:color="auto"/>
            <w:right w:val="none" w:sz="0" w:space="0" w:color="auto"/>
          </w:divBdr>
          <w:divsChild>
            <w:div w:id="1525754301">
              <w:marLeft w:val="0"/>
              <w:marRight w:val="0"/>
              <w:marTop w:val="0"/>
              <w:marBottom w:val="0"/>
              <w:divBdr>
                <w:top w:val="none" w:sz="0" w:space="0" w:color="auto"/>
                <w:left w:val="none" w:sz="0" w:space="0" w:color="auto"/>
                <w:bottom w:val="none" w:sz="0" w:space="0" w:color="auto"/>
                <w:right w:val="none" w:sz="0" w:space="0" w:color="auto"/>
              </w:divBdr>
            </w:div>
            <w:div w:id="1091509918">
              <w:marLeft w:val="0"/>
              <w:marRight w:val="0"/>
              <w:marTop w:val="0"/>
              <w:marBottom w:val="0"/>
              <w:divBdr>
                <w:top w:val="none" w:sz="0" w:space="0" w:color="auto"/>
                <w:left w:val="none" w:sz="0" w:space="0" w:color="auto"/>
                <w:bottom w:val="none" w:sz="0" w:space="0" w:color="auto"/>
                <w:right w:val="none" w:sz="0" w:space="0" w:color="auto"/>
              </w:divBdr>
            </w:div>
            <w:div w:id="538472749">
              <w:marLeft w:val="0"/>
              <w:marRight w:val="0"/>
              <w:marTop w:val="0"/>
              <w:marBottom w:val="0"/>
              <w:divBdr>
                <w:top w:val="none" w:sz="0" w:space="0" w:color="auto"/>
                <w:left w:val="none" w:sz="0" w:space="0" w:color="auto"/>
                <w:bottom w:val="none" w:sz="0" w:space="0" w:color="auto"/>
                <w:right w:val="none" w:sz="0" w:space="0" w:color="auto"/>
              </w:divBdr>
            </w:div>
            <w:div w:id="1764647163">
              <w:marLeft w:val="0"/>
              <w:marRight w:val="0"/>
              <w:marTop w:val="0"/>
              <w:marBottom w:val="0"/>
              <w:divBdr>
                <w:top w:val="none" w:sz="0" w:space="0" w:color="auto"/>
                <w:left w:val="none" w:sz="0" w:space="0" w:color="auto"/>
                <w:bottom w:val="none" w:sz="0" w:space="0" w:color="auto"/>
                <w:right w:val="none" w:sz="0" w:space="0" w:color="auto"/>
              </w:divBdr>
            </w:div>
            <w:div w:id="725224030">
              <w:marLeft w:val="0"/>
              <w:marRight w:val="0"/>
              <w:marTop w:val="0"/>
              <w:marBottom w:val="0"/>
              <w:divBdr>
                <w:top w:val="none" w:sz="0" w:space="0" w:color="auto"/>
                <w:left w:val="none" w:sz="0" w:space="0" w:color="auto"/>
                <w:bottom w:val="none" w:sz="0" w:space="0" w:color="auto"/>
                <w:right w:val="none" w:sz="0" w:space="0" w:color="auto"/>
              </w:divBdr>
            </w:div>
            <w:div w:id="1423409031">
              <w:marLeft w:val="0"/>
              <w:marRight w:val="0"/>
              <w:marTop w:val="0"/>
              <w:marBottom w:val="0"/>
              <w:divBdr>
                <w:top w:val="none" w:sz="0" w:space="0" w:color="auto"/>
                <w:left w:val="none" w:sz="0" w:space="0" w:color="auto"/>
                <w:bottom w:val="none" w:sz="0" w:space="0" w:color="auto"/>
                <w:right w:val="none" w:sz="0" w:space="0" w:color="auto"/>
              </w:divBdr>
            </w:div>
            <w:div w:id="47266480">
              <w:marLeft w:val="0"/>
              <w:marRight w:val="0"/>
              <w:marTop w:val="0"/>
              <w:marBottom w:val="0"/>
              <w:divBdr>
                <w:top w:val="none" w:sz="0" w:space="0" w:color="auto"/>
                <w:left w:val="none" w:sz="0" w:space="0" w:color="auto"/>
                <w:bottom w:val="none" w:sz="0" w:space="0" w:color="auto"/>
                <w:right w:val="none" w:sz="0" w:space="0" w:color="auto"/>
              </w:divBdr>
            </w:div>
            <w:div w:id="120924802">
              <w:marLeft w:val="0"/>
              <w:marRight w:val="0"/>
              <w:marTop w:val="0"/>
              <w:marBottom w:val="0"/>
              <w:divBdr>
                <w:top w:val="none" w:sz="0" w:space="0" w:color="auto"/>
                <w:left w:val="none" w:sz="0" w:space="0" w:color="auto"/>
                <w:bottom w:val="none" w:sz="0" w:space="0" w:color="auto"/>
                <w:right w:val="none" w:sz="0" w:space="0" w:color="auto"/>
              </w:divBdr>
            </w:div>
            <w:div w:id="1440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60919">
      <w:bodyDiv w:val="1"/>
      <w:marLeft w:val="0"/>
      <w:marRight w:val="0"/>
      <w:marTop w:val="0"/>
      <w:marBottom w:val="0"/>
      <w:divBdr>
        <w:top w:val="none" w:sz="0" w:space="0" w:color="auto"/>
        <w:left w:val="none" w:sz="0" w:space="0" w:color="auto"/>
        <w:bottom w:val="none" w:sz="0" w:space="0" w:color="auto"/>
        <w:right w:val="none" w:sz="0" w:space="0" w:color="auto"/>
      </w:divBdr>
    </w:div>
    <w:div w:id="586422686">
      <w:bodyDiv w:val="1"/>
      <w:marLeft w:val="0"/>
      <w:marRight w:val="0"/>
      <w:marTop w:val="0"/>
      <w:marBottom w:val="0"/>
      <w:divBdr>
        <w:top w:val="none" w:sz="0" w:space="0" w:color="auto"/>
        <w:left w:val="none" w:sz="0" w:space="0" w:color="auto"/>
        <w:bottom w:val="none" w:sz="0" w:space="0" w:color="auto"/>
        <w:right w:val="none" w:sz="0" w:space="0" w:color="auto"/>
      </w:divBdr>
      <w:divsChild>
        <w:div w:id="1336611275">
          <w:marLeft w:val="0"/>
          <w:marRight w:val="0"/>
          <w:marTop w:val="0"/>
          <w:marBottom w:val="0"/>
          <w:divBdr>
            <w:top w:val="none" w:sz="0" w:space="0" w:color="auto"/>
            <w:left w:val="none" w:sz="0" w:space="0" w:color="auto"/>
            <w:bottom w:val="none" w:sz="0" w:space="0" w:color="auto"/>
            <w:right w:val="none" w:sz="0" w:space="0" w:color="auto"/>
          </w:divBdr>
          <w:divsChild>
            <w:div w:id="12283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993">
      <w:bodyDiv w:val="1"/>
      <w:marLeft w:val="0"/>
      <w:marRight w:val="0"/>
      <w:marTop w:val="0"/>
      <w:marBottom w:val="0"/>
      <w:divBdr>
        <w:top w:val="none" w:sz="0" w:space="0" w:color="auto"/>
        <w:left w:val="none" w:sz="0" w:space="0" w:color="auto"/>
        <w:bottom w:val="none" w:sz="0" w:space="0" w:color="auto"/>
        <w:right w:val="none" w:sz="0" w:space="0" w:color="auto"/>
      </w:divBdr>
      <w:divsChild>
        <w:div w:id="1689941524">
          <w:marLeft w:val="0"/>
          <w:marRight w:val="0"/>
          <w:marTop w:val="0"/>
          <w:marBottom w:val="0"/>
          <w:divBdr>
            <w:top w:val="none" w:sz="0" w:space="0" w:color="auto"/>
            <w:left w:val="none" w:sz="0" w:space="0" w:color="auto"/>
            <w:bottom w:val="none" w:sz="0" w:space="0" w:color="auto"/>
            <w:right w:val="none" w:sz="0" w:space="0" w:color="auto"/>
          </w:divBdr>
        </w:div>
        <w:div w:id="86734074">
          <w:marLeft w:val="0"/>
          <w:marRight w:val="0"/>
          <w:marTop w:val="0"/>
          <w:marBottom w:val="0"/>
          <w:divBdr>
            <w:top w:val="none" w:sz="0" w:space="0" w:color="auto"/>
            <w:left w:val="none" w:sz="0" w:space="0" w:color="auto"/>
            <w:bottom w:val="none" w:sz="0" w:space="0" w:color="auto"/>
            <w:right w:val="none" w:sz="0" w:space="0" w:color="auto"/>
          </w:divBdr>
        </w:div>
        <w:div w:id="1098984501">
          <w:marLeft w:val="0"/>
          <w:marRight w:val="0"/>
          <w:marTop w:val="0"/>
          <w:marBottom w:val="0"/>
          <w:divBdr>
            <w:top w:val="none" w:sz="0" w:space="0" w:color="auto"/>
            <w:left w:val="none" w:sz="0" w:space="0" w:color="auto"/>
            <w:bottom w:val="none" w:sz="0" w:space="0" w:color="auto"/>
            <w:right w:val="none" w:sz="0" w:space="0" w:color="auto"/>
          </w:divBdr>
        </w:div>
        <w:div w:id="1579897860">
          <w:marLeft w:val="0"/>
          <w:marRight w:val="0"/>
          <w:marTop w:val="0"/>
          <w:marBottom w:val="0"/>
          <w:divBdr>
            <w:top w:val="none" w:sz="0" w:space="0" w:color="auto"/>
            <w:left w:val="none" w:sz="0" w:space="0" w:color="auto"/>
            <w:bottom w:val="none" w:sz="0" w:space="0" w:color="auto"/>
            <w:right w:val="none" w:sz="0" w:space="0" w:color="auto"/>
          </w:divBdr>
        </w:div>
      </w:divsChild>
    </w:div>
    <w:div w:id="656955427">
      <w:bodyDiv w:val="1"/>
      <w:marLeft w:val="0"/>
      <w:marRight w:val="0"/>
      <w:marTop w:val="0"/>
      <w:marBottom w:val="0"/>
      <w:divBdr>
        <w:top w:val="none" w:sz="0" w:space="0" w:color="auto"/>
        <w:left w:val="none" w:sz="0" w:space="0" w:color="auto"/>
        <w:bottom w:val="none" w:sz="0" w:space="0" w:color="auto"/>
        <w:right w:val="none" w:sz="0" w:space="0" w:color="auto"/>
      </w:divBdr>
    </w:div>
    <w:div w:id="681931099">
      <w:bodyDiv w:val="1"/>
      <w:marLeft w:val="0"/>
      <w:marRight w:val="0"/>
      <w:marTop w:val="0"/>
      <w:marBottom w:val="0"/>
      <w:divBdr>
        <w:top w:val="none" w:sz="0" w:space="0" w:color="auto"/>
        <w:left w:val="none" w:sz="0" w:space="0" w:color="auto"/>
        <w:bottom w:val="none" w:sz="0" w:space="0" w:color="auto"/>
        <w:right w:val="none" w:sz="0" w:space="0" w:color="auto"/>
      </w:divBdr>
    </w:div>
    <w:div w:id="717318654">
      <w:bodyDiv w:val="1"/>
      <w:marLeft w:val="0"/>
      <w:marRight w:val="0"/>
      <w:marTop w:val="0"/>
      <w:marBottom w:val="0"/>
      <w:divBdr>
        <w:top w:val="none" w:sz="0" w:space="0" w:color="auto"/>
        <w:left w:val="none" w:sz="0" w:space="0" w:color="auto"/>
        <w:bottom w:val="none" w:sz="0" w:space="0" w:color="auto"/>
        <w:right w:val="none" w:sz="0" w:space="0" w:color="auto"/>
      </w:divBdr>
    </w:div>
    <w:div w:id="837114305">
      <w:bodyDiv w:val="1"/>
      <w:marLeft w:val="0"/>
      <w:marRight w:val="0"/>
      <w:marTop w:val="0"/>
      <w:marBottom w:val="0"/>
      <w:divBdr>
        <w:top w:val="none" w:sz="0" w:space="0" w:color="auto"/>
        <w:left w:val="none" w:sz="0" w:space="0" w:color="auto"/>
        <w:bottom w:val="none" w:sz="0" w:space="0" w:color="auto"/>
        <w:right w:val="none" w:sz="0" w:space="0" w:color="auto"/>
      </w:divBdr>
    </w:div>
    <w:div w:id="840117883">
      <w:bodyDiv w:val="1"/>
      <w:marLeft w:val="0"/>
      <w:marRight w:val="0"/>
      <w:marTop w:val="0"/>
      <w:marBottom w:val="0"/>
      <w:divBdr>
        <w:top w:val="none" w:sz="0" w:space="0" w:color="auto"/>
        <w:left w:val="none" w:sz="0" w:space="0" w:color="auto"/>
        <w:bottom w:val="none" w:sz="0" w:space="0" w:color="auto"/>
        <w:right w:val="none" w:sz="0" w:space="0" w:color="auto"/>
      </w:divBdr>
    </w:div>
    <w:div w:id="858815683">
      <w:bodyDiv w:val="1"/>
      <w:marLeft w:val="0"/>
      <w:marRight w:val="0"/>
      <w:marTop w:val="0"/>
      <w:marBottom w:val="0"/>
      <w:divBdr>
        <w:top w:val="none" w:sz="0" w:space="0" w:color="auto"/>
        <w:left w:val="none" w:sz="0" w:space="0" w:color="auto"/>
        <w:bottom w:val="none" w:sz="0" w:space="0" w:color="auto"/>
        <w:right w:val="none" w:sz="0" w:space="0" w:color="auto"/>
      </w:divBdr>
    </w:div>
    <w:div w:id="914435718">
      <w:bodyDiv w:val="1"/>
      <w:marLeft w:val="0"/>
      <w:marRight w:val="0"/>
      <w:marTop w:val="0"/>
      <w:marBottom w:val="0"/>
      <w:divBdr>
        <w:top w:val="none" w:sz="0" w:space="0" w:color="auto"/>
        <w:left w:val="none" w:sz="0" w:space="0" w:color="auto"/>
        <w:bottom w:val="none" w:sz="0" w:space="0" w:color="auto"/>
        <w:right w:val="none" w:sz="0" w:space="0" w:color="auto"/>
      </w:divBdr>
    </w:div>
    <w:div w:id="918253883">
      <w:bodyDiv w:val="1"/>
      <w:marLeft w:val="0"/>
      <w:marRight w:val="0"/>
      <w:marTop w:val="0"/>
      <w:marBottom w:val="0"/>
      <w:divBdr>
        <w:top w:val="none" w:sz="0" w:space="0" w:color="auto"/>
        <w:left w:val="none" w:sz="0" w:space="0" w:color="auto"/>
        <w:bottom w:val="none" w:sz="0" w:space="0" w:color="auto"/>
        <w:right w:val="none" w:sz="0" w:space="0" w:color="auto"/>
      </w:divBdr>
    </w:div>
    <w:div w:id="977146575">
      <w:bodyDiv w:val="1"/>
      <w:marLeft w:val="0"/>
      <w:marRight w:val="0"/>
      <w:marTop w:val="0"/>
      <w:marBottom w:val="0"/>
      <w:divBdr>
        <w:top w:val="none" w:sz="0" w:space="0" w:color="auto"/>
        <w:left w:val="none" w:sz="0" w:space="0" w:color="auto"/>
        <w:bottom w:val="none" w:sz="0" w:space="0" w:color="auto"/>
        <w:right w:val="none" w:sz="0" w:space="0" w:color="auto"/>
      </w:divBdr>
      <w:divsChild>
        <w:div w:id="392049883">
          <w:marLeft w:val="0"/>
          <w:marRight w:val="0"/>
          <w:marTop w:val="0"/>
          <w:marBottom w:val="0"/>
          <w:divBdr>
            <w:top w:val="none" w:sz="0" w:space="0" w:color="auto"/>
            <w:left w:val="none" w:sz="0" w:space="0" w:color="auto"/>
            <w:bottom w:val="none" w:sz="0" w:space="0" w:color="auto"/>
            <w:right w:val="none" w:sz="0" w:space="0" w:color="auto"/>
          </w:divBdr>
          <w:divsChild>
            <w:div w:id="1390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5088">
      <w:bodyDiv w:val="1"/>
      <w:marLeft w:val="0"/>
      <w:marRight w:val="0"/>
      <w:marTop w:val="0"/>
      <w:marBottom w:val="0"/>
      <w:divBdr>
        <w:top w:val="none" w:sz="0" w:space="0" w:color="auto"/>
        <w:left w:val="none" w:sz="0" w:space="0" w:color="auto"/>
        <w:bottom w:val="none" w:sz="0" w:space="0" w:color="auto"/>
        <w:right w:val="none" w:sz="0" w:space="0" w:color="auto"/>
      </w:divBdr>
    </w:div>
    <w:div w:id="1089430431">
      <w:bodyDiv w:val="1"/>
      <w:marLeft w:val="0"/>
      <w:marRight w:val="0"/>
      <w:marTop w:val="0"/>
      <w:marBottom w:val="0"/>
      <w:divBdr>
        <w:top w:val="none" w:sz="0" w:space="0" w:color="auto"/>
        <w:left w:val="none" w:sz="0" w:space="0" w:color="auto"/>
        <w:bottom w:val="none" w:sz="0" w:space="0" w:color="auto"/>
        <w:right w:val="none" w:sz="0" w:space="0" w:color="auto"/>
      </w:divBdr>
    </w:div>
    <w:div w:id="1169711382">
      <w:bodyDiv w:val="1"/>
      <w:marLeft w:val="0"/>
      <w:marRight w:val="0"/>
      <w:marTop w:val="0"/>
      <w:marBottom w:val="0"/>
      <w:divBdr>
        <w:top w:val="none" w:sz="0" w:space="0" w:color="auto"/>
        <w:left w:val="none" w:sz="0" w:space="0" w:color="auto"/>
        <w:bottom w:val="none" w:sz="0" w:space="0" w:color="auto"/>
        <w:right w:val="none" w:sz="0" w:space="0" w:color="auto"/>
      </w:divBdr>
    </w:div>
    <w:div w:id="1225020803">
      <w:bodyDiv w:val="1"/>
      <w:marLeft w:val="0"/>
      <w:marRight w:val="0"/>
      <w:marTop w:val="0"/>
      <w:marBottom w:val="0"/>
      <w:divBdr>
        <w:top w:val="none" w:sz="0" w:space="0" w:color="auto"/>
        <w:left w:val="none" w:sz="0" w:space="0" w:color="auto"/>
        <w:bottom w:val="none" w:sz="0" w:space="0" w:color="auto"/>
        <w:right w:val="none" w:sz="0" w:space="0" w:color="auto"/>
      </w:divBdr>
    </w:div>
    <w:div w:id="1229220373">
      <w:bodyDiv w:val="1"/>
      <w:marLeft w:val="0"/>
      <w:marRight w:val="0"/>
      <w:marTop w:val="0"/>
      <w:marBottom w:val="0"/>
      <w:divBdr>
        <w:top w:val="none" w:sz="0" w:space="0" w:color="auto"/>
        <w:left w:val="none" w:sz="0" w:space="0" w:color="auto"/>
        <w:bottom w:val="none" w:sz="0" w:space="0" w:color="auto"/>
        <w:right w:val="none" w:sz="0" w:space="0" w:color="auto"/>
      </w:divBdr>
    </w:div>
    <w:div w:id="1242106872">
      <w:bodyDiv w:val="1"/>
      <w:marLeft w:val="0"/>
      <w:marRight w:val="0"/>
      <w:marTop w:val="0"/>
      <w:marBottom w:val="0"/>
      <w:divBdr>
        <w:top w:val="none" w:sz="0" w:space="0" w:color="auto"/>
        <w:left w:val="none" w:sz="0" w:space="0" w:color="auto"/>
        <w:bottom w:val="none" w:sz="0" w:space="0" w:color="auto"/>
        <w:right w:val="none" w:sz="0" w:space="0" w:color="auto"/>
      </w:divBdr>
    </w:div>
    <w:div w:id="1248034421">
      <w:bodyDiv w:val="1"/>
      <w:marLeft w:val="0"/>
      <w:marRight w:val="0"/>
      <w:marTop w:val="0"/>
      <w:marBottom w:val="0"/>
      <w:divBdr>
        <w:top w:val="none" w:sz="0" w:space="0" w:color="auto"/>
        <w:left w:val="none" w:sz="0" w:space="0" w:color="auto"/>
        <w:bottom w:val="none" w:sz="0" w:space="0" w:color="auto"/>
        <w:right w:val="none" w:sz="0" w:space="0" w:color="auto"/>
      </w:divBdr>
    </w:div>
    <w:div w:id="1330324962">
      <w:bodyDiv w:val="1"/>
      <w:marLeft w:val="0"/>
      <w:marRight w:val="0"/>
      <w:marTop w:val="0"/>
      <w:marBottom w:val="0"/>
      <w:divBdr>
        <w:top w:val="none" w:sz="0" w:space="0" w:color="auto"/>
        <w:left w:val="none" w:sz="0" w:space="0" w:color="auto"/>
        <w:bottom w:val="none" w:sz="0" w:space="0" w:color="auto"/>
        <w:right w:val="none" w:sz="0" w:space="0" w:color="auto"/>
      </w:divBdr>
    </w:div>
    <w:div w:id="1341660956">
      <w:bodyDiv w:val="1"/>
      <w:marLeft w:val="0"/>
      <w:marRight w:val="0"/>
      <w:marTop w:val="0"/>
      <w:marBottom w:val="0"/>
      <w:divBdr>
        <w:top w:val="none" w:sz="0" w:space="0" w:color="auto"/>
        <w:left w:val="none" w:sz="0" w:space="0" w:color="auto"/>
        <w:bottom w:val="none" w:sz="0" w:space="0" w:color="auto"/>
        <w:right w:val="none" w:sz="0" w:space="0" w:color="auto"/>
      </w:divBdr>
    </w:div>
    <w:div w:id="1364399452">
      <w:bodyDiv w:val="1"/>
      <w:marLeft w:val="0"/>
      <w:marRight w:val="0"/>
      <w:marTop w:val="0"/>
      <w:marBottom w:val="0"/>
      <w:divBdr>
        <w:top w:val="none" w:sz="0" w:space="0" w:color="auto"/>
        <w:left w:val="none" w:sz="0" w:space="0" w:color="auto"/>
        <w:bottom w:val="none" w:sz="0" w:space="0" w:color="auto"/>
        <w:right w:val="none" w:sz="0" w:space="0" w:color="auto"/>
      </w:divBdr>
    </w:div>
    <w:div w:id="1382486159">
      <w:bodyDiv w:val="1"/>
      <w:marLeft w:val="0"/>
      <w:marRight w:val="0"/>
      <w:marTop w:val="0"/>
      <w:marBottom w:val="0"/>
      <w:divBdr>
        <w:top w:val="none" w:sz="0" w:space="0" w:color="auto"/>
        <w:left w:val="none" w:sz="0" w:space="0" w:color="auto"/>
        <w:bottom w:val="none" w:sz="0" w:space="0" w:color="auto"/>
        <w:right w:val="none" w:sz="0" w:space="0" w:color="auto"/>
      </w:divBdr>
    </w:div>
    <w:div w:id="1415780978">
      <w:bodyDiv w:val="1"/>
      <w:marLeft w:val="0"/>
      <w:marRight w:val="0"/>
      <w:marTop w:val="0"/>
      <w:marBottom w:val="0"/>
      <w:divBdr>
        <w:top w:val="none" w:sz="0" w:space="0" w:color="auto"/>
        <w:left w:val="none" w:sz="0" w:space="0" w:color="auto"/>
        <w:bottom w:val="none" w:sz="0" w:space="0" w:color="auto"/>
        <w:right w:val="none" w:sz="0" w:space="0" w:color="auto"/>
      </w:divBdr>
    </w:div>
    <w:div w:id="1451700405">
      <w:bodyDiv w:val="1"/>
      <w:marLeft w:val="0"/>
      <w:marRight w:val="0"/>
      <w:marTop w:val="0"/>
      <w:marBottom w:val="0"/>
      <w:divBdr>
        <w:top w:val="none" w:sz="0" w:space="0" w:color="auto"/>
        <w:left w:val="none" w:sz="0" w:space="0" w:color="auto"/>
        <w:bottom w:val="none" w:sz="0" w:space="0" w:color="auto"/>
        <w:right w:val="none" w:sz="0" w:space="0" w:color="auto"/>
      </w:divBdr>
    </w:div>
    <w:div w:id="1486317763">
      <w:bodyDiv w:val="1"/>
      <w:marLeft w:val="0"/>
      <w:marRight w:val="0"/>
      <w:marTop w:val="0"/>
      <w:marBottom w:val="0"/>
      <w:divBdr>
        <w:top w:val="none" w:sz="0" w:space="0" w:color="auto"/>
        <w:left w:val="none" w:sz="0" w:space="0" w:color="auto"/>
        <w:bottom w:val="none" w:sz="0" w:space="0" w:color="auto"/>
        <w:right w:val="none" w:sz="0" w:space="0" w:color="auto"/>
      </w:divBdr>
      <w:divsChild>
        <w:div w:id="1750687826">
          <w:marLeft w:val="0"/>
          <w:marRight w:val="0"/>
          <w:marTop w:val="0"/>
          <w:marBottom w:val="0"/>
          <w:divBdr>
            <w:top w:val="none" w:sz="0" w:space="0" w:color="auto"/>
            <w:left w:val="none" w:sz="0" w:space="0" w:color="auto"/>
            <w:bottom w:val="none" w:sz="0" w:space="0" w:color="auto"/>
            <w:right w:val="none" w:sz="0" w:space="0" w:color="auto"/>
          </w:divBdr>
          <w:divsChild>
            <w:div w:id="8861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00564">
      <w:bodyDiv w:val="1"/>
      <w:marLeft w:val="0"/>
      <w:marRight w:val="0"/>
      <w:marTop w:val="0"/>
      <w:marBottom w:val="0"/>
      <w:divBdr>
        <w:top w:val="none" w:sz="0" w:space="0" w:color="auto"/>
        <w:left w:val="none" w:sz="0" w:space="0" w:color="auto"/>
        <w:bottom w:val="none" w:sz="0" w:space="0" w:color="auto"/>
        <w:right w:val="none" w:sz="0" w:space="0" w:color="auto"/>
      </w:divBdr>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628664320">
      <w:bodyDiv w:val="1"/>
      <w:marLeft w:val="0"/>
      <w:marRight w:val="0"/>
      <w:marTop w:val="0"/>
      <w:marBottom w:val="0"/>
      <w:divBdr>
        <w:top w:val="none" w:sz="0" w:space="0" w:color="auto"/>
        <w:left w:val="none" w:sz="0" w:space="0" w:color="auto"/>
        <w:bottom w:val="none" w:sz="0" w:space="0" w:color="auto"/>
        <w:right w:val="none" w:sz="0" w:space="0" w:color="auto"/>
      </w:divBdr>
    </w:div>
    <w:div w:id="1655528565">
      <w:bodyDiv w:val="1"/>
      <w:marLeft w:val="0"/>
      <w:marRight w:val="0"/>
      <w:marTop w:val="0"/>
      <w:marBottom w:val="0"/>
      <w:divBdr>
        <w:top w:val="none" w:sz="0" w:space="0" w:color="auto"/>
        <w:left w:val="none" w:sz="0" w:space="0" w:color="auto"/>
        <w:bottom w:val="none" w:sz="0" w:space="0" w:color="auto"/>
        <w:right w:val="none" w:sz="0" w:space="0" w:color="auto"/>
      </w:divBdr>
    </w:div>
    <w:div w:id="1762750189">
      <w:bodyDiv w:val="1"/>
      <w:marLeft w:val="0"/>
      <w:marRight w:val="0"/>
      <w:marTop w:val="0"/>
      <w:marBottom w:val="0"/>
      <w:divBdr>
        <w:top w:val="none" w:sz="0" w:space="0" w:color="auto"/>
        <w:left w:val="none" w:sz="0" w:space="0" w:color="auto"/>
        <w:bottom w:val="none" w:sz="0" w:space="0" w:color="auto"/>
        <w:right w:val="none" w:sz="0" w:space="0" w:color="auto"/>
      </w:divBdr>
    </w:div>
    <w:div w:id="1773814638">
      <w:bodyDiv w:val="1"/>
      <w:marLeft w:val="0"/>
      <w:marRight w:val="0"/>
      <w:marTop w:val="0"/>
      <w:marBottom w:val="0"/>
      <w:divBdr>
        <w:top w:val="none" w:sz="0" w:space="0" w:color="auto"/>
        <w:left w:val="none" w:sz="0" w:space="0" w:color="auto"/>
        <w:bottom w:val="none" w:sz="0" w:space="0" w:color="auto"/>
        <w:right w:val="none" w:sz="0" w:space="0" w:color="auto"/>
      </w:divBdr>
    </w:div>
    <w:div w:id="1775782513">
      <w:bodyDiv w:val="1"/>
      <w:marLeft w:val="0"/>
      <w:marRight w:val="0"/>
      <w:marTop w:val="0"/>
      <w:marBottom w:val="0"/>
      <w:divBdr>
        <w:top w:val="none" w:sz="0" w:space="0" w:color="auto"/>
        <w:left w:val="none" w:sz="0" w:space="0" w:color="auto"/>
        <w:bottom w:val="none" w:sz="0" w:space="0" w:color="auto"/>
        <w:right w:val="none" w:sz="0" w:space="0" w:color="auto"/>
      </w:divBdr>
    </w:div>
    <w:div w:id="1784224495">
      <w:bodyDiv w:val="1"/>
      <w:marLeft w:val="0"/>
      <w:marRight w:val="0"/>
      <w:marTop w:val="0"/>
      <w:marBottom w:val="0"/>
      <w:divBdr>
        <w:top w:val="none" w:sz="0" w:space="0" w:color="auto"/>
        <w:left w:val="none" w:sz="0" w:space="0" w:color="auto"/>
        <w:bottom w:val="none" w:sz="0" w:space="0" w:color="auto"/>
        <w:right w:val="none" w:sz="0" w:space="0" w:color="auto"/>
      </w:divBdr>
    </w:div>
    <w:div w:id="1817650886">
      <w:bodyDiv w:val="1"/>
      <w:marLeft w:val="0"/>
      <w:marRight w:val="0"/>
      <w:marTop w:val="0"/>
      <w:marBottom w:val="0"/>
      <w:divBdr>
        <w:top w:val="none" w:sz="0" w:space="0" w:color="auto"/>
        <w:left w:val="none" w:sz="0" w:space="0" w:color="auto"/>
        <w:bottom w:val="none" w:sz="0" w:space="0" w:color="auto"/>
        <w:right w:val="none" w:sz="0" w:space="0" w:color="auto"/>
      </w:divBdr>
    </w:div>
    <w:div w:id="1860578494">
      <w:bodyDiv w:val="1"/>
      <w:marLeft w:val="0"/>
      <w:marRight w:val="0"/>
      <w:marTop w:val="0"/>
      <w:marBottom w:val="0"/>
      <w:divBdr>
        <w:top w:val="none" w:sz="0" w:space="0" w:color="auto"/>
        <w:left w:val="none" w:sz="0" w:space="0" w:color="auto"/>
        <w:bottom w:val="none" w:sz="0" w:space="0" w:color="auto"/>
        <w:right w:val="none" w:sz="0" w:space="0" w:color="auto"/>
      </w:divBdr>
    </w:div>
    <w:div w:id="1884364879">
      <w:bodyDiv w:val="1"/>
      <w:marLeft w:val="0"/>
      <w:marRight w:val="0"/>
      <w:marTop w:val="0"/>
      <w:marBottom w:val="0"/>
      <w:divBdr>
        <w:top w:val="none" w:sz="0" w:space="0" w:color="auto"/>
        <w:left w:val="none" w:sz="0" w:space="0" w:color="auto"/>
        <w:bottom w:val="none" w:sz="0" w:space="0" w:color="auto"/>
        <w:right w:val="none" w:sz="0" w:space="0" w:color="auto"/>
      </w:divBdr>
    </w:div>
    <w:div w:id="1925724619">
      <w:bodyDiv w:val="1"/>
      <w:marLeft w:val="0"/>
      <w:marRight w:val="0"/>
      <w:marTop w:val="0"/>
      <w:marBottom w:val="0"/>
      <w:divBdr>
        <w:top w:val="none" w:sz="0" w:space="0" w:color="auto"/>
        <w:left w:val="none" w:sz="0" w:space="0" w:color="auto"/>
        <w:bottom w:val="none" w:sz="0" w:space="0" w:color="auto"/>
        <w:right w:val="none" w:sz="0" w:space="0" w:color="auto"/>
      </w:divBdr>
    </w:div>
    <w:div w:id="1933120505">
      <w:bodyDiv w:val="1"/>
      <w:marLeft w:val="0"/>
      <w:marRight w:val="0"/>
      <w:marTop w:val="0"/>
      <w:marBottom w:val="0"/>
      <w:divBdr>
        <w:top w:val="none" w:sz="0" w:space="0" w:color="auto"/>
        <w:left w:val="none" w:sz="0" w:space="0" w:color="auto"/>
        <w:bottom w:val="none" w:sz="0" w:space="0" w:color="auto"/>
        <w:right w:val="none" w:sz="0" w:space="0" w:color="auto"/>
      </w:divBdr>
    </w:div>
    <w:div w:id="1956054655">
      <w:bodyDiv w:val="1"/>
      <w:marLeft w:val="0"/>
      <w:marRight w:val="0"/>
      <w:marTop w:val="0"/>
      <w:marBottom w:val="0"/>
      <w:divBdr>
        <w:top w:val="none" w:sz="0" w:space="0" w:color="auto"/>
        <w:left w:val="none" w:sz="0" w:space="0" w:color="auto"/>
        <w:bottom w:val="none" w:sz="0" w:space="0" w:color="auto"/>
        <w:right w:val="none" w:sz="0" w:space="0" w:color="auto"/>
      </w:divBdr>
    </w:div>
    <w:div w:id="1959723791">
      <w:bodyDiv w:val="1"/>
      <w:marLeft w:val="0"/>
      <w:marRight w:val="0"/>
      <w:marTop w:val="0"/>
      <w:marBottom w:val="0"/>
      <w:divBdr>
        <w:top w:val="none" w:sz="0" w:space="0" w:color="auto"/>
        <w:left w:val="none" w:sz="0" w:space="0" w:color="auto"/>
        <w:bottom w:val="none" w:sz="0" w:space="0" w:color="auto"/>
        <w:right w:val="none" w:sz="0" w:space="0" w:color="auto"/>
      </w:divBdr>
    </w:div>
    <w:div w:id="2003044039">
      <w:bodyDiv w:val="1"/>
      <w:marLeft w:val="0"/>
      <w:marRight w:val="0"/>
      <w:marTop w:val="0"/>
      <w:marBottom w:val="0"/>
      <w:divBdr>
        <w:top w:val="none" w:sz="0" w:space="0" w:color="auto"/>
        <w:left w:val="none" w:sz="0" w:space="0" w:color="auto"/>
        <w:bottom w:val="none" w:sz="0" w:space="0" w:color="auto"/>
        <w:right w:val="none" w:sz="0" w:space="0" w:color="auto"/>
      </w:divBdr>
    </w:div>
    <w:div w:id="2005621213">
      <w:bodyDiv w:val="1"/>
      <w:marLeft w:val="0"/>
      <w:marRight w:val="0"/>
      <w:marTop w:val="0"/>
      <w:marBottom w:val="0"/>
      <w:divBdr>
        <w:top w:val="none" w:sz="0" w:space="0" w:color="auto"/>
        <w:left w:val="none" w:sz="0" w:space="0" w:color="auto"/>
        <w:bottom w:val="none" w:sz="0" w:space="0" w:color="auto"/>
        <w:right w:val="none" w:sz="0" w:space="0" w:color="auto"/>
      </w:divBdr>
      <w:divsChild>
        <w:div w:id="1160343823">
          <w:marLeft w:val="0"/>
          <w:marRight w:val="0"/>
          <w:marTop w:val="0"/>
          <w:marBottom w:val="0"/>
          <w:divBdr>
            <w:top w:val="none" w:sz="0" w:space="0" w:color="auto"/>
            <w:left w:val="none" w:sz="0" w:space="0" w:color="auto"/>
            <w:bottom w:val="none" w:sz="0" w:space="0" w:color="auto"/>
            <w:right w:val="none" w:sz="0" w:space="0" w:color="auto"/>
          </w:divBdr>
          <w:divsChild>
            <w:div w:id="160499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90563">
      <w:bodyDiv w:val="1"/>
      <w:marLeft w:val="0"/>
      <w:marRight w:val="0"/>
      <w:marTop w:val="0"/>
      <w:marBottom w:val="0"/>
      <w:divBdr>
        <w:top w:val="none" w:sz="0" w:space="0" w:color="auto"/>
        <w:left w:val="none" w:sz="0" w:space="0" w:color="auto"/>
        <w:bottom w:val="none" w:sz="0" w:space="0" w:color="auto"/>
        <w:right w:val="none" w:sz="0" w:space="0" w:color="auto"/>
      </w:divBdr>
    </w:div>
    <w:div w:id="2038004552">
      <w:bodyDiv w:val="1"/>
      <w:marLeft w:val="0"/>
      <w:marRight w:val="0"/>
      <w:marTop w:val="0"/>
      <w:marBottom w:val="0"/>
      <w:divBdr>
        <w:top w:val="none" w:sz="0" w:space="0" w:color="auto"/>
        <w:left w:val="none" w:sz="0" w:space="0" w:color="auto"/>
        <w:bottom w:val="none" w:sz="0" w:space="0" w:color="auto"/>
        <w:right w:val="none" w:sz="0" w:space="0" w:color="auto"/>
      </w:divBdr>
    </w:div>
    <w:div w:id="2060981357">
      <w:bodyDiv w:val="1"/>
      <w:marLeft w:val="0"/>
      <w:marRight w:val="0"/>
      <w:marTop w:val="0"/>
      <w:marBottom w:val="0"/>
      <w:divBdr>
        <w:top w:val="none" w:sz="0" w:space="0" w:color="auto"/>
        <w:left w:val="none" w:sz="0" w:space="0" w:color="auto"/>
        <w:bottom w:val="none" w:sz="0" w:space="0" w:color="auto"/>
        <w:right w:val="none" w:sz="0" w:space="0" w:color="auto"/>
      </w:divBdr>
    </w:div>
    <w:div w:id="2066368917">
      <w:bodyDiv w:val="1"/>
      <w:marLeft w:val="0"/>
      <w:marRight w:val="0"/>
      <w:marTop w:val="0"/>
      <w:marBottom w:val="0"/>
      <w:divBdr>
        <w:top w:val="none" w:sz="0" w:space="0" w:color="auto"/>
        <w:left w:val="none" w:sz="0" w:space="0" w:color="auto"/>
        <w:bottom w:val="none" w:sz="0" w:space="0" w:color="auto"/>
        <w:right w:val="none" w:sz="0" w:space="0" w:color="auto"/>
      </w:divBdr>
      <w:divsChild>
        <w:div w:id="174344080">
          <w:marLeft w:val="0"/>
          <w:marRight w:val="0"/>
          <w:marTop w:val="0"/>
          <w:marBottom w:val="0"/>
          <w:divBdr>
            <w:top w:val="none" w:sz="0" w:space="0" w:color="auto"/>
            <w:left w:val="none" w:sz="0" w:space="0" w:color="auto"/>
            <w:bottom w:val="none" w:sz="0" w:space="0" w:color="auto"/>
            <w:right w:val="none" w:sz="0" w:space="0" w:color="auto"/>
          </w:divBdr>
          <w:divsChild>
            <w:div w:id="11243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69011">
      <w:bodyDiv w:val="1"/>
      <w:marLeft w:val="0"/>
      <w:marRight w:val="0"/>
      <w:marTop w:val="0"/>
      <w:marBottom w:val="0"/>
      <w:divBdr>
        <w:top w:val="none" w:sz="0" w:space="0" w:color="auto"/>
        <w:left w:val="none" w:sz="0" w:space="0" w:color="auto"/>
        <w:bottom w:val="none" w:sz="0" w:space="0" w:color="auto"/>
        <w:right w:val="none" w:sz="0" w:space="0" w:color="auto"/>
      </w:divBdr>
      <w:divsChild>
        <w:div w:id="314385217">
          <w:marLeft w:val="0"/>
          <w:marRight w:val="0"/>
          <w:marTop w:val="0"/>
          <w:marBottom w:val="0"/>
          <w:divBdr>
            <w:top w:val="none" w:sz="0" w:space="0" w:color="auto"/>
            <w:left w:val="none" w:sz="0" w:space="0" w:color="auto"/>
            <w:bottom w:val="none" w:sz="0" w:space="0" w:color="auto"/>
            <w:right w:val="none" w:sz="0" w:space="0" w:color="auto"/>
          </w:divBdr>
          <w:divsChild>
            <w:div w:id="1197962120">
              <w:marLeft w:val="0"/>
              <w:marRight w:val="0"/>
              <w:marTop w:val="0"/>
              <w:marBottom w:val="0"/>
              <w:divBdr>
                <w:top w:val="none" w:sz="0" w:space="0" w:color="auto"/>
                <w:left w:val="none" w:sz="0" w:space="0" w:color="auto"/>
                <w:bottom w:val="none" w:sz="0" w:space="0" w:color="auto"/>
                <w:right w:val="none" w:sz="0" w:space="0" w:color="auto"/>
              </w:divBdr>
            </w:div>
            <w:div w:id="13570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3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3239</Words>
  <Characters>18466</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ERTUĞRUL</cp:lastModifiedBy>
  <cp:revision>3</cp:revision>
  <dcterms:created xsi:type="dcterms:W3CDTF">2021-01-04T09:12:00Z</dcterms:created>
  <dcterms:modified xsi:type="dcterms:W3CDTF">2022-06-23T14:17:00Z</dcterms:modified>
</cp:coreProperties>
</file>