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C94" w:rsidRPr="00945C94" w:rsidRDefault="00945C94" w:rsidP="00945C94">
      <w:pPr>
        <w:shd w:val="clear" w:color="auto" w:fill="FFFFFF"/>
        <w:spacing w:before="120" w:after="120" w:line="240" w:lineRule="auto"/>
        <w:ind w:firstLine="567"/>
        <w:jc w:val="center"/>
        <w:rPr>
          <w:rFonts w:ascii="Times New Roman" w:eastAsia="Times New Roman" w:hAnsi="Times New Roman" w:cs="Times New Roman"/>
          <w:color w:val="000000"/>
          <w:sz w:val="27"/>
          <w:szCs w:val="27"/>
          <w:lang w:eastAsia="tr-TR"/>
        </w:rPr>
      </w:pPr>
      <w:r w:rsidRPr="00945C94">
        <w:rPr>
          <w:rFonts w:ascii="Arial" w:eastAsia="Times New Roman" w:hAnsi="Arial" w:cs="Arial"/>
          <w:b/>
          <w:bCs/>
          <w:color w:val="000000"/>
          <w:sz w:val="21"/>
          <w:szCs w:val="21"/>
          <w:lang w:eastAsia="tr-TR"/>
        </w:rPr>
        <w:t>T.C.</w:t>
      </w:r>
    </w:p>
    <w:p w:rsidR="00945C94" w:rsidRPr="00945C94" w:rsidRDefault="00945C94" w:rsidP="00945C94">
      <w:pPr>
        <w:shd w:val="clear" w:color="auto" w:fill="FFFFFF"/>
        <w:spacing w:before="120" w:after="120" w:line="240" w:lineRule="auto"/>
        <w:ind w:firstLine="567"/>
        <w:jc w:val="center"/>
        <w:rPr>
          <w:rFonts w:ascii="Times New Roman" w:eastAsia="Times New Roman" w:hAnsi="Times New Roman" w:cs="Times New Roman"/>
          <w:color w:val="000000"/>
          <w:sz w:val="27"/>
          <w:szCs w:val="27"/>
          <w:lang w:eastAsia="tr-TR"/>
        </w:rPr>
      </w:pPr>
      <w:r w:rsidRPr="00945C94">
        <w:rPr>
          <w:rFonts w:ascii="Arial" w:eastAsia="Times New Roman" w:hAnsi="Arial" w:cs="Arial"/>
          <w:b/>
          <w:bCs/>
          <w:color w:val="000000"/>
          <w:lang w:eastAsia="tr-TR"/>
        </w:rPr>
        <w:t>SOSYAL GÜVENLİK KURUMU BAŞKANLIĞI</w:t>
      </w:r>
    </w:p>
    <w:p w:rsidR="00945C94" w:rsidRPr="00945C94" w:rsidRDefault="00945C94" w:rsidP="00945C94">
      <w:pPr>
        <w:shd w:val="clear" w:color="auto" w:fill="FFFFFF"/>
        <w:spacing w:before="120" w:after="120" w:line="240" w:lineRule="auto"/>
        <w:ind w:firstLine="567"/>
        <w:jc w:val="center"/>
        <w:rPr>
          <w:rFonts w:ascii="Times New Roman" w:eastAsia="Times New Roman" w:hAnsi="Times New Roman" w:cs="Times New Roman"/>
          <w:color w:val="000000"/>
          <w:sz w:val="27"/>
          <w:szCs w:val="27"/>
          <w:lang w:eastAsia="tr-TR"/>
        </w:rPr>
      </w:pPr>
      <w:r w:rsidRPr="00945C94">
        <w:rPr>
          <w:rFonts w:ascii="Arial" w:eastAsia="Times New Roman" w:hAnsi="Arial" w:cs="Arial"/>
          <w:b/>
          <w:bCs/>
          <w:color w:val="000000"/>
          <w:lang w:eastAsia="tr-TR"/>
        </w:rPr>
        <w:t>Sigorta Primleri Genel Müdürlüğü</w:t>
      </w:r>
    </w:p>
    <w:p w:rsidR="00945C94" w:rsidRPr="00945C94" w:rsidRDefault="00945C94" w:rsidP="00945C94">
      <w:pPr>
        <w:shd w:val="clear" w:color="auto" w:fill="FFFFFF"/>
        <w:spacing w:before="120" w:after="120" w:line="240" w:lineRule="auto"/>
        <w:ind w:firstLine="567"/>
        <w:jc w:val="center"/>
        <w:rPr>
          <w:rFonts w:ascii="Times New Roman" w:eastAsia="Times New Roman" w:hAnsi="Times New Roman" w:cs="Times New Roman"/>
          <w:color w:val="000000"/>
          <w:sz w:val="27"/>
          <w:szCs w:val="27"/>
          <w:lang w:eastAsia="tr-TR"/>
        </w:rPr>
      </w:pPr>
      <w:r w:rsidRPr="00945C94">
        <w:rPr>
          <w:rFonts w:ascii="Tahoma" w:eastAsia="Times New Roman" w:hAnsi="Tahoma" w:cs="Tahoma"/>
          <w:color w:val="000000"/>
          <w:sz w:val="17"/>
          <w:szCs w:val="17"/>
          <w:lang w:eastAsia="tr-TR"/>
        </w:rPr>
        <w:t> </w:t>
      </w:r>
    </w:p>
    <w:p w:rsidR="00945C94" w:rsidRPr="00945C94" w:rsidRDefault="00945C94" w:rsidP="00945C94">
      <w:pPr>
        <w:shd w:val="clear" w:color="auto" w:fill="FFFFFF"/>
        <w:spacing w:before="120" w:after="120" w:line="240" w:lineRule="auto"/>
        <w:ind w:firstLine="567"/>
        <w:jc w:val="center"/>
        <w:rPr>
          <w:rFonts w:ascii="Times New Roman" w:eastAsia="Times New Roman" w:hAnsi="Times New Roman" w:cs="Times New Roman"/>
          <w:color w:val="000000"/>
          <w:sz w:val="27"/>
          <w:szCs w:val="27"/>
          <w:lang w:eastAsia="tr-TR"/>
        </w:rPr>
      </w:pPr>
      <w:r w:rsidRPr="00945C94">
        <w:rPr>
          <w:rFonts w:ascii="Tahoma" w:eastAsia="Times New Roman" w:hAnsi="Tahoma" w:cs="Tahoma"/>
          <w:color w:val="000000"/>
          <w:sz w:val="17"/>
          <w:szCs w:val="17"/>
          <w:lang w:eastAsia="tr-TR"/>
        </w:rPr>
        <w:t> </w:t>
      </w:r>
    </w:p>
    <w:p w:rsidR="00945C94" w:rsidRPr="00945C94" w:rsidRDefault="00945C94" w:rsidP="00945C94">
      <w:pPr>
        <w:shd w:val="clear" w:color="auto" w:fill="FFFFFF"/>
        <w:spacing w:before="120" w:after="120" w:line="240" w:lineRule="auto"/>
        <w:ind w:firstLine="567"/>
        <w:rPr>
          <w:rFonts w:ascii="Times New Roman" w:eastAsia="Times New Roman" w:hAnsi="Times New Roman" w:cs="Times New Roman"/>
          <w:color w:val="000000"/>
          <w:sz w:val="27"/>
          <w:szCs w:val="27"/>
          <w:lang w:eastAsia="tr-TR"/>
        </w:rPr>
      </w:pPr>
      <w:proofErr w:type="gramStart"/>
      <w:r w:rsidRPr="00945C94">
        <w:rPr>
          <w:rFonts w:ascii="Arial" w:eastAsia="Times New Roman" w:hAnsi="Arial" w:cs="Arial"/>
          <w:b/>
          <w:bCs/>
          <w:color w:val="000000"/>
          <w:lang w:eastAsia="tr-TR"/>
        </w:rPr>
        <w:t>Sayı   : </w:t>
      </w:r>
      <w:r w:rsidRPr="00945C94">
        <w:rPr>
          <w:rFonts w:ascii="Arial" w:eastAsia="Times New Roman" w:hAnsi="Arial" w:cs="Arial"/>
          <w:color w:val="000000"/>
          <w:lang w:eastAsia="tr-TR"/>
        </w:rPr>
        <w:t>41481264</w:t>
      </w:r>
      <w:proofErr w:type="gramEnd"/>
      <w:r w:rsidRPr="00945C94">
        <w:rPr>
          <w:rFonts w:ascii="Arial" w:eastAsia="Times New Roman" w:hAnsi="Arial" w:cs="Arial"/>
          <w:color w:val="000000"/>
          <w:lang w:eastAsia="tr-TR"/>
        </w:rPr>
        <w:t>-207.02-E.1907457                                                                                                                                                                                                                                     05.04.2017</w:t>
      </w:r>
    </w:p>
    <w:p w:rsidR="00945C94" w:rsidRPr="00945C94" w:rsidRDefault="00945C94" w:rsidP="00945C94">
      <w:pPr>
        <w:shd w:val="clear" w:color="auto" w:fill="FFFFFF"/>
        <w:spacing w:before="120" w:after="120" w:line="240" w:lineRule="auto"/>
        <w:ind w:firstLine="567"/>
        <w:rPr>
          <w:rFonts w:ascii="Times New Roman" w:eastAsia="Times New Roman" w:hAnsi="Times New Roman" w:cs="Times New Roman"/>
          <w:color w:val="000000"/>
          <w:sz w:val="27"/>
          <w:szCs w:val="27"/>
          <w:lang w:eastAsia="tr-TR"/>
        </w:rPr>
      </w:pPr>
      <w:proofErr w:type="gramStart"/>
      <w:r w:rsidRPr="00945C94">
        <w:rPr>
          <w:rFonts w:ascii="Arial" w:eastAsia="Times New Roman" w:hAnsi="Arial" w:cs="Arial"/>
          <w:b/>
          <w:bCs/>
          <w:color w:val="000000"/>
          <w:lang w:eastAsia="tr-TR"/>
        </w:rPr>
        <w:t>Konu : </w:t>
      </w:r>
      <w:r w:rsidRPr="00945C94">
        <w:rPr>
          <w:rFonts w:ascii="Arial" w:eastAsia="Times New Roman" w:hAnsi="Arial" w:cs="Arial"/>
          <w:color w:val="000000"/>
          <w:lang w:eastAsia="tr-TR"/>
        </w:rPr>
        <w:t>2017</w:t>
      </w:r>
      <w:proofErr w:type="gramEnd"/>
      <w:r w:rsidRPr="00945C94">
        <w:rPr>
          <w:rFonts w:ascii="Arial" w:eastAsia="Times New Roman" w:hAnsi="Arial" w:cs="Arial"/>
          <w:color w:val="000000"/>
          <w:lang w:eastAsia="tr-TR"/>
        </w:rPr>
        <w:t>/10 sayılı Genelgede Değişiklik</w:t>
      </w:r>
    </w:p>
    <w:p w:rsidR="00945C94" w:rsidRPr="00945C94" w:rsidRDefault="00945C94" w:rsidP="00945C94">
      <w:pPr>
        <w:shd w:val="clear" w:color="auto" w:fill="FFFFFF"/>
        <w:spacing w:before="120" w:after="120" w:line="240" w:lineRule="auto"/>
        <w:ind w:firstLine="567"/>
        <w:jc w:val="center"/>
        <w:rPr>
          <w:rFonts w:ascii="Times New Roman" w:eastAsia="Times New Roman" w:hAnsi="Times New Roman" w:cs="Times New Roman"/>
          <w:color w:val="000000"/>
          <w:sz w:val="27"/>
          <w:szCs w:val="27"/>
          <w:lang w:eastAsia="tr-TR"/>
        </w:rPr>
      </w:pPr>
      <w:r w:rsidRPr="00945C94">
        <w:rPr>
          <w:rFonts w:ascii="Tahoma" w:eastAsia="Times New Roman" w:hAnsi="Tahoma" w:cs="Tahoma"/>
          <w:color w:val="000000"/>
          <w:sz w:val="17"/>
          <w:szCs w:val="17"/>
          <w:lang w:eastAsia="tr-TR"/>
        </w:rPr>
        <w:t> </w:t>
      </w:r>
    </w:p>
    <w:p w:rsidR="00945C94" w:rsidRPr="00945C94" w:rsidRDefault="00945C94" w:rsidP="00945C94">
      <w:pPr>
        <w:shd w:val="clear" w:color="auto" w:fill="FFFFFF"/>
        <w:spacing w:before="120" w:after="120" w:line="240" w:lineRule="auto"/>
        <w:ind w:firstLine="567"/>
        <w:jc w:val="center"/>
        <w:rPr>
          <w:rFonts w:ascii="Times New Roman" w:eastAsia="Times New Roman" w:hAnsi="Times New Roman" w:cs="Times New Roman"/>
          <w:color w:val="000000"/>
          <w:sz w:val="27"/>
          <w:szCs w:val="27"/>
          <w:lang w:eastAsia="tr-TR"/>
        </w:rPr>
      </w:pPr>
      <w:r w:rsidRPr="00945C94">
        <w:rPr>
          <w:rFonts w:ascii="Arial" w:eastAsia="Times New Roman" w:hAnsi="Arial" w:cs="Arial"/>
          <w:b/>
          <w:bCs/>
          <w:color w:val="000000"/>
          <w:sz w:val="21"/>
          <w:szCs w:val="21"/>
          <w:lang w:eastAsia="tr-TR"/>
        </w:rPr>
        <w:t>GENELGE</w:t>
      </w:r>
    </w:p>
    <w:p w:rsidR="00945C94" w:rsidRPr="00945C94" w:rsidRDefault="00945C94" w:rsidP="00945C94">
      <w:pPr>
        <w:shd w:val="clear" w:color="auto" w:fill="FFFFFF"/>
        <w:spacing w:before="120" w:after="240" w:line="240" w:lineRule="auto"/>
        <w:ind w:firstLine="567"/>
        <w:jc w:val="center"/>
        <w:rPr>
          <w:rFonts w:ascii="Times New Roman" w:eastAsia="Times New Roman" w:hAnsi="Times New Roman" w:cs="Times New Roman"/>
          <w:color w:val="000000"/>
          <w:sz w:val="27"/>
          <w:szCs w:val="27"/>
          <w:lang w:eastAsia="tr-TR"/>
        </w:rPr>
      </w:pPr>
      <w:r w:rsidRPr="00945C94">
        <w:rPr>
          <w:rFonts w:ascii="Arial" w:eastAsia="Times New Roman" w:hAnsi="Arial" w:cs="Arial"/>
          <w:b/>
          <w:bCs/>
          <w:color w:val="000000"/>
          <w:lang w:eastAsia="tr-TR"/>
        </w:rPr>
        <w:t>2017 / 17</w:t>
      </w:r>
    </w:p>
    <w:p w:rsidR="00945C94" w:rsidRPr="00945C94" w:rsidRDefault="00945C94" w:rsidP="00F31C2B">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bookmarkStart w:id="0" w:name="_GoBack"/>
      <w:proofErr w:type="gramStart"/>
      <w:r w:rsidRPr="00945C94">
        <w:rPr>
          <w:rFonts w:ascii="Arial" w:eastAsia="Times New Roman" w:hAnsi="Arial" w:cs="Arial"/>
          <w:color w:val="000000"/>
          <w:lang w:eastAsia="tr-TR"/>
        </w:rPr>
        <w:t>9.2.2017 tarihli ve 29974 sayılı Resmi Gazetede yayımlanarak yürürlüğe giren 687 sayılı Olağanüstü Hal Kapsamında Bazı Düzenlemeler Yapılması Hakkında Kanun Hükmünde Kararname ile 4447 sayılı İşsizlik Sigortası Kanununa geçici 17. madde eklenmiş olup, bu maddede yer alan işveren desteğine ilişkin usul ve esaslar 1.3.2017 tarihli ve 2017/10 sayılı Genelgede açıklanmış olup, bu Genelgede yapılan değişiklikler aşağıda belirtilmiştir.</w:t>
      </w:r>
      <w:proofErr w:type="gramEnd"/>
    </w:p>
    <w:p w:rsidR="00945C94" w:rsidRPr="00945C94" w:rsidRDefault="00945C94" w:rsidP="00F31C2B">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r w:rsidRPr="00945C94">
        <w:rPr>
          <w:rFonts w:ascii="Arial" w:eastAsia="Times New Roman" w:hAnsi="Arial" w:cs="Arial"/>
          <w:color w:val="000000"/>
          <w:spacing w:val="-9"/>
          <w:lang w:eastAsia="tr-TR"/>
        </w:rPr>
        <w:t>1- </w:t>
      </w:r>
      <w:r w:rsidRPr="00945C94">
        <w:rPr>
          <w:rFonts w:ascii="Arial" w:eastAsia="Times New Roman" w:hAnsi="Arial" w:cs="Arial"/>
          <w:color w:val="000000"/>
          <w:lang w:eastAsia="tr-TR"/>
        </w:rPr>
        <w:t>2017/10 sayılı Genelgenin </w:t>
      </w:r>
      <w:r w:rsidRPr="00945C94">
        <w:rPr>
          <w:rFonts w:ascii="Arial" w:eastAsia="Times New Roman" w:hAnsi="Arial" w:cs="Arial"/>
          <w:b/>
          <w:bCs/>
          <w:color w:val="000000"/>
          <w:lang w:eastAsia="tr-TR"/>
        </w:rPr>
        <w:t>"2- 4447 Sayılı Kanunun Geçici 17. Maddesinde Öngörülen işveren Desteğinden Yararlanılmasına İlişkin Usul ve Esaslar" </w:t>
      </w:r>
      <w:r w:rsidRPr="00945C94">
        <w:rPr>
          <w:rFonts w:ascii="Arial" w:eastAsia="Times New Roman" w:hAnsi="Arial" w:cs="Arial"/>
          <w:color w:val="000000"/>
          <w:lang w:eastAsia="tr-TR"/>
        </w:rPr>
        <w:t>başlıklı maddesinin (c) bendi aşağıdaki şekilde değiştirilmiştir.</w:t>
      </w:r>
    </w:p>
    <w:p w:rsidR="00945C94" w:rsidRPr="00945C94" w:rsidRDefault="00945C94" w:rsidP="00F31C2B">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r w:rsidRPr="00945C94">
        <w:rPr>
          <w:rFonts w:ascii="Arial" w:eastAsia="Times New Roman" w:hAnsi="Arial" w:cs="Arial"/>
          <w:i/>
          <w:iCs/>
          <w:color w:val="000000"/>
          <w:lang w:eastAsia="tr-TR"/>
        </w:rPr>
        <w:t>"İşe giriş tarihi itibariyle işe alındıkları tarihten önceki üç aya ilişkin Kurumumuza verilen aylık prim ve hizmet belgelerinde veya muhtasar ve prim hizmet beyannamelerinde 10 günden fazla bildirilmemesi,"</w:t>
      </w:r>
    </w:p>
    <w:p w:rsidR="00945C94" w:rsidRPr="00945C94" w:rsidRDefault="00945C94" w:rsidP="00F31C2B">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proofErr w:type="gramStart"/>
      <w:r w:rsidRPr="00945C94">
        <w:rPr>
          <w:rFonts w:ascii="Arial" w:eastAsia="Times New Roman" w:hAnsi="Arial" w:cs="Arial"/>
          <w:color w:val="000000"/>
          <w:lang w:eastAsia="tr-TR"/>
        </w:rPr>
        <w:t>2- 2017/10 sayılı Genelgenin </w:t>
      </w:r>
      <w:r w:rsidRPr="00945C94">
        <w:rPr>
          <w:rFonts w:ascii="Arial" w:eastAsia="Times New Roman" w:hAnsi="Arial" w:cs="Arial"/>
          <w:b/>
          <w:bCs/>
          <w:color w:val="000000"/>
          <w:lang w:eastAsia="tr-TR"/>
        </w:rPr>
        <w:t>"3- Destekten Yararlanılabilmesi İçin Genel Şartlar" </w:t>
      </w:r>
      <w:r w:rsidRPr="00945C94">
        <w:rPr>
          <w:rFonts w:ascii="Arial" w:eastAsia="Times New Roman" w:hAnsi="Arial" w:cs="Arial"/>
          <w:color w:val="000000"/>
          <w:lang w:eastAsia="tr-TR"/>
        </w:rPr>
        <w:t>başlıklı bölümünde yer alan </w:t>
      </w:r>
      <w:r w:rsidRPr="00945C94">
        <w:rPr>
          <w:rFonts w:ascii="Arial" w:eastAsia="Times New Roman" w:hAnsi="Arial" w:cs="Arial"/>
          <w:b/>
          <w:bCs/>
          <w:color w:val="000000"/>
          <w:lang w:eastAsia="tr-TR"/>
        </w:rPr>
        <w:t>"(c) Sigortalının işe alındığı tarihten önceki üç aya ilişkin Kuruma verilen aylık prim ve hizmet belgelerinde veya muhtasar ve prim hizmet beyannamelerinde kayıtlı olmaması" </w:t>
      </w:r>
      <w:r w:rsidRPr="00945C94">
        <w:rPr>
          <w:rFonts w:ascii="Arial" w:eastAsia="Times New Roman" w:hAnsi="Arial" w:cs="Arial"/>
          <w:color w:val="000000"/>
          <w:lang w:eastAsia="tr-TR"/>
        </w:rPr>
        <w:t>alt başlığı </w:t>
      </w:r>
      <w:r w:rsidRPr="00945C94">
        <w:rPr>
          <w:rFonts w:ascii="Arial" w:eastAsia="Times New Roman" w:hAnsi="Arial" w:cs="Arial"/>
          <w:b/>
          <w:bCs/>
          <w:i/>
          <w:iCs/>
          <w:color w:val="000000"/>
          <w:lang w:eastAsia="tr-TR"/>
        </w:rPr>
        <w:t>"(c) Sigortalının işe alındığı tarihten önceki üç aya ilişkin Kuruma verilen aylık prim ve hizmet belgelerinde veya muhtasar ve prim hizmet beyannamelerinde 10 günden fazla bildirilmemesi" </w:t>
      </w:r>
      <w:r w:rsidRPr="00945C94">
        <w:rPr>
          <w:rFonts w:ascii="Arial" w:eastAsia="Times New Roman" w:hAnsi="Arial" w:cs="Arial"/>
          <w:color w:val="000000"/>
          <w:lang w:eastAsia="tr-TR"/>
        </w:rPr>
        <w:t>şeklinde ve aynı bölümün ilk üç paragrafı aşağıdaki şekilde değiştirilmiştir.</w:t>
      </w:r>
      <w:proofErr w:type="gramEnd"/>
    </w:p>
    <w:p w:rsidR="00945C94" w:rsidRPr="00945C94" w:rsidRDefault="00945C94" w:rsidP="00F31C2B">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proofErr w:type="gramStart"/>
      <w:r w:rsidRPr="00945C94">
        <w:rPr>
          <w:rFonts w:ascii="Arial" w:eastAsia="Times New Roman" w:hAnsi="Arial" w:cs="Arial"/>
          <w:i/>
          <w:iCs/>
          <w:color w:val="000000"/>
          <w:lang w:eastAsia="tr-TR"/>
        </w:rPr>
        <w:t>"1.2.2017 ila 31.12.2017 tarihleri arasında işe alınan sigortalılardan dolayı 4447 sayılı Kanunun geçici 17. maddesinde öngörülen destekten yararlanılabilmesi için, sigortalının işe alındığı tarihten önceki üç aylık dönemde, gerek işe alındığı işyerinden, gerekse farklı bir işyerinden 5510 sayılı Kanunun 4. maddesinin birinci fıkrasının (a) bendi kapsamında Kurumumuza verilen aylık prim ve hizmet belgelerinde veya muhtasar ve prim hizmet beyannamelerinde 10 günden fazla bildirilmemiş olması gerekmektedir.</w:t>
      </w:r>
      <w:proofErr w:type="gramEnd"/>
    </w:p>
    <w:p w:rsidR="00945C94" w:rsidRPr="00945C94" w:rsidRDefault="00945C94" w:rsidP="00F31C2B">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r w:rsidRPr="00945C94">
        <w:rPr>
          <w:rFonts w:ascii="Arial" w:eastAsia="Times New Roman" w:hAnsi="Arial" w:cs="Arial"/>
          <w:i/>
          <w:iCs/>
          <w:color w:val="000000"/>
          <w:lang w:eastAsia="tr-TR"/>
        </w:rPr>
        <w:t>Örnek: Z Limited Şirketinde 12.7.2017 tarihinde (A) sigortalısının, 15.12.2017 tarihinde (B) sigortalısının, 22.11.2017 tarihinde (C) sigortalısının işe alındığı,</w:t>
      </w:r>
    </w:p>
    <w:p w:rsidR="00945C94" w:rsidRPr="00945C94" w:rsidRDefault="00945C94" w:rsidP="00F31C2B">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r w:rsidRPr="00945C94">
        <w:rPr>
          <w:rFonts w:ascii="Arial" w:eastAsia="Times New Roman" w:hAnsi="Arial" w:cs="Arial"/>
          <w:i/>
          <w:iCs/>
          <w:color w:val="000000"/>
          <w:lang w:eastAsia="tr-TR"/>
        </w:rPr>
        <w:t>-(A) sigortalısının 2017/Nisan, Mayıs ve Haziran aylarında toplam 10 gün bildirildiği,</w:t>
      </w:r>
    </w:p>
    <w:p w:rsidR="00945C94" w:rsidRPr="00945C94" w:rsidRDefault="00945C94" w:rsidP="00F31C2B">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r w:rsidRPr="00945C94">
        <w:rPr>
          <w:rFonts w:ascii="Arial" w:eastAsia="Times New Roman" w:hAnsi="Arial" w:cs="Arial"/>
          <w:i/>
          <w:iCs/>
          <w:color w:val="000000"/>
          <w:sz w:val="21"/>
          <w:szCs w:val="21"/>
          <w:lang w:eastAsia="tr-TR"/>
        </w:rPr>
        <w:t>-(B) sigortalısının 2017/Eylül, Ekim ve Kasım aylarında toplam 11 gün bildirildiği,</w:t>
      </w:r>
    </w:p>
    <w:p w:rsidR="00945C94" w:rsidRPr="00945C94" w:rsidRDefault="00945C94" w:rsidP="00F31C2B">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r w:rsidRPr="00945C94">
        <w:rPr>
          <w:rFonts w:ascii="Arial" w:eastAsia="Times New Roman" w:hAnsi="Arial" w:cs="Arial"/>
          <w:i/>
          <w:iCs/>
          <w:color w:val="000000"/>
          <w:sz w:val="21"/>
          <w:szCs w:val="21"/>
          <w:lang w:eastAsia="tr-TR"/>
        </w:rPr>
        <w:t>-(C) sigortalısının 2017/Ağustos, Eylül ve Ekim aylarında çalışmadığı,</w:t>
      </w:r>
    </w:p>
    <w:p w:rsidR="00945C94" w:rsidRPr="00945C94" w:rsidRDefault="00945C94" w:rsidP="00F31C2B">
      <w:pPr>
        <w:shd w:val="clear" w:color="auto" w:fill="FFFFFF"/>
        <w:spacing w:before="120" w:after="120" w:line="248" w:lineRule="atLeast"/>
        <w:jc w:val="both"/>
        <w:rPr>
          <w:rFonts w:ascii="Times New Roman" w:eastAsia="Times New Roman" w:hAnsi="Times New Roman" w:cs="Times New Roman"/>
          <w:color w:val="000000"/>
          <w:sz w:val="27"/>
          <w:szCs w:val="27"/>
          <w:lang w:eastAsia="tr-TR"/>
        </w:rPr>
      </w:pPr>
      <w:proofErr w:type="gramStart"/>
      <w:r w:rsidRPr="00945C94">
        <w:rPr>
          <w:rFonts w:ascii="Arial" w:eastAsia="Times New Roman" w:hAnsi="Arial" w:cs="Arial"/>
          <w:i/>
          <w:iCs/>
          <w:color w:val="000000"/>
          <w:sz w:val="21"/>
          <w:szCs w:val="21"/>
          <w:lang w:eastAsia="tr-TR"/>
        </w:rPr>
        <w:t>varsayıldığında</w:t>
      </w:r>
      <w:proofErr w:type="gramEnd"/>
      <w:r w:rsidRPr="00945C94">
        <w:rPr>
          <w:rFonts w:ascii="Arial" w:eastAsia="Times New Roman" w:hAnsi="Arial" w:cs="Arial"/>
          <w:i/>
          <w:iCs/>
          <w:color w:val="000000"/>
          <w:sz w:val="21"/>
          <w:szCs w:val="21"/>
          <w:lang w:eastAsia="tr-TR"/>
        </w:rPr>
        <w:t>, maddede aranılan diğer şartların da sağlanmış olması kaydıyla, (A) ve (C) sigortalılarından dolayı işveren desteğinden yararlanılması mümkün olacak, buna karsın (B) sigortalısından dolayı, işe alındığı tarihten önceki üç aylık dönemde Kurumumuza verilmiş olan aylık prim ve hizmet belgesinde 10 günden fazla bildirilmesi nedeniyle bahse konu destekten yararlanılması mümkün olamayacaktır.</w:t>
      </w:r>
    </w:p>
    <w:p w:rsidR="00945C94" w:rsidRPr="00945C94" w:rsidRDefault="00945C94" w:rsidP="00F31C2B">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proofErr w:type="gramStart"/>
      <w:r w:rsidRPr="00945C94">
        <w:rPr>
          <w:rFonts w:ascii="Arial" w:eastAsia="Times New Roman" w:hAnsi="Arial" w:cs="Arial"/>
          <w:i/>
          <w:iCs/>
          <w:color w:val="000000"/>
          <w:lang w:eastAsia="tr-TR"/>
        </w:rPr>
        <w:lastRenderedPageBreak/>
        <w:t>Sigortalının işe giriş tarihi itibariyle, işe alındığı tarihten önceki üç aylık dönemde 10 günden fazla 5510 sayılı Kanunun 4. maddesinin birinci fıkrasının (b) ve (c) bentleri, Ek 6. maddesi ve Ek 9. maddesinin birinci fıkrası kapsamında (ay içinde 10 gün ve üzerinde bildirimi yapılan) Kuruma bildirilmiş olması halinde bu sigortalı için 4447 sayılı Kanunun geçici 17. maddesinde yer alan destekten yararlanılması mümkün bulunmamaktadır. </w:t>
      </w:r>
      <w:proofErr w:type="gramEnd"/>
      <w:r w:rsidRPr="00945C94">
        <w:rPr>
          <w:rFonts w:ascii="Arial" w:eastAsia="Times New Roman" w:hAnsi="Arial" w:cs="Arial"/>
          <w:i/>
          <w:iCs/>
          <w:color w:val="000000"/>
          <w:lang w:eastAsia="tr-TR"/>
        </w:rPr>
        <w:t>"</w:t>
      </w:r>
    </w:p>
    <w:p w:rsidR="00945C94" w:rsidRPr="00945C94" w:rsidRDefault="00945C94" w:rsidP="00F31C2B">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r w:rsidRPr="00945C94">
        <w:rPr>
          <w:rFonts w:ascii="Arial" w:eastAsia="Times New Roman" w:hAnsi="Arial" w:cs="Arial"/>
          <w:color w:val="000000"/>
          <w:lang w:eastAsia="tr-TR"/>
        </w:rPr>
        <w:t>3- 2017/10 sayılı Genelgenin </w:t>
      </w:r>
      <w:r w:rsidRPr="00945C94">
        <w:rPr>
          <w:rFonts w:ascii="Arial" w:eastAsia="Times New Roman" w:hAnsi="Arial" w:cs="Arial"/>
          <w:b/>
          <w:bCs/>
          <w:color w:val="000000"/>
          <w:lang w:eastAsia="tr-TR"/>
        </w:rPr>
        <w:t>"8- Destekten Yararlanmak Amacıyla Yapılacak Olan Başvurunun Şekli ve Sosyal Güvenlik İl Müdürlüklerince/Sosyal Güvenlik Merkezlerince Yapılacak İşlemler" </w:t>
      </w:r>
      <w:r w:rsidRPr="00945C94">
        <w:rPr>
          <w:rFonts w:ascii="Arial" w:eastAsia="Times New Roman" w:hAnsi="Arial" w:cs="Arial"/>
          <w:color w:val="000000"/>
          <w:lang w:eastAsia="tr-TR"/>
        </w:rPr>
        <w:t>başlıklı bölümünün ikinci paragrafı aşağıdaki şekilde değiştirilmiştir.</w:t>
      </w:r>
    </w:p>
    <w:p w:rsidR="00945C94" w:rsidRPr="00945C94" w:rsidRDefault="00945C94" w:rsidP="00F31C2B">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r w:rsidRPr="00945C94">
        <w:rPr>
          <w:rFonts w:ascii="Arial" w:eastAsia="Times New Roman" w:hAnsi="Arial" w:cs="Arial"/>
          <w:i/>
          <w:iCs/>
          <w:color w:val="000000"/>
          <w:lang w:eastAsia="tr-TR"/>
        </w:rPr>
        <w:t>”İşverenlerce kapsama giren sigortalılara ilişkin e-Bildirge kanalıyla yapılacak başvurular, www.sgk.gov.tr</w:t>
      </w:r>
      <w:r w:rsidRPr="00945C94">
        <w:rPr>
          <w:rFonts w:ascii="Arial" w:eastAsia="Times New Roman" w:hAnsi="Arial" w:cs="Arial"/>
          <w:i/>
          <w:iCs/>
          <w:color w:val="000000"/>
          <w:sz w:val="21"/>
          <w:szCs w:val="21"/>
          <w:lang w:eastAsia="tr-TR"/>
        </w:rPr>
        <w:t> </w:t>
      </w:r>
      <w:r w:rsidRPr="00945C94">
        <w:rPr>
          <w:rFonts w:ascii="Arial" w:eastAsia="Times New Roman" w:hAnsi="Arial" w:cs="Arial"/>
          <w:i/>
          <w:iCs/>
          <w:color w:val="000000"/>
          <w:lang w:eastAsia="tr-TR"/>
        </w:rPr>
        <w:t>adresinden e-Bildirge sistemi üzerinde “4447/ Geçici 17. madde İşveren Desteği" menüsü işaretlenmek suretiyle erişilen ekran vasıtasıyla yapılacaktır. Söz konusu ekran vasıtasıyla yapılacak olan tanımlama işlemleri sırasında,</w:t>
      </w:r>
    </w:p>
    <w:p w:rsidR="00945C94" w:rsidRPr="00945C94" w:rsidRDefault="00945C94" w:rsidP="00F31C2B">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r w:rsidRPr="00945C94">
        <w:rPr>
          <w:rFonts w:ascii="Arial" w:eastAsia="Times New Roman" w:hAnsi="Arial" w:cs="Arial"/>
          <w:i/>
          <w:iCs/>
          <w:color w:val="000000"/>
          <w:lang w:eastAsia="tr-TR"/>
        </w:rPr>
        <w:t>Sigortalının;</w:t>
      </w:r>
    </w:p>
    <w:p w:rsidR="00945C94" w:rsidRPr="00945C94" w:rsidRDefault="00945C94" w:rsidP="00F31C2B">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r w:rsidRPr="00945C94">
        <w:rPr>
          <w:rFonts w:ascii="Arial" w:eastAsia="Times New Roman" w:hAnsi="Arial" w:cs="Arial"/>
          <w:i/>
          <w:iCs/>
          <w:color w:val="000000"/>
          <w:lang w:eastAsia="tr-TR"/>
        </w:rPr>
        <w:t>-1.2.2017 ila 31.12.2017 tarihleri arasında işe alınmış olup olmadığı,</w:t>
      </w:r>
    </w:p>
    <w:p w:rsidR="00945C94" w:rsidRPr="00945C94" w:rsidRDefault="00945C94" w:rsidP="00F31C2B">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r w:rsidRPr="00945C94">
        <w:rPr>
          <w:rFonts w:ascii="Arial" w:eastAsia="Times New Roman" w:hAnsi="Arial" w:cs="Arial"/>
          <w:i/>
          <w:iCs/>
          <w:color w:val="000000"/>
          <w:lang w:eastAsia="tr-TR"/>
        </w:rPr>
        <w:t>-İşe giriş tarihi itibariyle Türkiye İş Kurumu '</w:t>
      </w:r>
      <w:proofErr w:type="spellStart"/>
      <w:r w:rsidRPr="00945C94">
        <w:rPr>
          <w:rFonts w:ascii="Arial" w:eastAsia="Times New Roman" w:hAnsi="Arial" w:cs="Arial"/>
          <w:i/>
          <w:iCs/>
          <w:color w:val="000000"/>
          <w:lang w:eastAsia="tr-TR"/>
        </w:rPr>
        <w:t>na</w:t>
      </w:r>
      <w:proofErr w:type="spellEnd"/>
      <w:r w:rsidRPr="00945C94">
        <w:rPr>
          <w:rFonts w:ascii="Arial" w:eastAsia="Times New Roman" w:hAnsi="Arial" w:cs="Arial"/>
          <w:i/>
          <w:iCs/>
          <w:color w:val="000000"/>
          <w:lang w:eastAsia="tr-TR"/>
        </w:rPr>
        <w:t> kayıtlı işsiz olup olmadığı,</w:t>
      </w:r>
    </w:p>
    <w:p w:rsidR="00945C94" w:rsidRPr="00945C94" w:rsidRDefault="00945C94" w:rsidP="00F31C2B">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proofErr w:type="gramStart"/>
      <w:r w:rsidRPr="00945C94">
        <w:rPr>
          <w:rFonts w:ascii="Arial" w:eastAsia="Times New Roman" w:hAnsi="Arial" w:cs="Arial"/>
          <w:i/>
          <w:iCs/>
          <w:color w:val="000000"/>
          <w:lang w:eastAsia="tr-TR"/>
        </w:rPr>
        <w:t>-İşe giriş tarihi itibariyle, işe alındıkları tarihten önceki üç ayda 10 günden fazla; Kurumumuza verilen aylık prim ve hizmet belgelerinde veya muhtasar ve prim hizmet beyannamelerinde bildirilip bildirilmediği, 5510 sayılı Kanunun 4. maddesinin birinci fıkrasının (b) ve (c) bentleri, Ek 6. maddesi ve Ek 9. maddesinin birinci fıkrası kapsamında bildirilip bildirilmediği,</w:t>
      </w:r>
      <w:proofErr w:type="gramEnd"/>
    </w:p>
    <w:p w:rsidR="00945C94" w:rsidRPr="00945C94" w:rsidRDefault="00945C94" w:rsidP="00F31C2B">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r w:rsidRPr="00945C94">
        <w:rPr>
          <w:rFonts w:ascii="Arial" w:eastAsia="Times New Roman" w:hAnsi="Arial" w:cs="Arial"/>
          <w:i/>
          <w:iCs/>
          <w:color w:val="000000"/>
          <w:lang w:eastAsia="tr-TR"/>
        </w:rPr>
        <w:t>-İşe giriş tarihi itibariyle işe alındıkları tarihten önceki altı aya ilişkin en son (19), (20) ve (30) işten ayrılış kodu ile bildirilip bildirilmediği,</w:t>
      </w:r>
    </w:p>
    <w:p w:rsidR="00945C94" w:rsidRPr="00945C94" w:rsidRDefault="00945C94" w:rsidP="00F31C2B">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proofErr w:type="gramStart"/>
      <w:r w:rsidRPr="00945C94">
        <w:rPr>
          <w:rFonts w:ascii="Arial" w:eastAsia="Times New Roman" w:hAnsi="Arial" w:cs="Arial"/>
          <w:i/>
          <w:iCs/>
          <w:color w:val="000000"/>
          <w:lang w:eastAsia="tr-TR"/>
        </w:rPr>
        <w:t>e</w:t>
      </w:r>
      <w:proofErr w:type="gramEnd"/>
      <w:r w:rsidRPr="00945C94">
        <w:rPr>
          <w:rFonts w:ascii="Arial" w:eastAsia="Times New Roman" w:hAnsi="Arial" w:cs="Arial"/>
          <w:i/>
          <w:iCs/>
          <w:color w:val="000000"/>
          <w:lang w:eastAsia="tr-TR"/>
        </w:rPr>
        <w:t>-Bildirge sistemince kontrol edilmek suretiyle kapsama giren sigortalıların sisteme tanımlanması sağlanacaktır."</w:t>
      </w:r>
    </w:p>
    <w:p w:rsidR="00945C94" w:rsidRPr="00945C94" w:rsidRDefault="00945C94" w:rsidP="00F31C2B">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r w:rsidRPr="00945C94">
        <w:rPr>
          <w:rFonts w:ascii="Arial" w:eastAsia="Times New Roman" w:hAnsi="Arial" w:cs="Arial"/>
          <w:color w:val="000000"/>
          <w:lang w:eastAsia="tr-TR"/>
        </w:rPr>
        <w:t>Bu Genelge hükümleri 1.2.2017 tarihinden geçerli olmak üzere yayımı tarihi itibariyle yürürlüğe girer.</w:t>
      </w:r>
    </w:p>
    <w:p w:rsidR="00945C94" w:rsidRPr="00945C94" w:rsidRDefault="00945C94" w:rsidP="00F31C2B">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r w:rsidRPr="00945C94">
        <w:rPr>
          <w:rFonts w:ascii="Arial" w:eastAsia="Times New Roman" w:hAnsi="Arial" w:cs="Arial"/>
          <w:color w:val="000000"/>
          <w:lang w:eastAsia="tr-TR"/>
        </w:rPr>
        <w:t>Bilgi edinilmesi ve gereğini rica ederim.</w:t>
      </w:r>
    </w:p>
    <w:p w:rsidR="00945C94" w:rsidRPr="00945C94" w:rsidRDefault="00945C94" w:rsidP="00F31C2B">
      <w:pPr>
        <w:spacing w:after="0" w:line="240" w:lineRule="auto"/>
        <w:jc w:val="both"/>
        <w:rPr>
          <w:rFonts w:ascii="Times New Roman" w:eastAsia="Times New Roman" w:hAnsi="Times New Roman" w:cs="Times New Roman"/>
          <w:color w:val="000000"/>
          <w:sz w:val="20"/>
          <w:szCs w:val="20"/>
          <w:lang w:eastAsia="tr-TR"/>
        </w:rPr>
      </w:pPr>
      <w:r w:rsidRPr="00945C94">
        <w:rPr>
          <w:rFonts w:ascii="Times New Roman" w:eastAsia="Times New Roman" w:hAnsi="Times New Roman" w:cs="Times New Roman"/>
          <w:color w:val="000000"/>
          <w:sz w:val="20"/>
          <w:szCs w:val="20"/>
          <w:lang w:eastAsia="tr-TR"/>
        </w:rPr>
        <w:t> </w:t>
      </w:r>
    </w:p>
    <w:bookmarkEnd w:id="0"/>
    <w:p w:rsidR="00F75DA4" w:rsidRDefault="00F75DA4" w:rsidP="00F31C2B">
      <w:pPr>
        <w:jc w:val="both"/>
      </w:pPr>
    </w:p>
    <w:sectPr w:rsidR="00F75D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C94"/>
    <w:rsid w:val="00945C94"/>
    <w:rsid w:val="00EF2FEC"/>
    <w:rsid w:val="00F31C2B"/>
    <w:rsid w:val="00F75D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A93EC-912C-41FF-A588-19602B19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45C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945C94"/>
  </w:style>
  <w:style w:type="character" w:customStyle="1" w:styleId="apple-converted-space">
    <w:name w:val="apple-converted-space"/>
    <w:basedOn w:val="VarsaylanParagrafYazTipi"/>
    <w:rsid w:val="00945C94"/>
  </w:style>
  <w:style w:type="character" w:customStyle="1" w:styleId="spelle">
    <w:name w:val="spelle"/>
    <w:basedOn w:val="VarsaylanParagrafYazTipi"/>
    <w:rsid w:val="00945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97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767</Words>
  <Characters>4376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Microsoft hesabı</cp:lastModifiedBy>
  <cp:revision>3</cp:revision>
  <dcterms:created xsi:type="dcterms:W3CDTF">2021-01-04T09:24:00Z</dcterms:created>
  <dcterms:modified xsi:type="dcterms:W3CDTF">2022-06-23T14:55:00Z</dcterms:modified>
</cp:coreProperties>
</file>