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C66" w:rsidRPr="00DE4C66" w:rsidRDefault="00DE4C66" w:rsidP="00DE4C66">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DE4C66">
        <w:rPr>
          <w:rFonts w:ascii="Arial" w:eastAsia="Times New Roman" w:hAnsi="Arial" w:cs="Arial"/>
          <w:b/>
          <w:bCs/>
          <w:color w:val="000000"/>
          <w:spacing w:val="-1"/>
          <w:lang w:eastAsia="tr-TR"/>
        </w:rPr>
        <w:t>T.C.</w:t>
      </w:r>
    </w:p>
    <w:p w:rsidR="00DE4C66" w:rsidRPr="00DE4C66" w:rsidRDefault="00DE4C66" w:rsidP="00DE4C66">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DE4C66">
        <w:rPr>
          <w:rFonts w:ascii="Arial" w:eastAsia="Times New Roman" w:hAnsi="Arial" w:cs="Arial"/>
          <w:b/>
          <w:bCs/>
          <w:color w:val="000000"/>
          <w:spacing w:val="-1"/>
          <w:lang w:eastAsia="tr-TR"/>
        </w:rPr>
        <w:t>SOSYAL GÜVENLİK KURUMU BAŞKANLIĞI</w:t>
      </w:r>
    </w:p>
    <w:p w:rsidR="00DE4C66" w:rsidRPr="00DE4C66" w:rsidRDefault="00DE4C66" w:rsidP="00DE4C66">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DE4C66">
        <w:rPr>
          <w:rFonts w:ascii="Arial" w:eastAsia="Times New Roman" w:hAnsi="Arial" w:cs="Arial"/>
          <w:b/>
          <w:bCs/>
          <w:color w:val="000000"/>
          <w:spacing w:val="-1"/>
          <w:lang w:eastAsia="tr-TR"/>
        </w:rPr>
        <w:t>Emeklilik Hizmetleri Genel Müdürlüğü</w:t>
      </w:r>
    </w:p>
    <w:p w:rsidR="00DE4C66" w:rsidRPr="00DE4C66" w:rsidRDefault="00DE4C66" w:rsidP="00DE4C66">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DE4C66">
        <w:rPr>
          <w:rFonts w:ascii="Arial" w:eastAsia="Times New Roman" w:hAnsi="Arial" w:cs="Arial"/>
          <w:b/>
          <w:bCs/>
          <w:color w:val="000000"/>
          <w:spacing w:val="-1"/>
          <w:lang w:eastAsia="tr-TR"/>
        </w:rPr>
        <w:t> </w:t>
      </w:r>
    </w:p>
    <w:p w:rsidR="00DE4C66" w:rsidRPr="00DE4C66" w:rsidRDefault="00DE4C66" w:rsidP="00DE4C66">
      <w:pPr>
        <w:shd w:val="clear" w:color="auto" w:fill="FFFFFF"/>
        <w:spacing w:before="120" w:after="0" w:line="240" w:lineRule="auto"/>
        <w:ind w:firstLine="567"/>
        <w:rPr>
          <w:rFonts w:ascii="Times New Roman" w:eastAsia="Times New Roman" w:hAnsi="Times New Roman" w:cs="Times New Roman"/>
          <w:color w:val="000000"/>
          <w:sz w:val="20"/>
          <w:szCs w:val="20"/>
          <w:lang w:eastAsia="tr-TR"/>
        </w:rPr>
      </w:pPr>
      <w:proofErr w:type="gramStart"/>
      <w:r w:rsidRPr="00DE4C66">
        <w:rPr>
          <w:rFonts w:ascii="Arial" w:eastAsia="Times New Roman" w:hAnsi="Arial" w:cs="Arial"/>
          <w:b/>
          <w:bCs/>
          <w:color w:val="000000"/>
          <w:spacing w:val="-1"/>
          <w:lang w:eastAsia="tr-TR"/>
        </w:rPr>
        <w:t>Tarih     : </w:t>
      </w:r>
      <w:r w:rsidRPr="00DE4C66">
        <w:rPr>
          <w:rFonts w:ascii="Arial" w:eastAsia="Times New Roman" w:hAnsi="Arial" w:cs="Arial"/>
          <w:color w:val="000000"/>
          <w:spacing w:val="-1"/>
          <w:lang w:eastAsia="tr-TR"/>
        </w:rPr>
        <w:t>24</w:t>
      </w:r>
      <w:proofErr w:type="gramEnd"/>
      <w:r w:rsidRPr="00DE4C66">
        <w:rPr>
          <w:rFonts w:ascii="Arial" w:eastAsia="Times New Roman" w:hAnsi="Arial" w:cs="Arial"/>
          <w:color w:val="000000"/>
          <w:spacing w:val="-1"/>
          <w:lang w:eastAsia="tr-TR"/>
        </w:rPr>
        <w:t>.05.2019</w:t>
      </w:r>
    </w:p>
    <w:p w:rsidR="00DE4C66" w:rsidRPr="00DE4C66" w:rsidRDefault="00DE4C66" w:rsidP="00DE4C66">
      <w:pPr>
        <w:shd w:val="clear" w:color="auto" w:fill="FFFFFF"/>
        <w:spacing w:before="120" w:after="0" w:line="240" w:lineRule="auto"/>
        <w:ind w:firstLine="567"/>
        <w:rPr>
          <w:rFonts w:ascii="Times New Roman" w:eastAsia="Times New Roman" w:hAnsi="Times New Roman" w:cs="Times New Roman"/>
          <w:color w:val="000000"/>
          <w:sz w:val="20"/>
          <w:szCs w:val="20"/>
          <w:lang w:eastAsia="tr-TR"/>
        </w:rPr>
      </w:pPr>
      <w:proofErr w:type="gramStart"/>
      <w:r w:rsidRPr="00DE4C66">
        <w:rPr>
          <w:rFonts w:ascii="Arial" w:eastAsia="Times New Roman" w:hAnsi="Arial" w:cs="Arial"/>
          <w:b/>
          <w:bCs/>
          <w:color w:val="000000"/>
          <w:spacing w:val="-1"/>
          <w:lang w:eastAsia="tr-TR"/>
        </w:rPr>
        <w:t>Sayı       : </w:t>
      </w:r>
      <w:r w:rsidRPr="00DE4C66">
        <w:rPr>
          <w:rFonts w:ascii="Arial" w:eastAsia="Times New Roman" w:hAnsi="Arial" w:cs="Arial"/>
          <w:color w:val="000000"/>
          <w:spacing w:val="-1"/>
          <w:lang w:eastAsia="tr-TR"/>
        </w:rPr>
        <w:t>15591373</w:t>
      </w:r>
      <w:proofErr w:type="gramEnd"/>
      <w:r w:rsidRPr="00DE4C66">
        <w:rPr>
          <w:rFonts w:ascii="Arial" w:eastAsia="Times New Roman" w:hAnsi="Arial" w:cs="Arial"/>
          <w:color w:val="000000"/>
          <w:spacing w:val="-1"/>
          <w:lang w:eastAsia="tr-TR"/>
        </w:rPr>
        <w:t>-010.06-E.7934807</w:t>
      </w:r>
    </w:p>
    <w:p w:rsidR="00DE4C66" w:rsidRPr="00DE4C66" w:rsidRDefault="00DE4C66" w:rsidP="00DE4C66">
      <w:pPr>
        <w:shd w:val="clear" w:color="auto" w:fill="FFFFFF"/>
        <w:spacing w:before="120" w:after="0" w:line="240" w:lineRule="auto"/>
        <w:ind w:firstLine="567"/>
        <w:rPr>
          <w:rFonts w:ascii="Times New Roman" w:eastAsia="Times New Roman" w:hAnsi="Times New Roman" w:cs="Times New Roman"/>
          <w:color w:val="000000"/>
          <w:sz w:val="20"/>
          <w:szCs w:val="20"/>
          <w:lang w:eastAsia="tr-TR"/>
        </w:rPr>
      </w:pPr>
      <w:proofErr w:type="gramStart"/>
      <w:r w:rsidRPr="00DE4C66">
        <w:rPr>
          <w:rFonts w:ascii="Arial" w:eastAsia="Times New Roman" w:hAnsi="Arial" w:cs="Arial"/>
          <w:b/>
          <w:bCs/>
          <w:color w:val="000000"/>
          <w:spacing w:val="-1"/>
          <w:lang w:eastAsia="tr-TR"/>
        </w:rPr>
        <w:t>Konu     : </w:t>
      </w:r>
      <w:r w:rsidRPr="00DE4C66">
        <w:rPr>
          <w:rFonts w:ascii="Arial" w:eastAsia="Times New Roman" w:hAnsi="Arial" w:cs="Arial"/>
          <w:color w:val="000000"/>
          <w:spacing w:val="-1"/>
          <w:lang w:eastAsia="tr-TR"/>
        </w:rPr>
        <w:t>Türkiye</w:t>
      </w:r>
      <w:proofErr w:type="gramEnd"/>
      <w:r w:rsidRPr="00DE4C66">
        <w:rPr>
          <w:rFonts w:ascii="Arial" w:eastAsia="Times New Roman" w:hAnsi="Arial" w:cs="Arial"/>
          <w:color w:val="000000"/>
          <w:spacing w:val="-1"/>
          <w:lang w:eastAsia="tr-TR"/>
        </w:rPr>
        <w:t xml:space="preserve"> - Macaristan Sosyal Güvenlik Anlaşması</w:t>
      </w:r>
    </w:p>
    <w:p w:rsidR="00DE4C66" w:rsidRPr="00DE4C66" w:rsidRDefault="00DE4C66" w:rsidP="00DE4C66">
      <w:pPr>
        <w:shd w:val="clear" w:color="auto" w:fill="FFFFFF"/>
        <w:spacing w:before="120" w:after="0" w:line="240" w:lineRule="auto"/>
        <w:ind w:firstLine="567"/>
        <w:rPr>
          <w:rFonts w:ascii="Times New Roman" w:eastAsia="Times New Roman" w:hAnsi="Times New Roman" w:cs="Times New Roman"/>
          <w:color w:val="000000"/>
          <w:sz w:val="20"/>
          <w:szCs w:val="20"/>
          <w:lang w:eastAsia="tr-TR"/>
        </w:rPr>
      </w:pPr>
      <w:r w:rsidRPr="00DE4C66">
        <w:rPr>
          <w:rFonts w:ascii="Arial" w:eastAsia="Times New Roman" w:hAnsi="Arial" w:cs="Arial"/>
          <w:color w:val="000000"/>
          <w:spacing w:val="-1"/>
          <w:lang w:eastAsia="tr-TR"/>
        </w:rPr>
        <w:t> </w:t>
      </w:r>
    </w:p>
    <w:p w:rsidR="00DE4C66" w:rsidRPr="00DE4C66" w:rsidRDefault="00DE4C66" w:rsidP="00DE4C66">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DE4C66">
        <w:rPr>
          <w:rFonts w:ascii="Arial" w:eastAsia="Times New Roman" w:hAnsi="Arial" w:cs="Arial"/>
          <w:b/>
          <w:bCs/>
          <w:color w:val="000000"/>
          <w:spacing w:val="-4"/>
          <w:lang w:eastAsia="tr-TR"/>
        </w:rPr>
        <w:t>GENELGE</w:t>
      </w:r>
    </w:p>
    <w:p w:rsidR="00DE4C66" w:rsidRPr="00DE4C66" w:rsidRDefault="00DE4C66" w:rsidP="00DE4C66">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DE4C66">
        <w:rPr>
          <w:rFonts w:ascii="Arial" w:eastAsia="Times New Roman" w:hAnsi="Arial" w:cs="Arial"/>
          <w:b/>
          <w:bCs/>
          <w:color w:val="000000"/>
          <w:spacing w:val="-4"/>
          <w:lang w:eastAsia="tr-TR"/>
        </w:rPr>
        <w:t>2019/13</w:t>
      </w:r>
    </w:p>
    <w:p w:rsidR="00DE4C66" w:rsidRPr="00DE4C66" w:rsidRDefault="00DE4C66" w:rsidP="00DE4C66">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DE4C66">
        <w:rPr>
          <w:rFonts w:ascii="Arial" w:eastAsia="Times New Roman" w:hAnsi="Arial" w:cs="Arial"/>
          <w:color w:val="000000"/>
          <w:lang w:eastAsia="tr-TR"/>
        </w:rPr>
        <w:t> </w:t>
      </w:r>
    </w:p>
    <w:p w:rsidR="00DE4C66" w:rsidRPr="00DE4C66" w:rsidRDefault="00DE4C66" w:rsidP="00AB230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E4C66">
        <w:rPr>
          <w:rFonts w:ascii="Arial" w:eastAsia="Times New Roman" w:hAnsi="Arial" w:cs="Arial"/>
          <w:color w:val="000000"/>
          <w:spacing w:val="-3"/>
          <w:lang w:eastAsia="tr-TR"/>
        </w:rPr>
        <w:t>Türkiye Cumhuriyeti Hükümeti ile Macaristan Hükümeti Arasında 24 Şubat 2015 tarihinde </w:t>
      </w:r>
      <w:r w:rsidRPr="00DE4C66">
        <w:rPr>
          <w:rFonts w:ascii="Arial" w:eastAsia="Times New Roman" w:hAnsi="Arial" w:cs="Arial"/>
          <w:color w:val="000000"/>
          <w:spacing w:val="-2"/>
          <w:lang w:eastAsia="tr-TR"/>
        </w:rPr>
        <w:t>Budapeşte'de imzalanan ve 24 Ağustos 2017 tarihli ve 30164 mükerrer sayılı Resmi Gazetede </w:t>
      </w:r>
      <w:r w:rsidRPr="00DE4C66">
        <w:rPr>
          <w:rFonts w:ascii="Arial" w:eastAsia="Times New Roman" w:hAnsi="Arial" w:cs="Arial"/>
          <w:color w:val="000000"/>
          <w:lang w:eastAsia="tr-TR"/>
        </w:rPr>
        <w:t>yayımlanan Sosyal Güvenlik Anlaşması (EK-1) 1 Nisan 2018 tarihinde yürürlüğe girmiştir. </w:t>
      </w:r>
      <w:r w:rsidRPr="00DE4C66">
        <w:rPr>
          <w:rFonts w:ascii="Arial" w:eastAsia="Times New Roman" w:hAnsi="Arial" w:cs="Arial"/>
          <w:color w:val="000000"/>
          <w:spacing w:val="-2"/>
          <w:lang w:eastAsia="tr-TR"/>
        </w:rPr>
        <w:t>Anlaşmanın Uygulanmasına İlişkin İdari Anlaşma da (EK-2) aynı tarihte yürürlüğe girmiştir.</w:t>
      </w:r>
    </w:p>
    <w:p w:rsidR="00DE4C66" w:rsidRPr="00DE4C66" w:rsidRDefault="00DE4C66" w:rsidP="00AB230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E4C66">
        <w:rPr>
          <w:rFonts w:ascii="Arial" w:eastAsia="Times New Roman" w:hAnsi="Arial" w:cs="Arial"/>
          <w:color w:val="000000"/>
          <w:spacing w:val="-2"/>
          <w:lang w:eastAsia="tr-TR"/>
        </w:rPr>
        <w:t>Anlaşmanın uygulanmasına ilişkin iş ve işlemler aşağıda açıklanmıştır.</w:t>
      </w:r>
    </w:p>
    <w:p w:rsidR="00DE4C66" w:rsidRPr="00DE4C66" w:rsidRDefault="00DE4C66" w:rsidP="00AB230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E4C66">
        <w:rPr>
          <w:rFonts w:ascii="Arial" w:eastAsia="Times New Roman" w:hAnsi="Arial" w:cs="Arial"/>
          <w:color w:val="000000"/>
          <w:lang w:eastAsia="tr-TR"/>
        </w:rPr>
        <w:t> </w:t>
      </w:r>
    </w:p>
    <w:p w:rsidR="00DE4C66" w:rsidRPr="00DE4C66" w:rsidRDefault="00DE4C66" w:rsidP="00AB230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E4C66">
        <w:rPr>
          <w:rFonts w:ascii="Arial" w:eastAsia="Times New Roman" w:hAnsi="Arial" w:cs="Arial"/>
          <w:b/>
          <w:bCs/>
          <w:color w:val="000000"/>
          <w:spacing w:val="-23"/>
          <w:lang w:eastAsia="tr-TR"/>
        </w:rPr>
        <w:t>1. </w:t>
      </w:r>
      <w:r w:rsidRPr="00DE4C66">
        <w:rPr>
          <w:rFonts w:ascii="Arial" w:eastAsia="Times New Roman" w:hAnsi="Arial" w:cs="Arial"/>
          <w:b/>
          <w:bCs/>
          <w:color w:val="000000"/>
          <w:spacing w:val="-5"/>
          <w:lang w:eastAsia="tr-TR"/>
        </w:rPr>
        <w:t>Kavramlar</w:t>
      </w:r>
    </w:p>
    <w:p w:rsidR="00DE4C66" w:rsidRPr="00DE4C66" w:rsidRDefault="00DE4C66" w:rsidP="00AB230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E4C66">
        <w:rPr>
          <w:rFonts w:ascii="Arial" w:eastAsia="Times New Roman" w:hAnsi="Arial" w:cs="Arial"/>
          <w:color w:val="000000"/>
          <w:spacing w:val="-4"/>
          <w:lang w:eastAsia="tr-TR"/>
        </w:rPr>
        <w:t>Bu Genelgede geçen:</w:t>
      </w:r>
    </w:p>
    <w:p w:rsidR="00DE4C66" w:rsidRPr="00DE4C66" w:rsidRDefault="00DE4C66" w:rsidP="00AB230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E4C66">
        <w:rPr>
          <w:rFonts w:ascii="Arial" w:eastAsia="Times New Roman" w:hAnsi="Arial" w:cs="Arial"/>
          <w:color w:val="000000"/>
          <w:lang w:eastAsia="tr-TR"/>
        </w:rPr>
        <w:t>1. Anlaşma: </w:t>
      </w:r>
      <w:r w:rsidRPr="00DE4C66">
        <w:rPr>
          <w:rFonts w:ascii="Arial" w:eastAsia="Times New Roman" w:hAnsi="Arial" w:cs="Arial"/>
          <w:color w:val="000000"/>
          <w:spacing w:val="-4"/>
          <w:lang w:eastAsia="tr-TR"/>
        </w:rPr>
        <w:t>Türkiye Cumhuriyeti Hükümeti ile Macaristan Hükümeti Arasında Sosyal Güvenlik Anlaşmasını,</w:t>
      </w:r>
    </w:p>
    <w:p w:rsidR="00DE4C66" w:rsidRPr="00DE4C66" w:rsidRDefault="00DE4C66" w:rsidP="00AB230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E4C66">
        <w:rPr>
          <w:rFonts w:ascii="Arial" w:eastAsia="Times New Roman" w:hAnsi="Arial" w:cs="Arial"/>
          <w:color w:val="000000"/>
          <w:spacing w:val="-4"/>
          <w:lang w:eastAsia="tr-TR"/>
        </w:rPr>
        <w:t>2. İdari Anlaşma: Türkiye Cumhuriyeti Hükümeti ile Macaristan Hükümeti Arasında Sosyal Güvenlik Anlaşmasının Uygulanmasına İlişkin İdari Anlaşmasını,</w:t>
      </w:r>
    </w:p>
    <w:p w:rsidR="00DE4C66" w:rsidRPr="00DE4C66" w:rsidRDefault="00DE4C66" w:rsidP="00AB230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E4C66">
        <w:rPr>
          <w:rFonts w:ascii="Arial" w:eastAsia="Times New Roman" w:hAnsi="Arial" w:cs="Arial"/>
          <w:color w:val="000000"/>
          <w:spacing w:val="-4"/>
          <w:lang w:eastAsia="tr-TR"/>
        </w:rPr>
        <w:t>3. Yetkili Makam: Anlaşmanın 2. maddesinde belirtilen mevzuatla düzenlenmiş sosyal güvenlik rejimlerinden sorumlu Bakanlar, Bakanlıklar ve ilgili Makamları,</w:t>
      </w:r>
    </w:p>
    <w:p w:rsidR="00DE4C66" w:rsidRPr="00DE4C66" w:rsidRDefault="00DE4C66" w:rsidP="00AB230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E4C66">
        <w:rPr>
          <w:rFonts w:ascii="Arial" w:eastAsia="Times New Roman" w:hAnsi="Arial" w:cs="Arial"/>
          <w:color w:val="000000"/>
          <w:spacing w:val="-4"/>
          <w:lang w:eastAsia="tr-TR"/>
        </w:rPr>
        <w:t>4. İrtibat Kurumları: Yetkili makamlar tarafından Anlaşmanın uygulanmasına yönelik ilişkileri yürütmekle görevlendirilmiş kurumları,</w:t>
      </w:r>
    </w:p>
    <w:p w:rsidR="00DE4C66" w:rsidRPr="00DE4C66" w:rsidRDefault="00DE4C66" w:rsidP="00AB230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E4C66">
        <w:rPr>
          <w:rFonts w:ascii="Arial" w:eastAsia="Times New Roman" w:hAnsi="Arial" w:cs="Arial"/>
          <w:color w:val="000000"/>
          <w:spacing w:val="-4"/>
          <w:lang w:eastAsia="tr-TR"/>
        </w:rPr>
        <w:t>5. Yetkili Kurum: Anlaşmanın 2. maddesinde belirtilen mevzuatın uygulanmasından ve/veya yardımların sağlanmasından sorumlu kurum veya kurumları,</w:t>
      </w:r>
    </w:p>
    <w:p w:rsidR="00DE4C66" w:rsidRPr="00DE4C66" w:rsidRDefault="00DE4C66" w:rsidP="00AB230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E4C66">
        <w:rPr>
          <w:rFonts w:ascii="Arial" w:eastAsia="Times New Roman" w:hAnsi="Arial" w:cs="Arial"/>
          <w:color w:val="000000"/>
          <w:spacing w:val="-13"/>
          <w:lang w:eastAsia="tr-TR"/>
        </w:rPr>
        <w:t>6. </w:t>
      </w:r>
      <w:r w:rsidRPr="00DE4C66">
        <w:rPr>
          <w:rFonts w:ascii="Arial" w:eastAsia="Times New Roman" w:hAnsi="Arial" w:cs="Arial"/>
          <w:color w:val="000000"/>
          <w:spacing w:val="-3"/>
          <w:lang w:eastAsia="tr-TR"/>
        </w:rPr>
        <w:t>Akit Taraflar: Türkiye Cumhuriyeti Hükümetini ve Macaristan Hükümetini </w:t>
      </w:r>
      <w:r w:rsidRPr="00DE4C66">
        <w:rPr>
          <w:rFonts w:ascii="Arial" w:eastAsia="Times New Roman" w:hAnsi="Arial" w:cs="Arial"/>
          <w:color w:val="000000"/>
          <w:lang w:eastAsia="tr-TR"/>
        </w:rPr>
        <w:t>ifade etmektedir</w:t>
      </w:r>
    </w:p>
    <w:p w:rsidR="00DE4C66" w:rsidRPr="00DE4C66" w:rsidRDefault="00DE4C66" w:rsidP="00AB230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E4C66">
        <w:rPr>
          <w:rFonts w:ascii="Arial" w:eastAsia="Times New Roman" w:hAnsi="Arial" w:cs="Arial"/>
          <w:b/>
          <w:bCs/>
          <w:color w:val="000000"/>
          <w:spacing w:val="-14"/>
          <w:lang w:eastAsia="tr-TR"/>
        </w:rPr>
        <w:t>2. </w:t>
      </w:r>
      <w:r w:rsidRPr="00DE4C66">
        <w:rPr>
          <w:rFonts w:ascii="Arial" w:eastAsia="Times New Roman" w:hAnsi="Arial" w:cs="Arial"/>
          <w:b/>
          <w:bCs/>
          <w:color w:val="000000"/>
          <w:spacing w:val="-3"/>
          <w:lang w:eastAsia="tr-TR"/>
        </w:rPr>
        <w:t>Genel Açıklamalar</w:t>
      </w:r>
    </w:p>
    <w:p w:rsidR="00DE4C66" w:rsidRPr="00DE4C66" w:rsidRDefault="00DE4C66" w:rsidP="00AB230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E4C66">
        <w:rPr>
          <w:rFonts w:ascii="Arial" w:eastAsia="Times New Roman" w:hAnsi="Arial" w:cs="Arial"/>
          <w:color w:val="000000"/>
          <w:spacing w:val="-3"/>
          <w:lang w:eastAsia="tr-TR"/>
        </w:rPr>
        <w:t>Anlaşma; Genel Hükümler, Uygulanacak Mevzuata İlişkin Hükümler, Yardımlara İlişkin </w:t>
      </w:r>
      <w:r w:rsidRPr="00DE4C66">
        <w:rPr>
          <w:rFonts w:ascii="Arial" w:eastAsia="Times New Roman" w:hAnsi="Arial" w:cs="Arial"/>
          <w:color w:val="000000"/>
          <w:lang w:eastAsia="tr-TR"/>
        </w:rPr>
        <w:t>Hükümler, Çeşitli Hükümler ile Geçici ve Son Hükümler olmak üzere 5 (beş) bölümden oluşmaktadır.</w:t>
      </w:r>
    </w:p>
    <w:p w:rsidR="00DE4C66" w:rsidRPr="00DE4C66" w:rsidRDefault="00DE4C66" w:rsidP="00AB230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E4C66">
        <w:rPr>
          <w:rFonts w:ascii="Arial" w:eastAsia="Times New Roman" w:hAnsi="Arial" w:cs="Arial"/>
          <w:color w:val="000000"/>
          <w:lang w:eastAsia="tr-TR"/>
        </w:rPr>
        <w:t>Anlaşmanın 2. maddesine göre, maddi uygulama bakımından Anlaşma; Ülkemiz açısından malullük, yaşlılık, ölüm, iş kazası ve meslek hastalıkları, işsizlik sigortaları ile genel </w:t>
      </w:r>
      <w:r w:rsidRPr="00DE4C66">
        <w:rPr>
          <w:rFonts w:ascii="Arial" w:eastAsia="Times New Roman" w:hAnsi="Arial" w:cs="Arial"/>
          <w:color w:val="000000"/>
          <w:spacing w:val="-1"/>
          <w:lang w:eastAsia="tr-TR"/>
        </w:rPr>
        <w:t>sağlık sigortası kapsamında hastalık ve analık yardımlarını kapsamaktadır. Ancak hizmet akdine </w:t>
      </w:r>
      <w:r w:rsidRPr="00DE4C66">
        <w:rPr>
          <w:rFonts w:ascii="Arial" w:eastAsia="Times New Roman" w:hAnsi="Arial" w:cs="Arial"/>
          <w:color w:val="000000"/>
          <w:lang w:eastAsia="tr-TR"/>
        </w:rPr>
        <w:t>bağlı olmaksızın kendi adına ve hesabına çalışanlar için işsizlik sigortası, kamu idarelerinde çalışanlar açısından iş kazası ve meslek hastalıkları ile işsizlik sigortaları hükümleri uygulanmayacaktır.</w:t>
      </w:r>
    </w:p>
    <w:p w:rsidR="00DE4C66" w:rsidRPr="00DE4C66" w:rsidRDefault="00DE4C66" w:rsidP="00AB230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E4C66">
        <w:rPr>
          <w:rFonts w:ascii="Arial" w:eastAsia="Times New Roman" w:hAnsi="Arial" w:cs="Arial"/>
          <w:color w:val="000000"/>
          <w:lang w:eastAsia="tr-TR"/>
        </w:rPr>
        <w:t>Anlaşmanın 3. maddesine göre, Anlaşma sigortalılık esasına dayalı olup, Türkiye </w:t>
      </w:r>
      <w:r w:rsidRPr="00DE4C66">
        <w:rPr>
          <w:rFonts w:ascii="Arial" w:eastAsia="Times New Roman" w:hAnsi="Arial" w:cs="Arial"/>
          <w:color w:val="000000"/>
          <w:spacing w:val="-3"/>
          <w:lang w:eastAsia="tr-TR"/>
        </w:rPr>
        <w:t xml:space="preserve">bakımından 5510 sayılı Sosyal Sigortalar ve Genel Sağlık Sigortası Kanununun 4. </w:t>
      </w:r>
      <w:r w:rsidRPr="00DE4C66">
        <w:rPr>
          <w:rFonts w:ascii="Arial" w:eastAsia="Times New Roman" w:hAnsi="Arial" w:cs="Arial"/>
          <w:color w:val="000000"/>
          <w:spacing w:val="-3"/>
          <w:lang w:eastAsia="tr-TR"/>
        </w:rPr>
        <w:lastRenderedPageBreak/>
        <w:t>maddesinin </w:t>
      </w:r>
      <w:r w:rsidRPr="00DE4C66">
        <w:rPr>
          <w:rFonts w:ascii="Arial" w:eastAsia="Times New Roman" w:hAnsi="Arial" w:cs="Arial"/>
          <w:color w:val="000000"/>
          <w:lang w:eastAsia="tr-TR"/>
        </w:rPr>
        <w:t>birinci fıkrasının (a), (b) ve (c) bendine göre sigortalı sayılanlar ile bunların aile bireylerini kapsamaktadır.</w:t>
      </w:r>
    </w:p>
    <w:p w:rsidR="00DE4C66" w:rsidRPr="00DE4C66" w:rsidRDefault="00DE4C66" w:rsidP="00AB230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E4C66">
        <w:rPr>
          <w:rFonts w:ascii="Arial" w:eastAsia="Times New Roman" w:hAnsi="Arial" w:cs="Arial"/>
          <w:color w:val="000000"/>
          <w:spacing w:val="-4"/>
          <w:lang w:eastAsia="tr-TR"/>
        </w:rPr>
        <w:t>Anlaşmanın 7. maddesine göre, Akit Taraflardan birinde yardımlara hak kazanma ya da </w:t>
      </w:r>
      <w:r w:rsidRPr="00DE4C66">
        <w:rPr>
          <w:rFonts w:ascii="Arial" w:eastAsia="Times New Roman" w:hAnsi="Arial" w:cs="Arial"/>
          <w:color w:val="000000"/>
          <w:spacing w:val="-2"/>
          <w:lang w:eastAsia="tr-TR"/>
        </w:rPr>
        <w:t>yardım miktarı üzerinde değişikliğe sebep olabilecek bir vakanın gerçekleşmesi durumunda, diğer </w:t>
      </w:r>
      <w:r w:rsidRPr="00DE4C66">
        <w:rPr>
          <w:rFonts w:ascii="Arial" w:eastAsia="Times New Roman" w:hAnsi="Arial" w:cs="Arial"/>
          <w:color w:val="000000"/>
          <w:lang w:eastAsia="tr-TR"/>
        </w:rPr>
        <w:t>Akit Taraf bu vakayı kendi ülkesinde geçmiş gibi dikkate alacaktır.</w:t>
      </w:r>
    </w:p>
    <w:p w:rsidR="00DE4C66" w:rsidRPr="00DE4C66" w:rsidRDefault="00DE4C66" w:rsidP="00AB230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E4C66">
        <w:rPr>
          <w:rFonts w:ascii="Arial" w:eastAsia="Times New Roman" w:hAnsi="Arial" w:cs="Arial"/>
          <w:color w:val="000000"/>
          <w:spacing w:val="-2"/>
          <w:lang w:eastAsia="tr-TR"/>
        </w:rPr>
        <w:t>Anlaşmanın 8. maddesine göre Akit Taraf sigortalıları, istihdam edildikleri Akit Taraf </w:t>
      </w:r>
      <w:r w:rsidRPr="00DE4C66">
        <w:rPr>
          <w:rFonts w:ascii="Arial" w:eastAsia="Times New Roman" w:hAnsi="Arial" w:cs="Arial"/>
          <w:color w:val="000000"/>
          <w:spacing w:val="-1"/>
          <w:lang w:eastAsia="tr-TR"/>
        </w:rPr>
        <w:t>mevzuatına tabidirler. Ancak bu kişilerin diğer Akit Taraf ülkesinde geçici görevlendirilmeleri ya </w:t>
      </w:r>
      <w:r w:rsidRPr="00DE4C66">
        <w:rPr>
          <w:rFonts w:ascii="Arial" w:eastAsia="Times New Roman" w:hAnsi="Arial" w:cs="Arial"/>
          <w:color w:val="000000"/>
          <w:lang w:eastAsia="tr-TR"/>
        </w:rPr>
        <w:t>da geçici olarak faaliyetlerini diğer Akit Taraf ülkesinde nakletmeleri durumunda Anlaşmanın 9. maddesine göre 24 ayı geçmemek üzere aynı Akit Tarafın mevzuatına tabi kalırlar. Akit Tarafların mutabık kalmaları durumunda, bu süre en fazla 60 aya kadar uzatılabilir. Kamu </w:t>
      </w:r>
      <w:r w:rsidRPr="00DE4C66">
        <w:rPr>
          <w:rFonts w:ascii="Arial" w:eastAsia="Times New Roman" w:hAnsi="Arial" w:cs="Arial"/>
          <w:color w:val="000000"/>
          <w:spacing w:val="-3"/>
          <w:lang w:eastAsia="tr-TR"/>
        </w:rPr>
        <w:t>görevlileri ya da Akit Taraflardan birinin mevzuatına göre öyle kabul edilen kimseler, geçici olarak </w:t>
      </w:r>
      <w:r w:rsidRPr="00DE4C66">
        <w:rPr>
          <w:rFonts w:ascii="Arial" w:eastAsia="Times New Roman" w:hAnsi="Arial" w:cs="Arial"/>
          <w:color w:val="000000"/>
          <w:spacing w:val="-2"/>
          <w:lang w:eastAsia="tr-TR"/>
        </w:rPr>
        <w:t>diğer Akit Tarafta çalıştıkları sürece de istihdam edildikleri Akit Taraf mevzuatına tabidirler.</w:t>
      </w:r>
    </w:p>
    <w:p w:rsidR="00DE4C66" w:rsidRPr="00DE4C66" w:rsidRDefault="00DE4C66" w:rsidP="00AB230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E4C66">
        <w:rPr>
          <w:rFonts w:ascii="Arial" w:eastAsia="Times New Roman" w:hAnsi="Arial" w:cs="Arial"/>
          <w:color w:val="000000"/>
          <w:lang w:eastAsia="tr-TR"/>
        </w:rPr>
        <w:t>Ülkemiz açısından Anlaşmanın 15 inci maddesine göre sağlık uygulaması, bulunma durumunda;</w:t>
      </w:r>
    </w:p>
    <w:p w:rsidR="00DE4C66" w:rsidRPr="00DE4C66" w:rsidRDefault="00DE4C66" w:rsidP="00AB230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E4C66">
        <w:rPr>
          <w:rFonts w:ascii="Arial" w:eastAsia="Times New Roman" w:hAnsi="Arial" w:cs="Arial"/>
          <w:color w:val="000000"/>
          <w:spacing w:val="-3"/>
          <w:lang w:eastAsia="tr-TR"/>
        </w:rPr>
        <w:t>1. Bir işin ifası için işvereni tarafından geçici olarak Macaristan'a gönderilenler, Türkiye'de </w:t>
      </w:r>
      <w:r w:rsidRPr="00DE4C66">
        <w:rPr>
          <w:rFonts w:ascii="Arial" w:eastAsia="Times New Roman" w:hAnsi="Arial" w:cs="Arial"/>
          <w:color w:val="000000"/>
          <w:lang w:eastAsia="tr-TR"/>
        </w:rPr>
        <w:t>bağımsız çalışmakta iken faaliyetine geçici olarak Macaristan'da devam edecek olanlar ve Macaristan'a görevli olarak gönderilen kamu görevlileri ile bunların aile bireyleri görev süresi boyunca,</w:t>
      </w:r>
    </w:p>
    <w:p w:rsidR="00DE4C66" w:rsidRPr="00DE4C66" w:rsidRDefault="00DE4C66" w:rsidP="00AB230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E4C66">
        <w:rPr>
          <w:rFonts w:ascii="Arial" w:eastAsia="Times New Roman" w:hAnsi="Arial" w:cs="Arial"/>
          <w:color w:val="000000"/>
          <w:lang w:eastAsia="tr-TR"/>
        </w:rPr>
        <w:t>2. Kurumun onayı alınmak şartıyla, Türkiye'de tedavi görmekte iken bu tedavisine devam etme</w:t>
      </w:r>
      <w:r w:rsidRPr="00DE4C66">
        <w:rPr>
          <w:rFonts w:ascii="Arial" w:eastAsia="Times New Roman" w:hAnsi="Arial" w:cs="Arial"/>
          <w:color w:val="000000"/>
          <w:spacing w:val="-2"/>
          <w:lang w:eastAsia="tr-TR"/>
        </w:rPr>
        <w:t>k üzere Macaristan'a dönen sigortalı ve bunların beraberlerindeki aile bireylerini geçici iş </w:t>
      </w:r>
      <w:r w:rsidRPr="00DE4C66">
        <w:rPr>
          <w:rFonts w:ascii="Arial" w:eastAsia="Times New Roman" w:hAnsi="Arial" w:cs="Arial"/>
          <w:color w:val="000000"/>
          <w:lang w:eastAsia="tr-TR"/>
        </w:rPr>
        <w:t>göremezlik süresi boyunca,</w:t>
      </w:r>
    </w:p>
    <w:p w:rsidR="00DE4C66" w:rsidRPr="00DE4C66" w:rsidRDefault="00DE4C66" w:rsidP="00AB230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E4C66">
        <w:rPr>
          <w:rFonts w:ascii="Arial" w:eastAsia="Times New Roman" w:hAnsi="Arial" w:cs="Arial"/>
          <w:color w:val="000000"/>
          <w:spacing w:val="-14"/>
          <w:lang w:eastAsia="tr-TR"/>
        </w:rPr>
        <w:t>3. </w:t>
      </w:r>
      <w:r w:rsidRPr="00DE4C66">
        <w:rPr>
          <w:rFonts w:ascii="Arial" w:eastAsia="Times New Roman" w:hAnsi="Arial" w:cs="Arial"/>
          <w:color w:val="000000"/>
          <w:lang w:eastAsia="tr-TR"/>
        </w:rPr>
        <w:t>Türkiye'de istihdam edilen uluslararası taşımacılık personelinden, taşımacılık işi </w:t>
      </w:r>
      <w:r w:rsidRPr="00DE4C66">
        <w:rPr>
          <w:rFonts w:ascii="Arial" w:eastAsia="Times New Roman" w:hAnsi="Arial" w:cs="Arial"/>
          <w:color w:val="000000"/>
          <w:spacing w:val="-2"/>
          <w:lang w:eastAsia="tr-TR"/>
        </w:rPr>
        <w:t>nedeniyle geçici olarak Macaristan'da bulunanları görev süreleri boyunca,</w:t>
      </w:r>
    </w:p>
    <w:p w:rsidR="00DE4C66" w:rsidRPr="00DE4C66" w:rsidRDefault="00DE4C66" w:rsidP="00AB230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E4C66">
        <w:rPr>
          <w:rFonts w:ascii="Arial" w:eastAsia="Times New Roman" w:hAnsi="Arial" w:cs="Arial"/>
          <w:color w:val="000000"/>
          <w:spacing w:val="-3"/>
          <w:lang w:eastAsia="tr-TR"/>
        </w:rPr>
        <w:t>4. </w:t>
      </w:r>
      <w:r w:rsidRPr="00DE4C66">
        <w:rPr>
          <w:rFonts w:ascii="Arial" w:eastAsia="Times New Roman" w:hAnsi="Arial" w:cs="Arial"/>
          <w:color w:val="000000"/>
          <w:spacing w:val="-2"/>
          <w:lang w:eastAsia="tr-TR"/>
        </w:rPr>
        <w:t>Macaristan'daki elçilik ve konsolosluklarda çalışanlardan Türk mevzuatına tabi kalmayı tercih edenleri ve bunların beraberlerindeki aile bireylerini görev süreleri boyunca,</w:t>
      </w:r>
    </w:p>
    <w:p w:rsidR="00DE4C66" w:rsidRPr="00DE4C66" w:rsidRDefault="00DE4C66" w:rsidP="00AB230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E4C66">
        <w:rPr>
          <w:rFonts w:ascii="Arial" w:eastAsia="Times New Roman" w:hAnsi="Arial" w:cs="Arial"/>
          <w:color w:val="000000"/>
          <w:spacing w:val="-2"/>
          <w:lang w:eastAsia="tr-TR"/>
        </w:rPr>
        <w:t>5. İş kazası</w:t>
      </w:r>
      <w:r w:rsidRPr="00DE4C66">
        <w:rPr>
          <w:rFonts w:ascii="Arial" w:eastAsia="Times New Roman" w:hAnsi="Arial" w:cs="Arial"/>
          <w:color w:val="000000"/>
          <w:spacing w:val="-3"/>
          <w:lang w:eastAsia="tr-TR"/>
        </w:rPr>
        <w:t> ya da meslek hastalığı nedeniyle kendisine gelir bağlananlardan Macaristan'da </w:t>
      </w:r>
      <w:r w:rsidRPr="00DE4C66">
        <w:rPr>
          <w:rFonts w:ascii="Arial" w:eastAsia="Times New Roman" w:hAnsi="Arial" w:cs="Arial"/>
          <w:color w:val="000000"/>
          <w:lang w:eastAsia="tr-TR"/>
        </w:rPr>
        <w:t>geçici bulunanları geçici bulundukları süre boyunca,</w:t>
      </w:r>
    </w:p>
    <w:p w:rsidR="00DE4C66" w:rsidRPr="00DE4C66" w:rsidRDefault="00DE4C66" w:rsidP="00AB230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DE4C66">
        <w:rPr>
          <w:rFonts w:ascii="Arial" w:eastAsia="Times New Roman" w:hAnsi="Arial" w:cs="Arial"/>
          <w:color w:val="000000"/>
          <w:spacing w:val="-3"/>
          <w:lang w:eastAsia="tr-TR"/>
        </w:rPr>
        <w:t>kapsamaktadır</w:t>
      </w:r>
      <w:proofErr w:type="gramEnd"/>
      <w:r w:rsidRPr="00DE4C66">
        <w:rPr>
          <w:rFonts w:ascii="Arial" w:eastAsia="Times New Roman" w:hAnsi="Arial" w:cs="Arial"/>
          <w:color w:val="000000"/>
          <w:spacing w:val="-3"/>
          <w:lang w:eastAsia="tr-TR"/>
        </w:rPr>
        <w:t>.</w:t>
      </w:r>
    </w:p>
    <w:p w:rsidR="00DE4C66" w:rsidRPr="00DE4C66" w:rsidRDefault="00DE4C66" w:rsidP="00AB230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E4C66">
        <w:rPr>
          <w:rFonts w:ascii="Arial" w:eastAsia="Times New Roman" w:hAnsi="Arial" w:cs="Arial"/>
          <w:color w:val="000000"/>
          <w:lang w:eastAsia="tr-TR"/>
        </w:rPr>
        <w:t>Anlaşmanın 17. maddesi gereği hem Türkiye'den hem de Macaristan'dan gelir veya aylık alanların sağlık yardımları, ikamet ettikleri Akit Taraf ülkesinin yetkili kurumunca </w:t>
      </w:r>
      <w:r w:rsidRPr="00DE4C66">
        <w:rPr>
          <w:rFonts w:ascii="Arial" w:eastAsia="Times New Roman" w:hAnsi="Arial" w:cs="Arial"/>
          <w:color w:val="000000"/>
          <w:spacing w:val="-2"/>
          <w:lang w:eastAsia="tr-TR"/>
        </w:rPr>
        <w:t>karşılanacaktır. Akit Taraflardan yalnızca birinden aylık almakta iken, diğer Akit Tarafta ikamet </w:t>
      </w:r>
      <w:r w:rsidRPr="00DE4C66">
        <w:rPr>
          <w:rFonts w:ascii="Arial" w:eastAsia="Times New Roman" w:hAnsi="Arial" w:cs="Arial"/>
          <w:color w:val="000000"/>
          <w:spacing w:val="-3"/>
          <w:lang w:eastAsia="tr-TR"/>
        </w:rPr>
        <w:t>edenler ve beraberlerinde İkamet eden aile bireylerinin sağlık yardım masrafları aylığı ödeyen Akit </w:t>
      </w:r>
      <w:r w:rsidRPr="00DE4C66">
        <w:rPr>
          <w:rFonts w:ascii="Arial" w:eastAsia="Times New Roman" w:hAnsi="Arial" w:cs="Arial"/>
          <w:color w:val="000000"/>
          <w:lang w:eastAsia="tr-TR"/>
        </w:rPr>
        <w:t>Tarafın yetkili kurumu tarafından karşılanacaktır. Diğer yandan Anlaşmanın 20. maddesi gereğince Kurum mevzuatına göre kendisine iş kazası ya da meslek hastalığı nedeniyle gelir bağlanmış olanlardan Macaristan'da ikamet edenlerin sağlık yardım masrafları Kurumca karşılanacaktır.</w:t>
      </w:r>
    </w:p>
    <w:p w:rsidR="00DE4C66" w:rsidRPr="00DE4C66" w:rsidRDefault="00DE4C66" w:rsidP="00AB230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E4C66">
        <w:rPr>
          <w:rFonts w:ascii="Arial" w:eastAsia="Times New Roman" w:hAnsi="Arial" w:cs="Arial"/>
          <w:color w:val="000000"/>
          <w:lang w:eastAsia="tr-TR"/>
        </w:rPr>
        <w:t>Akit Taraflardan birinde sigortalı olarak çalışan bir kişinin diğer Akit Taraf ülkesinde ikamet eden bakmakla yükümlü oldukları kişilerin sağlık yardım hakları Anlaşma kapsamında değildir.</w:t>
      </w:r>
    </w:p>
    <w:p w:rsidR="00DE4C66" w:rsidRPr="00DE4C66" w:rsidRDefault="00DE4C66" w:rsidP="00AB230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E4C66">
        <w:rPr>
          <w:rFonts w:ascii="Arial" w:eastAsia="Times New Roman" w:hAnsi="Arial" w:cs="Arial"/>
          <w:color w:val="000000"/>
          <w:spacing w:val="-3"/>
          <w:lang w:eastAsia="tr-TR"/>
        </w:rPr>
        <w:t>Anlaşmanın 23. maddesine göre, bir Akit Tarafın mevzuatına göre yardımlara hak </w:t>
      </w:r>
      <w:r w:rsidRPr="00DE4C66">
        <w:rPr>
          <w:rFonts w:ascii="Arial" w:eastAsia="Times New Roman" w:hAnsi="Arial" w:cs="Arial"/>
          <w:color w:val="000000"/>
          <w:spacing w:val="-1"/>
          <w:lang w:eastAsia="tr-TR"/>
        </w:rPr>
        <w:t>kazanmada diğer Akit Tarafta tamamlanan prim ödeme gün sayıları aynı zamana rastlamamak </w:t>
      </w:r>
      <w:r w:rsidRPr="00DE4C66">
        <w:rPr>
          <w:rFonts w:ascii="Arial" w:eastAsia="Times New Roman" w:hAnsi="Arial" w:cs="Arial"/>
          <w:color w:val="000000"/>
          <w:lang w:eastAsia="tr-TR"/>
        </w:rPr>
        <w:t>kaydıyla birleştirilecektir. Ancak, Akit Taraflardan birinin mevzuatına göre prim ödeme gün sayısının o Akit Taraf mevzuatına göre aylığa hak kazanmaya yeterli olması halinde süre birleştirmesi yapılmayacaktır.</w:t>
      </w:r>
    </w:p>
    <w:p w:rsidR="00DE4C66" w:rsidRPr="00DE4C66" w:rsidRDefault="00DE4C66" w:rsidP="00AB230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E4C66">
        <w:rPr>
          <w:rFonts w:ascii="Arial" w:eastAsia="Times New Roman" w:hAnsi="Arial" w:cs="Arial"/>
          <w:color w:val="000000"/>
          <w:lang w:eastAsia="tr-TR"/>
        </w:rPr>
        <w:t>Anlaşmanın 27. maddesine göre, Akit Taraflardan birinin mevzuatına göre 1 (bir) yıldan az prim ödeme gün sayısının bulunması durumunda o ülke mevzuatına göre malullük, </w:t>
      </w:r>
      <w:r w:rsidRPr="00DE4C66">
        <w:rPr>
          <w:rFonts w:ascii="Arial" w:eastAsia="Times New Roman" w:hAnsi="Arial" w:cs="Arial"/>
          <w:color w:val="000000"/>
          <w:spacing w:val="-3"/>
          <w:lang w:eastAsia="tr-TR"/>
        </w:rPr>
        <w:t>yaşlılık ve ölüm yardımları yapılmayacaktır. Ancak, aylığı bağlayacak olan Akit Taraf, diğer Akit </w:t>
      </w:r>
      <w:r w:rsidRPr="00DE4C66">
        <w:rPr>
          <w:rFonts w:ascii="Arial" w:eastAsia="Times New Roman" w:hAnsi="Arial" w:cs="Arial"/>
          <w:color w:val="000000"/>
          <w:spacing w:val="-2"/>
          <w:lang w:eastAsia="tr-TR"/>
        </w:rPr>
        <w:t>Tarafta geçen 1 yıldan az süreleri kendi mevzuatına göre geçmiş süre olarak dikkate alacaktır.</w:t>
      </w:r>
    </w:p>
    <w:p w:rsidR="00DE4C66" w:rsidRPr="00DE4C66" w:rsidRDefault="00DE4C66" w:rsidP="00AB230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bookmarkStart w:id="0" w:name="_GoBack"/>
      <w:r w:rsidRPr="00DE4C66">
        <w:rPr>
          <w:rFonts w:ascii="Arial" w:eastAsia="Times New Roman" w:hAnsi="Arial" w:cs="Arial"/>
          <w:color w:val="000000"/>
          <w:lang w:eastAsia="tr-TR"/>
        </w:rPr>
        <w:lastRenderedPageBreak/>
        <w:t>Anlaşmanın 24.maddesine göre, her iki Akit Taraf mevzuatına göre sigortalılık </w:t>
      </w:r>
      <w:r w:rsidRPr="00DE4C66">
        <w:rPr>
          <w:rFonts w:ascii="Arial" w:eastAsia="Times New Roman" w:hAnsi="Arial" w:cs="Arial"/>
          <w:color w:val="000000"/>
          <w:spacing w:val="-3"/>
          <w:lang w:eastAsia="tr-TR"/>
        </w:rPr>
        <w:t xml:space="preserve">sürelerinin </w:t>
      </w:r>
      <w:bookmarkEnd w:id="0"/>
      <w:r w:rsidRPr="00DE4C66">
        <w:rPr>
          <w:rFonts w:ascii="Arial" w:eastAsia="Times New Roman" w:hAnsi="Arial" w:cs="Arial"/>
          <w:color w:val="000000"/>
          <w:spacing w:val="-3"/>
          <w:lang w:eastAsia="tr-TR"/>
        </w:rPr>
        <w:t xml:space="preserve">birleştirilmesi durumunda da aylığa hak kazanılamaması durumunda, Akit taraflardan birinin üçüncü bir ülke ile imzalamış olduğu ikili sosyal güvenlik anlaşmasında aksine bir </w:t>
      </w:r>
      <w:proofErr w:type="gramStart"/>
      <w:r w:rsidRPr="00DE4C66">
        <w:rPr>
          <w:rFonts w:ascii="Arial" w:eastAsia="Times New Roman" w:hAnsi="Arial" w:cs="Arial"/>
          <w:color w:val="000000"/>
          <w:spacing w:val="-3"/>
          <w:lang w:eastAsia="tr-TR"/>
        </w:rPr>
        <w:t>hüküm</w:t>
      </w:r>
      <w:proofErr w:type="gramEnd"/>
      <w:r w:rsidRPr="00DE4C66">
        <w:rPr>
          <w:rFonts w:ascii="Arial" w:eastAsia="Times New Roman" w:hAnsi="Arial" w:cs="Arial"/>
          <w:color w:val="000000"/>
          <w:spacing w:val="-3"/>
          <w:lang w:eastAsia="tr-TR"/>
        </w:rPr>
        <w:t> </w:t>
      </w:r>
      <w:r w:rsidRPr="00DE4C66">
        <w:rPr>
          <w:rFonts w:ascii="Arial" w:eastAsia="Times New Roman" w:hAnsi="Arial" w:cs="Arial"/>
          <w:color w:val="000000"/>
          <w:spacing w:val="-2"/>
          <w:lang w:eastAsia="tr-TR"/>
        </w:rPr>
        <w:t>bulunmaması şartıyla, bu ülkelerdeki sigortalılık süreleri de dikkate alınarak aylığa hak kazanma </w:t>
      </w:r>
      <w:r w:rsidRPr="00DE4C66">
        <w:rPr>
          <w:rFonts w:ascii="Arial" w:eastAsia="Times New Roman" w:hAnsi="Arial" w:cs="Arial"/>
          <w:color w:val="000000"/>
          <w:lang w:eastAsia="tr-TR"/>
        </w:rPr>
        <w:t>durumu tespit edilecektir.</w:t>
      </w:r>
    </w:p>
    <w:p w:rsidR="00DE4C66" w:rsidRPr="00DE4C66" w:rsidRDefault="00DE4C66" w:rsidP="00AB230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E4C66">
        <w:rPr>
          <w:rFonts w:ascii="Arial" w:eastAsia="Times New Roman" w:hAnsi="Arial" w:cs="Arial"/>
          <w:color w:val="000000"/>
          <w:spacing w:val="-1"/>
          <w:lang w:eastAsia="tr-TR"/>
        </w:rPr>
        <w:t>Anlaşmanın 44. maddesinin 2. fıkrası gereğince Anlaşmanın yürürlük tarihinden </w:t>
      </w:r>
      <w:r w:rsidRPr="00DE4C66">
        <w:rPr>
          <w:rFonts w:ascii="Arial" w:eastAsia="Times New Roman" w:hAnsi="Arial" w:cs="Arial"/>
          <w:color w:val="000000"/>
          <w:lang w:eastAsia="tr-TR"/>
        </w:rPr>
        <w:t>önce geçmiş olan sigortalılık süresi veya gerçekleşmiş herhangi bir yasal durum Anlaşma uygulamasında dikkate alınacaktır.</w:t>
      </w:r>
    </w:p>
    <w:p w:rsidR="00DE4C66" w:rsidRPr="00DE4C66" w:rsidRDefault="00DE4C66" w:rsidP="00AB230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E4C66">
        <w:rPr>
          <w:rFonts w:ascii="Arial" w:eastAsia="Times New Roman" w:hAnsi="Arial" w:cs="Arial"/>
          <w:color w:val="000000"/>
          <w:spacing w:val="-2"/>
          <w:lang w:eastAsia="tr-TR"/>
        </w:rPr>
        <w:t>Anlaşmanın yürürlüğe girdiği 1 Nisan 2018 tarihinden önce, gün sayısı koşulu yerine </w:t>
      </w:r>
      <w:r w:rsidRPr="00DE4C66">
        <w:rPr>
          <w:rFonts w:ascii="Arial" w:eastAsia="Times New Roman" w:hAnsi="Arial" w:cs="Arial"/>
          <w:color w:val="000000"/>
          <w:spacing w:val="-3"/>
          <w:lang w:eastAsia="tr-TR"/>
        </w:rPr>
        <w:t>gelmediğinden aylık talepleri reddedilenlerin, Anlaşmanın yürürlük tarihi itibariyle 24 ay içerisinde </w:t>
      </w:r>
      <w:r w:rsidRPr="00DE4C66">
        <w:rPr>
          <w:rFonts w:ascii="Arial" w:eastAsia="Times New Roman" w:hAnsi="Arial" w:cs="Arial"/>
          <w:color w:val="000000"/>
          <w:spacing w:val="-1"/>
          <w:lang w:eastAsia="tr-TR"/>
        </w:rPr>
        <w:t>müracaat etmeleri ve gün sayısı koşulunun Anlaşmanın yürürlüğe girdiği tarih itibari ile yerine </w:t>
      </w:r>
      <w:r w:rsidRPr="00DE4C66">
        <w:rPr>
          <w:rFonts w:ascii="Arial" w:eastAsia="Times New Roman" w:hAnsi="Arial" w:cs="Arial"/>
          <w:color w:val="000000"/>
          <w:spacing w:val="-2"/>
          <w:lang w:eastAsia="tr-TR"/>
        </w:rPr>
        <w:t>gelmesi durumunda 1 Nisan 2018 tarihini takip eden </w:t>
      </w:r>
      <w:proofErr w:type="gramStart"/>
      <w:r w:rsidRPr="00DE4C66">
        <w:rPr>
          <w:rFonts w:ascii="Arial" w:eastAsia="Times New Roman" w:hAnsi="Arial" w:cs="Arial"/>
          <w:color w:val="000000"/>
          <w:spacing w:val="-2"/>
          <w:lang w:eastAsia="tr-TR"/>
        </w:rPr>
        <w:t>ay başından</w:t>
      </w:r>
      <w:proofErr w:type="gramEnd"/>
      <w:r w:rsidRPr="00DE4C66">
        <w:rPr>
          <w:rFonts w:ascii="Arial" w:eastAsia="Times New Roman" w:hAnsi="Arial" w:cs="Arial"/>
          <w:color w:val="000000"/>
          <w:spacing w:val="-2"/>
          <w:lang w:eastAsia="tr-TR"/>
        </w:rPr>
        <w:t> itibaren aylıkları bağlanacaktır.</w:t>
      </w:r>
    </w:p>
    <w:p w:rsidR="00DE4C66" w:rsidRPr="00DE4C66" w:rsidRDefault="00DE4C66" w:rsidP="00AB230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E4C66">
        <w:rPr>
          <w:rFonts w:ascii="Arial" w:eastAsia="Times New Roman" w:hAnsi="Arial" w:cs="Arial"/>
          <w:color w:val="000000"/>
          <w:spacing w:val="-2"/>
          <w:lang w:eastAsia="tr-TR"/>
        </w:rPr>
        <w:t>Anlaşma süresiz olarak yürürlükte kalacak olup taraflardan birinin Anlaşmayı feshetmesi </w:t>
      </w:r>
      <w:r w:rsidRPr="00DE4C66">
        <w:rPr>
          <w:rFonts w:ascii="Arial" w:eastAsia="Times New Roman" w:hAnsi="Arial" w:cs="Arial"/>
          <w:color w:val="000000"/>
          <w:lang w:eastAsia="tr-TR"/>
        </w:rPr>
        <w:t>halinde Anlaşma hükümleri, Anlaşmanın son geçerlilik tarihine kadar hak kazanılan yardımlar için uygulanmaya devam edilecektir.</w:t>
      </w:r>
    </w:p>
    <w:p w:rsidR="00DE4C66" w:rsidRPr="00DE4C66" w:rsidRDefault="00DE4C66" w:rsidP="00AB230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E4C66">
        <w:rPr>
          <w:rFonts w:ascii="Arial" w:eastAsia="Times New Roman" w:hAnsi="Arial" w:cs="Arial"/>
          <w:b/>
          <w:bCs/>
          <w:color w:val="000000"/>
          <w:spacing w:val="-9"/>
          <w:lang w:eastAsia="tr-TR"/>
        </w:rPr>
        <w:t>3. </w:t>
      </w:r>
      <w:r w:rsidRPr="00DE4C66">
        <w:rPr>
          <w:rFonts w:ascii="Arial" w:eastAsia="Times New Roman" w:hAnsi="Arial" w:cs="Arial"/>
          <w:b/>
          <w:bCs/>
          <w:color w:val="000000"/>
          <w:spacing w:val="-4"/>
          <w:lang w:eastAsia="tr-TR"/>
        </w:rPr>
        <w:t>Formülerler</w:t>
      </w:r>
    </w:p>
    <w:p w:rsidR="00DE4C66" w:rsidRPr="00DE4C66" w:rsidRDefault="00DE4C66" w:rsidP="00AB230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E4C66">
        <w:rPr>
          <w:rFonts w:ascii="Arial" w:eastAsia="Times New Roman" w:hAnsi="Arial" w:cs="Arial"/>
          <w:color w:val="000000"/>
          <w:lang w:eastAsia="tr-TR"/>
        </w:rPr>
        <w:t>İdari Anlaşmanın 11. maddesi gereğince, Anlaşmanın uygulanmasında kullanılmak üzere Türkçe ve Macarca olmak üzere 20 adet formüler ihdas edilmiştir. Formülere İlişkin </w:t>
      </w:r>
      <w:r w:rsidRPr="00DE4C66">
        <w:rPr>
          <w:rFonts w:ascii="Arial" w:eastAsia="Times New Roman" w:hAnsi="Arial" w:cs="Arial"/>
          <w:color w:val="000000"/>
          <w:spacing w:val="-3"/>
          <w:lang w:eastAsia="tr-TR"/>
        </w:rPr>
        <w:t>Açıklamalar (EK-3) Genelge ekinde yer almaktadır. Türk tarafınca düzenlenecek olan formülerin rumuzu TR/HU; Macaristan tarafınca düzenlenecek olan formülerin rumuzu HU/TR'dir. Genelge </w:t>
      </w:r>
      <w:r w:rsidRPr="00DE4C66">
        <w:rPr>
          <w:rFonts w:ascii="Arial" w:eastAsia="Times New Roman" w:hAnsi="Arial" w:cs="Arial"/>
          <w:color w:val="000000"/>
          <w:lang w:eastAsia="tr-TR"/>
        </w:rPr>
        <w:t>ekinde açıklamaları yer alan formüler, Kurum intranet sayfasında "Kurumsal/ Dokümanlar/ Yurtdışı/ Formüler" bölümünde yayınlanmıştır.</w:t>
      </w:r>
    </w:p>
    <w:p w:rsidR="00DE4C66" w:rsidRPr="00DE4C66" w:rsidRDefault="00DE4C66" w:rsidP="00AB230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DE4C66">
        <w:rPr>
          <w:rFonts w:ascii="Arial" w:eastAsia="Times New Roman" w:hAnsi="Arial" w:cs="Arial"/>
          <w:color w:val="000000"/>
          <w:lang w:eastAsia="tr-TR"/>
        </w:rPr>
        <w:t>Macaristan yetkili kurumu tarafından, Kuruma faks, e-posta ya da diğer elektronik </w:t>
      </w:r>
      <w:r w:rsidRPr="00DE4C66">
        <w:rPr>
          <w:rFonts w:ascii="Arial" w:eastAsia="Times New Roman" w:hAnsi="Arial" w:cs="Arial"/>
          <w:color w:val="000000"/>
          <w:spacing w:val="-3"/>
          <w:lang w:eastAsia="tr-TR"/>
        </w:rPr>
        <w:t>ortamlarda gönderilen ve usulüne uygun olarak düzenlenmiş olan sağlık yardım hakkı formüleri </w:t>
      </w:r>
      <w:r w:rsidRPr="00DE4C66">
        <w:rPr>
          <w:rFonts w:ascii="Arial" w:eastAsia="Times New Roman" w:hAnsi="Arial" w:cs="Arial"/>
          <w:color w:val="000000"/>
          <w:lang w:eastAsia="tr-TR"/>
        </w:rPr>
        <w:t>reddedilmeyecek, sigortalı ya da aylık veya gelir sahibi tarafından doldurularak imzalanacak, </w:t>
      </w:r>
      <w:r w:rsidRPr="00DE4C66">
        <w:rPr>
          <w:rFonts w:ascii="Arial" w:eastAsia="Times New Roman" w:hAnsi="Arial" w:cs="Arial"/>
          <w:color w:val="000000"/>
          <w:spacing w:val="-3"/>
          <w:lang w:eastAsia="tr-TR"/>
        </w:rPr>
        <w:t>"Sosyal Güvenlik Sözleşmeleri/Anlaşmaları Kapsamında Sağlık Yardımı Talep ve Beyan Taahhüt </w:t>
      </w:r>
      <w:r w:rsidRPr="00DE4C66">
        <w:rPr>
          <w:rFonts w:ascii="Arial" w:eastAsia="Times New Roman" w:hAnsi="Arial" w:cs="Arial"/>
          <w:color w:val="000000"/>
          <w:lang w:eastAsia="tr-TR"/>
        </w:rPr>
        <w:t>Belgesi" (EK- 4) ile birlikte kabul edilerek işleme alınacaktır.</w:t>
      </w:r>
      <w:proofErr w:type="gramEnd"/>
    </w:p>
    <w:p w:rsidR="00DE4C66" w:rsidRPr="00DE4C66" w:rsidRDefault="00DE4C66" w:rsidP="00AB230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E4C66">
        <w:rPr>
          <w:rFonts w:ascii="Arial" w:eastAsia="Times New Roman" w:hAnsi="Arial" w:cs="Arial"/>
          <w:b/>
          <w:bCs/>
          <w:color w:val="000000"/>
          <w:spacing w:val="-9"/>
          <w:lang w:eastAsia="tr-TR"/>
        </w:rPr>
        <w:t>4. </w:t>
      </w:r>
      <w:r w:rsidRPr="00DE4C66">
        <w:rPr>
          <w:rFonts w:ascii="Arial" w:eastAsia="Times New Roman" w:hAnsi="Arial" w:cs="Arial"/>
          <w:b/>
          <w:bCs/>
          <w:color w:val="000000"/>
          <w:spacing w:val="-3"/>
          <w:lang w:eastAsia="tr-TR"/>
        </w:rPr>
        <w:t>Anlaşmanın Uygulanması Hakkındaki Diğer Hususlar</w:t>
      </w:r>
    </w:p>
    <w:p w:rsidR="00DE4C66" w:rsidRPr="00DE4C66" w:rsidRDefault="00DE4C66" w:rsidP="00AB230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E4C66">
        <w:rPr>
          <w:rFonts w:ascii="Arial" w:eastAsia="Times New Roman" w:hAnsi="Arial" w:cs="Arial"/>
          <w:color w:val="000000"/>
          <w:lang w:eastAsia="tr-TR"/>
        </w:rPr>
        <w:t>Anlaşmanın 37. maddesi gereğince, Kuruma yapılması gereken bir başvurunun Macaristan yetkili kurumuna yapılması durumunda, Macaristan yetkili kurumuna başvurunun </w:t>
      </w:r>
      <w:r w:rsidRPr="00DE4C66">
        <w:rPr>
          <w:rFonts w:ascii="Arial" w:eastAsia="Times New Roman" w:hAnsi="Arial" w:cs="Arial"/>
          <w:color w:val="000000"/>
          <w:spacing w:val="-2"/>
          <w:lang w:eastAsia="tr-TR"/>
        </w:rPr>
        <w:t>yapıldığı tarih, Kurumca başvuru tarihi olarak esas alınacaktır. Aynı madde gereğince Macaristan </w:t>
      </w:r>
      <w:r w:rsidRPr="00DE4C66">
        <w:rPr>
          <w:rFonts w:ascii="Arial" w:eastAsia="Times New Roman" w:hAnsi="Arial" w:cs="Arial"/>
          <w:color w:val="000000"/>
          <w:spacing w:val="-1"/>
          <w:lang w:eastAsia="tr-TR"/>
        </w:rPr>
        <w:t>yetkili kurumuna Kurum aracılığıyla yapılan başvurular geciktirilin eksizin Macaristan yetkili </w:t>
      </w:r>
      <w:r w:rsidRPr="00DE4C66">
        <w:rPr>
          <w:rFonts w:ascii="Arial" w:eastAsia="Times New Roman" w:hAnsi="Arial" w:cs="Arial"/>
          <w:color w:val="000000"/>
          <w:lang w:eastAsia="tr-TR"/>
        </w:rPr>
        <w:t>kurumuna gönderilecektir.</w:t>
      </w:r>
    </w:p>
    <w:p w:rsidR="00DE4C66" w:rsidRPr="00DE4C66" w:rsidRDefault="00DE4C66" w:rsidP="00AB230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E4C66">
        <w:rPr>
          <w:rFonts w:ascii="Arial" w:eastAsia="Times New Roman" w:hAnsi="Arial" w:cs="Arial"/>
          <w:color w:val="000000"/>
          <w:spacing w:val="-3"/>
          <w:lang w:eastAsia="tr-TR"/>
        </w:rPr>
        <w:t>Vekil aracılığı ile başvuruda bulunulması durumunda </w:t>
      </w:r>
      <w:proofErr w:type="gramStart"/>
      <w:r w:rsidRPr="00DE4C66">
        <w:rPr>
          <w:rFonts w:ascii="Arial" w:eastAsia="Times New Roman" w:hAnsi="Arial" w:cs="Arial"/>
          <w:color w:val="000000"/>
          <w:spacing w:val="-3"/>
          <w:lang w:eastAsia="tr-TR"/>
        </w:rPr>
        <w:t>vekaletnamede</w:t>
      </w:r>
      <w:proofErr w:type="gramEnd"/>
      <w:r w:rsidRPr="00DE4C66">
        <w:rPr>
          <w:rFonts w:ascii="Arial" w:eastAsia="Times New Roman" w:hAnsi="Arial" w:cs="Arial"/>
          <w:color w:val="000000"/>
          <w:spacing w:val="-3"/>
          <w:lang w:eastAsia="tr-TR"/>
        </w:rPr>
        <w:t> gelir/aylık ve sağlık yardımları talebi hakkında vekalet verildiğine dair ibarenin bulunması gerekmektedir. Bu ibare </w:t>
      </w:r>
      <w:r w:rsidRPr="00DE4C66">
        <w:rPr>
          <w:rFonts w:ascii="Arial" w:eastAsia="Times New Roman" w:hAnsi="Arial" w:cs="Arial"/>
          <w:color w:val="000000"/>
          <w:lang w:eastAsia="tr-TR"/>
        </w:rPr>
        <w:t>bulunmayan </w:t>
      </w:r>
      <w:proofErr w:type="gramStart"/>
      <w:r w:rsidRPr="00DE4C66">
        <w:rPr>
          <w:rFonts w:ascii="Arial" w:eastAsia="Times New Roman" w:hAnsi="Arial" w:cs="Arial"/>
          <w:color w:val="000000"/>
          <w:lang w:eastAsia="tr-TR"/>
        </w:rPr>
        <w:t>vekaletnameler</w:t>
      </w:r>
      <w:proofErr w:type="gramEnd"/>
      <w:r w:rsidRPr="00DE4C66">
        <w:rPr>
          <w:rFonts w:ascii="Arial" w:eastAsia="Times New Roman" w:hAnsi="Arial" w:cs="Arial"/>
          <w:color w:val="000000"/>
          <w:lang w:eastAsia="tr-TR"/>
        </w:rPr>
        <w:t> kabul edilmeyecektir.</w:t>
      </w:r>
    </w:p>
    <w:p w:rsidR="00DE4C66" w:rsidRPr="00DE4C66" w:rsidRDefault="00DE4C66" w:rsidP="00AB230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E4C66">
        <w:rPr>
          <w:rFonts w:ascii="Arial" w:eastAsia="Times New Roman" w:hAnsi="Arial" w:cs="Arial"/>
          <w:color w:val="000000"/>
          <w:lang w:eastAsia="tr-TR"/>
        </w:rPr>
        <w:t>Sağlık yardım formülerlerinin gönderilmesi, talep edilmesi ve geçici görevlendirmelerle ilgili işlemler dışında Macaristan yetkili kurumları ile yapılacak bütün yazışmalar Emeklilik Hizmetleri Genel Müdürlüğü (EHGM) tarafından gerçekleştirilecektir. Macaristan İrtibat kurumlarının adreslerini gösterir liste (EK-5) ekte yer almaktadır.</w:t>
      </w:r>
    </w:p>
    <w:p w:rsidR="00DE4C66" w:rsidRPr="00DE4C66" w:rsidRDefault="00DE4C66" w:rsidP="00AB230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E4C66">
        <w:rPr>
          <w:rFonts w:ascii="Arial" w:eastAsia="Times New Roman" w:hAnsi="Arial" w:cs="Arial"/>
          <w:color w:val="000000"/>
          <w:spacing w:val="-3"/>
          <w:lang w:eastAsia="tr-TR"/>
        </w:rPr>
        <w:t>Macaristan'da çalışması bulunanlardan, 5510 sayılı Kanunun 4/1 (a) ve 4/1 (c) kapsamındaki sigortalıların ya da ölümü halinde hak sahiplerinin Anlaşma kapsamında aylık talepleri bulunması </w:t>
      </w:r>
      <w:r w:rsidRPr="00DE4C66">
        <w:rPr>
          <w:rFonts w:ascii="Arial" w:eastAsia="Times New Roman" w:hAnsi="Arial" w:cs="Arial"/>
          <w:color w:val="000000"/>
          <w:lang w:eastAsia="tr-TR"/>
        </w:rPr>
        <w:t>durumunda Türkiye'deki prim ödeme gün sayısı müstakil aylık bağlanmasına yeterli olsa bile, tahsis işlemi gerçekleştirilmek üzere talepleri </w:t>
      </w:r>
      <w:proofErr w:type="spellStart"/>
      <w:r w:rsidRPr="00DE4C66">
        <w:rPr>
          <w:rFonts w:ascii="Arial" w:eastAsia="Times New Roman" w:hAnsi="Arial" w:cs="Arial"/>
          <w:color w:val="000000"/>
          <w:lang w:eastAsia="tr-TR"/>
        </w:rPr>
        <w:t>EHGM'ye</w:t>
      </w:r>
      <w:proofErr w:type="spellEnd"/>
      <w:r w:rsidRPr="00DE4C66">
        <w:rPr>
          <w:rFonts w:ascii="Arial" w:eastAsia="Times New Roman" w:hAnsi="Arial" w:cs="Arial"/>
          <w:color w:val="000000"/>
          <w:lang w:eastAsia="tr-TR"/>
        </w:rPr>
        <w:t> gönderilecektir. Kanunun 4/1(b) kapsamındaki sigortalıların tahsis işlemleri sosyal güvenlik il müdürlükleri / sosyal güvenlik </w:t>
      </w:r>
      <w:r w:rsidRPr="00DE4C66">
        <w:rPr>
          <w:rFonts w:ascii="Arial" w:eastAsia="Times New Roman" w:hAnsi="Arial" w:cs="Arial"/>
          <w:color w:val="000000"/>
          <w:spacing w:val="-2"/>
          <w:lang w:eastAsia="tr-TR"/>
        </w:rPr>
        <w:t>merkezleri tarafından gerçekleştirilecektir.</w:t>
      </w:r>
    </w:p>
    <w:p w:rsidR="00DE4C66" w:rsidRPr="00DE4C66" w:rsidRDefault="00DE4C66" w:rsidP="00AB230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E4C66">
        <w:rPr>
          <w:rFonts w:ascii="Arial" w:eastAsia="Times New Roman" w:hAnsi="Arial" w:cs="Arial"/>
          <w:color w:val="000000"/>
          <w:spacing w:val="-2"/>
          <w:lang w:eastAsia="tr-TR"/>
        </w:rPr>
        <w:t>Bilgi edinilmesini ve gereğini rica ederim.</w:t>
      </w:r>
    </w:p>
    <w:p w:rsidR="00955713" w:rsidRDefault="00955713" w:rsidP="00AB2309">
      <w:pPr>
        <w:jc w:val="both"/>
      </w:pPr>
    </w:p>
    <w:sectPr w:rsidR="009557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C66"/>
    <w:rsid w:val="00955713"/>
    <w:rsid w:val="00AB2309"/>
    <w:rsid w:val="00DE4C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834E9A-ABD7-46B9-876A-1D3D486CD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DE4C66"/>
  </w:style>
  <w:style w:type="character" w:customStyle="1" w:styleId="spelle">
    <w:name w:val="spelle"/>
    <w:basedOn w:val="VarsaylanParagrafYazTipi"/>
    <w:rsid w:val="00DE4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749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1440</Words>
  <Characters>8211</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Microsoft hesabı</cp:lastModifiedBy>
  <cp:revision>2</cp:revision>
  <dcterms:created xsi:type="dcterms:W3CDTF">2021-01-04T11:24:00Z</dcterms:created>
  <dcterms:modified xsi:type="dcterms:W3CDTF">2022-06-24T11:03:00Z</dcterms:modified>
</cp:coreProperties>
</file>