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1A1" w:rsidRDefault="000E2657" w:rsidP="0056054F">
      <w:pPr>
        <w:pStyle w:val="GvdeMetni"/>
        <w:spacing w:before="65"/>
        <w:ind w:left="1017" w:right="1014"/>
        <w:jc w:val="center"/>
      </w:pPr>
      <w:bookmarkStart w:id="0" w:name="_GoBack"/>
      <w:bookmarkEnd w:id="0"/>
      <w:r>
        <w:t>T.C.</w:t>
      </w:r>
    </w:p>
    <w:p w:rsidR="00EE21A1" w:rsidRDefault="000E2657" w:rsidP="0056054F">
      <w:pPr>
        <w:pStyle w:val="GvdeMetni"/>
        <w:spacing w:before="11"/>
        <w:ind w:left="1017" w:right="1031"/>
        <w:jc w:val="center"/>
      </w:pPr>
      <w:r>
        <w:t>SOSYAL GÜVENLİK KURUMU BAŞKANLIĞI</w:t>
      </w:r>
    </w:p>
    <w:p w:rsidR="00EE21A1" w:rsidRDefault="000E2657" w:rsidP="0056054F">
      <w:pPr>
        <w:pStyle w:val="GvdeMetni"/>
        <w:spacing w:before="10"/>
        <w:ind w:left="1017" w:right="1039"/>
        <w:jc w:val="center"/>
      </w:pPr>
      <w:r>
        <w:t>Emeklilik Hizmetleri Genel Müdürlüğü</w:t>
      </w:r>
    </w:p>
    <w:p w:rsidR="00EE21A1" w:rsidRDefault="00EE21A1" w:rsidP="0056054F">
      <w:pPr>
        <w:pStyle w:val="GvdeMetni"/>
        <w:jc w:val="both"/>
        <w:rPr>
          <w:sz w:val="20"/>
        </w:rPr>
      </w:pPr>
    </w:p>
    <w:p w:rsidR="00EE21A1" w:rsidRDefault="00EE21A1" w:rsidP="0056054F">
      <w:pPr>
        <w:pStyle w:val="GvdeMetni"/>
        <w:spacing w:before="2"/>
        <w:jc w:val="both"/>
        <w:rPr>
          <w:sz w:val="27"/>
        </w:rPr>
      </w:pPr>
    </w:p>
    <w:p w:rsidR="00EE21A1" w:rsidRDefault="000E2657" w:rsidP="0056054F">
      <w:pPr>
        <w:pStyle w:val="GvdeMetni"/>
        <w:tabs>
          <w:tab w:val="left" w:pos="817"/>
          <w:tab w:val="right" w:pos="8973"/>
        </w:tabs>
        <w:spacing w:before="94"/>
        <w:ind w:left="112"/>
        <w:jc w:val="both"/>
      </w:pPr>
      <w:r>
        <w:rPr>
          <w:position w:val="2"/>
        </w:rPr>
        <w:t>Sayı</w:t>
      </w:r>
      <w:r>
        <w:rPr>
          <w:position w:val="2"/>
        </w:rPr>
        <w:tab/>
        <w:t>:</w:t>
      </w:r>
      <w:r>
        <w:rPr>
          <w:spacing w:val="34"/>
          <w:position w:val="2"/>
        </w:rPr>
        <w:t xml:space="preserve"> </w:t>
      </w:r>
      <w:r>
        <w:t>E-</w:t>
      </w:r>
      <w:proofErr w:type="gramStart"/>
      <w:r>
        <w:t>15591373</w:t>
      </w:r>
      <w:proofErr w:type="gramEnd"/>
      <w:r>
        <w:t>-010.06.01-14253660</w:t>
      </w:r>
      <w:r>
        <w:tab/>
        <w:t>20.11.2020</w:t>
      </w:r>
    </w:p>
    <w:p w:rsidR="00EE21A1" w:rsidRDefault="000E2657" w:rsidP="0056054F">
      <w:pPr>
        <w:pStyle w:val="GvdeMetni"/>
        <w:spacing w:before="30" w:line="247" w:lineRule="auto"/>
        <w:ind w:left="973" w:right="4304" w:hanging="862"/>
        <w:jc w:val="both"/>
      </w:pPr>
      <w:proofErr w:type="gramStart"/>
      <w:r>
        <w:rPr>
          <w:position w:val="2"/>
        </w:rPr>
        <w:t xml:space="preserve">Konu : </w:t>
      </w:r>
      <w:r>
        <w:t>Türkiye</w:t>
      </w:r>
      <w:proofErr w:type="gramEnd"/>
      <w:r>
        <w:t xml:space="preserve"> - İsveç Sosyal Güvenlik Sözleşmesi</w:t>
      </w:r>
    </w:p>
    <w:p w:rsidR="00EE21A1" w:rsidRDefault="00EE21A1" w:rsidP="0056054F">
      <w:pPr>
        <w:pStyle w:val="GvdeMetni"/>
        <w:jc w:val="both"/>
        <w:rPr>
          <w:sz w:val="26"/>
        </w:rPr>
      </w:pPr>
    </w:p>
    <w:p w:rsidR="00EE21A1" w:rsidRDefault="00EE21A1" w:rsidP="0056054F">
      <w:pPr>
        <w:pStyle w:val="GvdeMetni"/>
        <w:jc w:val="both"/>
        <w:rPr>
          <w:sz w:val="26"/>
        </w:rPr>
      </w:pPr>
    </w:p>
    <w:p w:rsidR="00EE21A1" w:rsidRDefault="00EE21A1" w:rsidP="0056054F">
      <w:pPr>
        <w:pStyle w:val="GvdeMetni"/>
        <w:jc w:val="both"/>
        <w:rPr>
          <w:sz w:val="26"/>
        </w:rPr>
      </w:pPr>
    </w:p>
    <w:p w:rsidR="00EE21A1" w:rsidRDefault="00EE21A1" w:rsidP="0056054F">
      <w:pPr>
        <w:pStyle w:val="GvdeMetni"/>
        <w:spacing w:before="8"/>
        <w:jc w:val="both"/>
        <w:rPr>
          <w:sz w:val="34"/>
        </w:rPr>
      </w:pPr>
    </w:p>
    <w:p w:rsidR="00EE21A1" w:rsidRDefault="000E2657" w:rsidP="0056054F">
      <w:pPr>
        <w:pStyle w:val="GvdeMetni"/>
        <w:spacing w:line="285" w:lineRule="auto"/>
        <w:ind w:left="3992" w:right="4028"/>
        <w:jc w:val="center"/>
      </w:pPr>
      <w:r>
        <w:t>GENELGE 2020/48</w:t>
      </w:r>
    </w:p>
    <w:p w:rsidR="00EE21A1" w:rsidRDefault="00EE21A1" w:rsidP="0056054F">
      <w:pPr>
        <w:pStyle w:val="GvdeMetni"/>
        <w:jc w:val="both"/>
        <w:rPr>
          <w:sz w:val="26"/>
        </w:rPr>
      </w:pPr>
    </w:p>
    <w:p w:rsidR="00EE21A1" w:rsidRDefault="00EE21A1" w:rsidP="0056054F">
      <w:pPr>
        <w:pStyle w:val="GvdeMetni"/>
        <w:spacing w:before="5"/>
        <w:jc w:val="both"/>
        <w:rPr>
          <w:sz w:val="28"/>
        </w:rPr>
      </w:pPr>
    </w:p>
    <w:p w:rsidR="00EE21A1" w:rsidRDefault="000E2657" w:rsidP="0056054F">
      <w:pPr>
        <w:pStyle w:val="GvdeMetni"/>
        <w:spacing w:line="249" w:lineRule="auto"/>
        <w:ind w:left="112" w:right="149" w:firstLine="686"/>
        <w:jc w:val="both"/>
      </w:pPr>
      <w:r>
        <w:t>Türkiye Cumhuriyeti ile İsveç Krallığı arasında 30.06.1978 tarihinde Stockholm’de imzalanan Sosyal Güvenlik Sözleşmesi 01.05.1981 tarihinde yürürlüğe girmiş olup Sözleşmenin uygulanmasına ilişkin İdari Anlaşma Sözleşme ile aynı tarihte imzalanmış ve anılan İdari Anlaşmanın 10 uncu maddesi gereği Sözleşme ile aynı tarihte yürürlüğe</w:t>
      </w:r>
      <w:r>
        <w:rPr>
          <w:spacing w:val="-5"/>
        </w:rPr>
        <w:t xml:space="preserve"> </w:t>
      </w:r>
      <w:r>
        <w:t>girmiştir.</w:t>
      </w:r>
    </w:p>
    <w:p w:rsidR="00EE21A1" w:rsidRDefault="000E2657" w:rsidP="0056054F">
      <w:pPr>
        <w:pStyle w:val="GvdeMetni"/>
        <w:spacing w:before="37" w:line="249" w:lineRule="auto"/>
        <w:ind w:left="112" w:right="165" w:firstLine="686"/>
        <w:jc w:val="both"/>
      </w:pPr>
      <w:r>
        <w:t>03.06.1997 tarihinde ise Sosyal Güvenlik Sözleşmesini tadil eden “Ek Anlaşma” imzalanmış olup 01.02.2002 tarihinde yürürlüğe girmiştir. 18.10.2002 tarihinde ise Ek Anlaşmanın uygulanmasına İlişkin Ek İdari Anlaşma imzalanmış olup Ek Anlaşma ile aynı tarihte yürürlüğe girmiştir.</w:t>
      </w:r>
    </w:p>
    <w:p w:rsidR="00EE21A1" w:rsidRDefault="000E2657" w:rsidP="0056054F">
      <w:pPr>
        <w:pStyle w:val="GvdeMetni"/>
        <w:spacing w:before="35" w:line="249" w:lineRule="auto"/>
        <w:ind w:left="112" w:right="167" w:firstLine="836"/>
        <w:jc w:val="both"/>
      </w:pPr>
      <w:r>
        <w:t>26.09.2004 tarihinde Sosyal Güvenlik Sözleşmesini tadil eden ikinci bir “Ek Anlaşma” imzalanmış olup 01.08.</w:t>
      </w:r>
      <w:proofErr w:type="gramStart"/>
      <w:r>
        <w:t>2012  tarihinde</w:t>
      </w:r>
      <w:proofErr w:type="gramEnd"/>
      <w:r>
        <w:t xml:space="preserve"> yürürlüğe  girmiştir.  17.05.</w:t>
      </w:r>
      <w:proofErr w:type="gramStart"/>
      <w:r>
        <w:t>2013  tarihinde</w:t>
      </w:r>
      <w:proofErr w:type="gramEnd"/>
      <w:r>
        <w:t xml:space="preserve"> ise bu Ek Anlaşmanın uygulanmasına İlişkin Ek İdari Anlaşma imzalanmış olup Ek Anlaşma ile aynı tarihte yürürlüğe</w:t>
      </w:r>
      <w:r>
        <w:rPr>
          <w:spacing w:val="20"/>
        </w:rPr>
        <w:t xml:space="preserve"> </w:t>
      </w:r>
      <w:r>
        <w:t>girmiştir.</w:t>
      </w:r>
    </w:p>
    <w:p w:rsidR="00EE21A1" w:rsidRDefault="00EE21A1" w:rsidP="0056054F">
      <w:pPr>
        <w:pStyle w:val="GvdeMetni"/>
        <w:spacing w:before="7"/>
        <w:jc w:val="both"/>
        <w:rPr>
          <w:sz w:val="30"/>
        </w:rPr>
      </w:pPr>
    </w:p>
    <w:p w:rsidR="00EE21A1" w:rsidRDefault="000E2657" w:rsidP="0056054F">
      <w:pPr>
        <w:pStyle w:val="Balk1"/>
        <w:spacing w:line="283" w:lineRule="auto"/>
        <w:ind w:left="3188" w:right="2945" w:firstLine="511"/>
        <w:jc w:val="both"/>
      </w:pPr>
      <w:r>
        <w:t>BİRİNCİ KISIM GENEL</w:t>
      </w:r>
      <w:r>
        <w:rPr>
          <w:spacing w:val="56"/>
        </w:rPr>
        <w:t xml:space="preserve"> </w:t>
      </w:r>
      <w:r>
        <w:rPr>
          <w:spacing w:val="-3"/>
        </w:rPr>
        <w:t>AÇIKLAMALAR</w:t>
      </w:r>
    </w:p>
    <w:p w:rsidR="00EE21A1" w:rsidRDefault="00EE21A1" w:rsidP="0056054F">
      <w:pPr>
        <w:pStyle w:val="GvdeMetni"/>
        <w:spacing w:before="6"/>
        <w:jc w:val="both"/>
        <w:rPr>
          <w:b/>
          <w:sz w:val="27"/>
        </w:rPr>
      </w:pPr>
    </w:p>
    <w:p w:rsidR="00EE21A1" w:rsidRDefault="000E2657" w:rsidP="0056054F">
      <w:pPr>
        <w:pStyle w:val="GvdeMetni"/>
        <w:spacing w:line="247" w:lineRule="auto"/>
        <w:ind w:left="112" w:right="161" w:firstLine="686"/>
        <w:jc w:val="both"/>
      </w:pPr>
      <w:r>
        <w:t xml:space="preserve">Sözleşme; Genel Hükümler, Uygulanacak Mevzuata </w:t>
      </w:r>
      <w:proofErr w:type="gramStart"/>
      <w:r>
        <w:t>İlişkin  Hükümler</w:t>
      </w:r>
      <w:proofErr w:type="gramEnd"/>
      <w:r>
        <w:t>,  Özel Hükümler, Müteferrik Hükümler olmak üzere 4 (dört) bölümden</w:t>
      </w:r>
      <w:r>
        <w:rPr>
          <w:spacing w:val="54"/>
        </w:rPr>
        <w:t xml:space="preserve"> </w:t>
      </w:r>
      <w:r>
        <w:t>oluşmaktadır.</w:t>
      </w:r>
    </w:p>
    <w:p w:rsidR="00EE21A1" w:rsidRDefault="000E2657" w:rsidP="0056054F">
      <w:pPr>
        <w:pStyle w:val="GvdeMetni"/>
        <w:spacing w:before="44" w:line="247" w:lineRule="auto"/>
        <w:ind w:left="112" w:right="168" w:firstLine="686"/>
        <w:jc w:val="both"/>
      </w:pPr>
      <w:r>
        <w:t xml:space="preserve">Birinci bölüm, genel hükümleri içermekte </w:t>
      </w:r>
      <w:proofErr w:type="gramStart"/>
      <w:r>
        <w:t>olup  sırasıyla</w:t>
      </w:r>
      <w:proofErr w:type="gramEnd"/>
      <w:r>
        <w:t xml:space="preserve">  Akit Taraf  vatandaşlarının eşit muameleye tabi tutulmasına, sosyal güvenlik alanındaki hakların diğer Akit Tarafta da kullanılabileceğine, isteğe bağlı sigortalılığa ilişkin</w:t>
      </w:r>
      <w:r>
        <w:rPr>
          <w:spacing w:val="-8"/>
        </w:rPr>
        <w:t xml:space="preserve"> </w:t>
      </w:r>
      <w:r>
        <w:t>hükümler,</w:t>
      </w:r>
    </w:p>
    <w:p w:rsidR="00EE21A1" w:rsidRDefault="000E2657" w:rsidP="0056054F">
      <w:pPr>
        <w:pStyle w:val="GvdeMetni"/>
        <w:spacing w:before="44" w:line="249" w:lineRule="auto"/>
        <w:ind w:left="112" w:right="165" w:firstLine="686"/>
        <w:jc w:val="both"/>
      </w:pPr>
      <w:r>
        <w:t>İkinci bölümde, çalışanların, geçici görevlilerin, uluslararası taşımacılık işletmeleri personelinin ve gemi adamları ile diplomatik temsilcilik görevlilerinin hangi Akit Tarafın sosyal güvenlik mevzuatına tabi tutulacağı ve geçici görev süresinin azami sınırlarına ilişkin hükümler,</w:t>
      </w:r>
    </w:p>
    <w:p w:rsidR="00EE21A1" w:rsidRDefault="000E2657" w:rsidP="0056054F">
      <w:pPr>
        <w:pStyle w:val="GvdeMetni"/>
        <w:spacing w:before="37" w:line="247" w:lineRule="auto"/>
        <w:ind w:left="112" w:right="175" w:firstLine="686"/>
        <w:jc w:val="both"/>
      </w:pPr>
      <w:r>
        <w:t>Üçüncü bölümde, hastalık ve analık sigortası, malullük, yaşlılık ve ölüm sigortaları, ölüm yardımı, iş kazası ve meslek hastalığı sigortası yardımlarına ilişkin hükümler,</w:t>
      </w:r>
    </w:p>
    <w:p w:rsidR="00EE21A1" w:rsidRDefault="00EE21A1" w:rsidP="0056054F">
      <w:pPr>
        <w:spacing w:line="247" w:lineRule="auto"/>
        <w:jc w:val="both"/>
        <w:sectPr w:rsidR="00EE21A1">
          <w:footerReference w:type="default" r:id="rId7"/>
          <w:type w:val="continuous"/>
          <w:pgSz w:w="11910" w:h="16840"/>
          <w:pgMar w:top="520" w:right="1280" w:bottom="3280" w:left="1520" w:header="708" w:footer="3082" w:gutter="0"/>
          <w:pgNumType w:start="1"/>
          <w:cols w:space="708"/>
        </w:sectPr>
      </w:pPr>
    </w:p>
    <w:p w:rsidR="00EE21A1" w:rsidRDefault="000E2657" w:rsidP="0056054F">
      <w:pPr>
        <w:pStyle w:val="GvdeMetni"/>
        <w:spacing w:before="65" w:line="283" w:lineRule="auto"/>
        <w:ind w:left="798" w:right="1241" w:firstLine="38"/>
        <w:jc w:val="both"/>
      </w:pPr>
      <w:r>
        <w:lastRenderedPageBreak/>
        <w:t>Dördüncü bölümde, Sözleşmenin uygulanmasına ilişkin çeşitli hükümler, yer</w:t>
      </w:r>
      <w:r>
        <w:rPr>
          <w:spacing w:val="52"/>
        </w:rPr>
        <w:t xml:space="preserve"> </w:t>
      </w:r>
      <w:r>
        <w:t>almaktadır.</w:t>
      </w:r>
    </w:p>
    <w:p w:rsidR="00EE21A1" w:rsidRDefault="00EE21A1" w:rsidP="0056054F">
      <w:pPr>
        <w:pStyle w:val="GvdeMetni"/>
        <w:spacing w:before="3"/>
        <w:jc w:val="both"/>
        <w:rPr>
          <w:sz w:val="19"/>
        </w:rPr>
      </w:pPr>
    </w:p>
    <w:p w:rsidR="00EE21A1" w:rsidRDefault="000E2657" w:rsidP="0056054F">
      <w:pPr>
        <w:pStyle w:val="Balk1"/>
        <w:numPr>
          <w:ilvl w:val="0"/>
          <w:numId w:val="6"/>
        </w:numPr>
        <w:tabs>
          <w:tab w:val="left" w:pos="1092"/>
        </w:tabs>
        <w:spacing w:before="95"/>
        <w:jc w:val="both"/>
      </w:pPr>
      <w:r>
        <w:t>Kavramlar</w:t>
      </w:r>
    </w:p>
    <w:p w:rsidR="00EE21A1" w:rsidRDefault="000E2657" w:rsidP="0056054F">
      <w:pPr>
        <w:pStyle w:val="GvdeMetni"/>
        <w:spacing w:before="48"/>
        <w:ind w:left="798"/>
        <w:jc w:val="both"/>
      </w:pPr>
      <w:r>
        <w:t>Bu Genelgede geçen:</w:t>
      </w:r>
    </w:p>
    <w:p w:rsidR="00EE21A1" w:rsidRDefault="000E2657" w:rsidP="0056054F">
      <w:pPr>
        <w:pStyle w:val="ListeParagraf"/>
        <w:numPr>
          <w:ilvl w:val="1"/>
          <w:numId w:val="6"/>
        </w:numPr>
        <w:tabs>
          <w:tab w:val="left" w:pos="1308"/>
        </w:tabs>
        <w:spacing w:before="50"/>
        <w:ind w:hanging="335"/>
        <w:jc w:val="both"/>
        <w:rPr>
          <w:sz w:val="23"/>
        </w:rPr>
      </w:pPr>
      <w:r>
        <w:rPr>
          <w:sz w:val="23"/>
        </w:rPr>
        <w:t>Kurum: Sosyal Güvenlik</w:t>
      </w:r>
      <w:r>
        <w:rPr>
          <w:spacing w:val="15"/>
          <w:sz w:val="23"/>
        </w:rPr>
        <w:t xml:space="preserve"> </w:t>
      </w:r>
      <w:r>
        <w:rPr>
          <w:sz w:val="23"/>
        </w:rPr>
        <w:t>Kurumunu,</w:t>
      </w:r>
    </w:p>
    <w:p w:rsidR="00EE21A1" w:rsidRDefault="000E2657" w:rsidP="0056054F">
      <w:pPr>
        <w:pStyle w:val="ListeParagraf"/>
        <w:numPr>
          <w:ilvl w:val="1"/>
          <w:numId w:val="6"/>
        </w:numPr>
        <w:tabs>
          <w:tab w:val="left" w:pos="1308"/>
        </w:tabs>
        <w:spacing w:before="49"/>
        <w:ind w:hanging="335"/>
        <w:jc w:val="both"/>
        <w:rPr>
          <w:sz w:val="23"/>
        </w:rPr>
      </w:pPr>
      <w:r>
        <w:rPr>
          <w:sz w:val="23"/>
        </w:rPr>
        <w:t>Kanun: 5510 sayılı Sosyal Sigortalar ve Genel Sağlık Sigortası</w:t>
      </w:r>
      <w:r>
        <w:rPr>
          <w:spacing w:val="16"/>
          <w:sz w:val="23"/>
        </w:rPr>
        <w:t xml:space="preserve"> </w:t>
      </w:r>
      <w:r>
        <w:rPr>
          <w:sz w:val="23"/>
        </w:rPr>
        <w:t>Kanununu,</w:t>
      </w:r>
    </w:p>
    <w:p w:rsidR="00EE21A1" w:rsidRDefault="000E2657" w:rsidP="0056054F">
      <w:pPr>
        <w:pStyle w:val="ListeParagraf"/>
        <w:numPr>
          <w:ilvl w:val="1"/>
          <w:numId w:val="6"/>
        </w:numPr>
        <w:tabs>
          <w:tab w:val="left" w:pos="1308"/>
        </w:tabs>
        <w:spacing w:before="48" w:line="249" w:lineRule="auto"/>
        <w:ind w:right="172"/>
        <w:jc w:val="both"/>
        <w:rPr>
          <w:sz w:val="23"/>
        </w:rPr>
      </w:pPr>
      <w:r>
        <w:rPr>
          <w:sz w:val="23"/>
        </w:rPr>
        <w:t>Sözleşme: Türkiye Cumhuriyeti ile İsveç Krallığı Arasında Sosyal Güvenlik Sözleşmesini,</w:t>
      </w:r>
    </w:p>
    <w:p w:rsidR="00EE21A1" w:rsidRDefault="000E2657" w:rsidP="0056054F">
      <w:pPr>
        <w:pStyle w:val="ListeParagraf"/>
        <w:numPr>
          <w:ilvl w:val="1"/>
          <w:numId w:val="6"/>
        </w:numPr>
        <w:tabs>
          <w:tab w:val="left" w:pos="1308"/>
        </w:tabs>
        <w:spacing w:before="38" w:line="249" w:lineRule="auto"/>
        <w:ind w:right="179"/>
        <w:jc w:val="both"/>
        <w:rPr>
          <w:sz w:val="23"/>
        </w:rPr>
      </w:pPr>
      <w:r>
        <w:rPr>
          <w:sz w:val="23"/>
        </w:rPr>
        <w:t>İdari Anlaşma: Türkiye Cumhuriyeti ile İsveç Krallığı Arasında Sosyal Güvenlik Sözleşmesinin Uygulanmasına İlişkin İdari</w:t>
      </w:r>
      <w:r>
        <w:rPr>
          <w:spacing w:val="-28"/>
          <w:sz w:val="23"/>
        </w:rPr>
        <w:t xml:space="preserve"> </w:t>
      </w:r>
      <w:r>
        <w:rPr>
          <w:sz w:val="23"/>
        </w:rPr>
        <w:t>Anlaşmayı,</w:t>
      </w:r>
    </w:p>
    <w:p w:rsidR="00EE21A1" w:rsidRDefault="000E2657" w:rsidP="0056054F">
      <w:pPr>
        <w:pStyle w:val="ListeParagraf"/>
        <w:numPr>
          <w:ilvl w:val="1"/>
          <w:numId w:val="6"/>
        </w:numPr>
        <w:tabs>
          <w:tab w:val="left" w:pos="1308"/>
        </w:tabs>
        <w:spacing w:before="38" w:line="249" w:lineRule="auto"/>
        <w:ind w:right="181"/>
        <w:jc w:val="both"/>
        <w:rPr>
          <w:sz w:val="23"/>
        </w:rPr>
      </w:pPr>
      <w:r>
        <w:rPr>
          <w:sz w:val="23"/>
        </w:rPr>
        <w:t xml:space="preserve">Mevzuat: Yürürlükte bulunan ve Sözleşmenin 2 </w:t>
      </w:r>
      <w:proofErr w:type="spellStart"/>
      <w:r>
        <w:rPr>
          <w:sz w:val="23"/>
        </w:rPr>
        <w:t>nci</w:t>
      </w:r>
      <w:proofErr w:type="spellEnd"/>
      <w:r>
        <w:rPr>
          <w:sz w:val="23"/>
        </w:rPr>
        <w:t xml:space="preserve"> maddesinde belirtilen kanunları, kararnameleri ve idari</w:t>
      </w:r>
      <w:r>
        <w:rPr>
          <w:spacing w:val="13"/>
          <w:sz w:val="23"/>
        </w:rPr>
        <w:t xml:space="preserve"> </w:t>
      </w:r>
      <w:r>
        <w:rPr>
          <w:sz w:val="23"/>
        </w:rPr>
        <w:t>yönetmelikleri,</w:t>
      </w:r>
    </w:p>
    <w:p w:rsidR="00EE21A1" w:rsidRDefault="000E2657" w:rsidP="0056054F">
      <w:pPr>
        <w:pStyle w:val="ListeParagraf"/>
        <w:numPr>
          <w:ilvl w:val="1"/>
          <w:numId w:val="6"/>
        </w:numPr>
        <w:tabs>
          <w:tab w:val="left" w:pos="1308"/>
        </w:tabs>
        <w:spacing w:before="38" w:line="249" w:lineRule="auto"/>
        <w:ind w:right="162"/>
        <w:jc w:val="both"/>
        <w:rPr>
          <w:sz w:val="23"/>
        </w:rPr>
      </w:pPr>
      <w:r>
        <w:rPr>
          <w:sz w:val="23"/>
        </w:rPr>
        <w:t>Yetkili Makam: Türkiye bakımından Çalışma ve Sosyal Güvenlik Bakanlığı ve diğer yetkili Bakanlıklar ve İsveç bakımından, İsveç Hükümeti veya Hükümet tarafından atanan</w:t>
      </w:r>
      <w:r>
        <w:rPr>
          <w:spacing w:val="11"/>
          <w:sz w:val="23"/>
        </w:rPr>
        <w:t xml:space="preserve"> </w:t>
      </w:r>
      <w:r>
        <w:rPr>
          <w:sz w:val="23"/>
        </w:rPr>
        <w:t>mercii,</w:t>
      </w:r>
    </w:p>
    <w:p w:rsidR="00EE21A1" w:rsidRDefault="000E2657" w:rsidP="0056054F">
      <w:pPr>
        <w:pStyle w:val="ListeParagraf"/>
        <w:numPr>
          <w:ilvl w:val="1"/>
          <w:numId w:val="6"/>
        </w:numPr>
        <w:tabs>
          <w:tab w:val="left" w:pos="1308"/>
        </w:tabs>
        <w:spacing w:before="39" w:line="247" w:lineRule="auto"/>
        <w:ind w:right="188"/>
        <w:jc w:val="both"/>
        <w:rPr>
          <w:sz w:val="23"/>
        </w:rPr>
      </w:pPr>
      <w:r>
        <w:rPr>
          <w:sz w:val="23"/>
        </w:rPr>
        <w:t>Yetkili Kurum: Sözleşme kapsamında yer alan mevzuatın uygulanmasından sorumlu</w:t>
      </w:r>
      <w:r>
        <w:rPr>
          <w:spacing w:val="-6"/>
          <w:sz w:val="23"/>
        </w:rPr>
        <w:t xml:space="preserve"> </w:t>
      </w:r>
      <w:r>
        <w:rPr>
          <w:sz w:val="23"/>
        </w:rPr>
        <w:t>kurumları,</w:t>
      </w:r>
    </w:p>
    <w:p w:rsidR="00EE21A1" w:rsidRDefault="000E2657" w:rsidP="0056054F">
      <w:pPr>
        <w:pStyle w:val="ListeParagraf"/>
        <w:numPr>
          <w:ilvl w:val="1"/>
          <w:numId w:val="6"/>
        </w:numPr>
        <w:tabs>
          <w:tab w:val="left" w:pos="1308"/>
        </w:tabs>
        <w:spacing w:before="43"/>
        <w:ind w:hanging="335"/>
        <w:jc w:val="both"/>
        <w:rPr>
          <w:sz w:val="23"/>
        </w:rPr>
      </w:pPr>
      <w:r>
        <w:rPr>
          <w:sz w:val="23"/>
        </w:rPr>
        <w:t>Akit Taraflar: Türkiye Cumhuriyeti ve İsveç</w:t>
      </w:r>
      <w:r>
        <w:rPr>
          <w:spacing w:val="38"/>
          <w:sz w:val="23"/>
        </w:rPr>
        <w:t xml:space="preserve"> </w:t>
      </w:r>
      <w:r>
        <w:rPr>
          <w:sz w:val="23"/>
        </w:rPr>
        <w:t>Krallığı,</w:t>
      </w:r>
    </w:p>
    <w:p w:rsidR="00EE21A1" w:rsidRDefault="000E2657" w:rsidP="0056054F">
      <w:pPr>
        <w:pStyle w:val="ListeParagraf"/>
        <w:numPr>
          <w:ilvl w:val="1"/>
          <w:numId w:val="6"/>
        </w:numPr>
        <w:tabs>
          <w:tab w:val="left" w:pos="1308"/>
        </w:tabs>
        <w:spacing w:before="47" w:line="249" w:lineRule="auto"/>
        <w:ind w:right="177"/>
        <w:jc w:val="both"/>
        <w:rPr>
          <w:sz w:val="23"/>
        </w:rPr>
      </w:pPr>
      <w:r>
        <w:rPr>
          <w:sz w:val="23"/>
        </w:rPr>
        <w:t xml:space="preserve">Sigortalı: Sözleşmenin 2 </w:t>
      </w:r>
      <w:proofErr w:type="spellStart"/>
      <w:r>
        <w:rPr>
          <w:sz w:val="23"/>
        </w:rPr>
        <w:t>nci</w:t>
      </w:r>
      <w:proofErr w:type="spellEnd"/>
      <w:r>
        <w:rPr>
          <w:sz w:val="23"/>
        </w:rPr>
        <w:t xml:space="preserve"> maddesinde belirtilen mevzuatların uygulandığı ve uygulanmış olduğu</w:t>
      </w:r>
      <w:r>
        <w:rPr>
          <w:spacing w:val="11"/>
          <w:sz w:val="23"/>
        </w:rPr>
        <w:t xml:space="preserve"> </w:t>
      </w:r>
      <w:r>
        <w:rPr>
          <w:sz w:val="23"/>
        </w:rPr>
        <w:t>kimseleri,</w:t>
      </w:r>
    </w:p>
    <w:p w:rsidR="00EE21A1" w:rsidRDefault="000E2657" w:rsidP="0056054F">
      <w:pPr>
        <w:pStyle w:val="ListeParagraf"/>
        <w:numPr>
          <w:ilvl w:val="1"/>
          <w:numId w:val="6"/>
        </w:numPr>
        <w:tabs>
          <w:tab w:val="left" w:pos="1308"/>
        </w:tabs>
        <w:spacing w:before="38" w:line="249" w:lineRule="auto"/>
        <w:ind w:right="162" w:hanging="392"/>
        <w:jc w:val="both"/>
        <w:rPr>
          <w:sz w:val="23"/>
        </w:rPr>
      </w:pPr>
      <w:r>
        <w:rPr>
          <w:sz w:val="23"/>
        </w:rPr>
        <w:t xml:space="preserve">Sigortalılık Süresi: hangi mevzuata göre tamamlanmış ise </w:t>
      </w:r>
      <w:proofErr w:type="gramStart"/>
      <w:r>
        <w:rPr>
          <w:sz w:val="23"/>
        </w:rPr>
        <w:t>o  mevzuatta</w:t>
      </w:r>
      <w:proofErr w:type="gramEnd"/>
      <w:r>
        <w:rPr>
          <w:sz w:val="23"/>
        </w:rPr>
        <w:t xml:space="preserve">  sigortalılık süreleri olarak tanınmış prim ödeme süreleri,  çalışma  süreleri  ve diğer kabili kıyas süreler ile belli bir yıl veya onun bir kısmında yapılmış olan çalışma veya ekonomik faaliyetten dolayı kazanca bağlı yaşlılık  aylığı  bağlanması için İsveç Sosyal Sigorta plânına göre içinde lehe aylık puanlarının veya aylık haklarının kaydedildiği takvim</w:t>
      </w:r>
      <w:r>
        <w:rPr>
          <w:spacing w:val="22"/>
          <w:sz w:val="23"/>
        </w:rPr>
        <w:t xml:space="preserve"> </w:t>
      </w:r>
      <w:r>
        <w:rPr>
          <w:sz w:val="23"/>
        </w:rPr>
        <w:t>yıllarını,</w:t>
      </w:r>
    </w:p>
    <w:p w:rsidR="00EE21A1" w:rsidRDefault="000E2657" w:rsidP="0056054F">
      <w:pPr>
        <w:pStyle w:val="ListeParagraf"/>
        <w:numPr>
          <w:ilvl w:val="1"/>
          <w:numId w:val="6"/>
        </w:numPr>
        <w:tabs>
          <w:tab w:val="left" w:pos="1308"/>
        </w:tabs>
        <w:spacing w:before="37" w:line="247" w:lineRule="auto"/>
        <w:ind w:right="179" w:hanging="392"/>
        <w:jc w:val="both"/>
        <w:rPr>
          <w:sz w:val="23"/>
        </w:rPr>
      </w:pPr>
      <w:r>
        <w:rPr>
          <w:sz w:val="23"/>
        </w:rPr>
        <w:t>Aile Bireyi: Yardımların hesabına yapıldığı kurumun bulunduğu Akit Taraf ülkesinde yürürlükte bulunan mevzuata göre aile ferdi sayılan kimseyi,</w:t>
      </w:r>
    </w:p>
    <w:p w:rsidR="00EE21A1" w:rsidRDefault="000E2657" w:rsidP="0056054F">
      <w:pPr>
        <w:pStyle w:val="ListeParagraf"/>
        <w:numPr>
          <w:ilvl w:val="1"/>
          <w:numId w:val="6"/>
        </w:numPr>
        <w:tabs>
          <w:tab w:val="left" w:pos="1308"/>
        </w:tabs>
        <w:spacing w:before="43" w:line="247" w:lineRule="auto"/>
        <w:ind w:right="169" w:hanging="392"/>
        <w:jc w:val="both"/>
        <w:rPr>
          <w:sz w:val="23"/>
        </w:rPr>
      </w:pPr>
      <w:r>
        <w:rPr>
          <w:sz w:val="23"/>
        </w:rPr>
        <w:t>Hak Sahibi: Yardımlar hangi mevzuata göre yapılıyorsa, o mevzuata göre hak sahibi olarak tanımlanan veya öyle kabul edilen</w:t>
      </w:r>
      <w:r>
        <w:rPr>
          <w:spacing w:val="34"/>
          <w:sz w:val="23"/>
        </w:rPr>
        <w:t xml:space="preserve"> </w:t>
      </w:r>
      <w:r>
        <w:rPr>
          <w:sz w:val="23"/>
        </w:rPr>
        <w:t>kimseleri,</w:t>
      </w:r>
    </w:p>
    <w:p w:rsidR="00EE21A1" w:rsidRDefault="000E2657" w:rsidP="0056054F">
      <w:pPr>
        <w:pStyle w:val="ListeParagraf"/>
        <w:numPr>
          <w:ilvl w:val="1"/>
          <w:numId w:val="6"/>
        </w:numPr>
        <w:tabs>
          <w:tab w:val="left" w:pos="1308"/>
        </w:tabs>
        <w:spacing w:before="43" w:line="247" w:lineRule="auto"/>
        <w:ind w:right="173" w:hanging="392"/>
        <w:jc w:val="both"/>
        <w:rPr>
          <w:sz w:val="23"/>
        </w:rPr>
      </w:pPr>
      <w:r>
        <w:rPr>
          <w:sz w:val="23"/>
        </w:rPr>
        <w:t xml:space="preserve">Aylık, Gelir ve Yardım: Sözleşmenin 2 </w:t>
      </w:r>
      <w:proofErr w:type="spellStart"/>
      <w:r>
        <w:rPr>
          <w:sz w:val="23"/>
        </w:rPr>
        <w:t>nci</w:t>
      </w:r>
      <w:proofErr w:type="spellEnd"/>
      <w:r>
        <w:rPr>
          <w:sz w:val="23"/>
        </w:rPr>
        <w:t xml:space="preserve"> maddesinde belirtilen mevzuatlarda öngörülen herhangi bir aylık, gelir ve</w:t>
      </w:r>
      <w:r>
        <w:rPr>
          <w:spacing w:val="20"/>
          <w:sz w:val="23"/>
        </w:rPr>
        <w:t xml:space="preserve"> </w:t>
      </w:r>
      <w:r>
        <w:rPr>
          <w:sz w:val="23"/>
        </w:rPr>
        <w:t>yardımı,</w:t>
      </w:r>
    </w:p>
    <w:p w:rsidR="00EE21A1" w:rsidRDefault="000E2657" w:rsidP="0056054F">
      <w:pPr>
        <w:pStyle w:val="ListeParagraf"/>
        <w:numPr>
          <w:ilvl w:val="1"/>
          <w:numId w:val="6"/>
        </w:numPr>
        <w:tabs>
          <w:tab w:val="left" w:pos="1308"/>
        </w:tabs>
        <w:spacing w:before="43" w:line="247" w:lineRule="auto"/>
        <w:ind w:right="173" w:hanging="392"/>
        <w:jc w:val="both"/>
        <w:rPr>
          <w:sz w:val="23"/>
        </w:rPr>
      </w:pPr>
      <w:r>
        <w:rPr>
          <w:sz w:val="23"/>
        </w:rPr>
        <w:t>Daimi İkamet/Oturma: Hukuki kurallara uygun ve kayıtlı olarak kişinin ikamet ettiği</w:t>
      </w:r>
      <w:r>
        <w:rPr>
          <w:spacing w:val="8"/>
          <w:sz w:val="23"/>
        </w:rPr>
        <w:t xml:space="preserve"> </w:t>
      </w:r>
      <w:r>
        <w:rPr>
          <w:sz w:val="23"/>
        </w:rPr>
        <w:t>yeri,</w:t>
      </w:r>
    </w:p>
    <w:p w:rsidR="00EE21A1" w:rsidRDefault="000E2657" w:rsidP="0056054F">
      <w:pPr>
        <w:pStyle w:val="ListeParagraf"/>
        <w:numPr>
          <w:ilvl w:val="1"/>
          <w:numId w:val="6"/>
        </w:numPr>
        <w:tabs>
          <w:tab w:val="left" w:pos="1308"/>
        </w:tabs>
        <w:spacing w:before="44" w:line="247" w:lineRule="auto"/>
        <w:ind w:right="177" w:hanging="392"/>
        <w:jc w:val="both"/>
        <w:rPr>
          <w:sz w:val="23"/>
        </w:rPr>
      </w:pPr>
      <w:r>
        <w:rPr>
          <w:sz w:val="23"/>
        </w:rPr>
        <w:t xml:space="preserve">Geçici İkamet/Bulunma: Akit Taraflardan birinin ülkesinde </w:t>
      </w:r>
      <w:proofErr w:type="gramStart"/>
      <w:r>
        <w:rPr>
          <w:sz w:val="23"/>
        </w:rPr>
        <w:t>daimi  ikametgahı</w:t>
      </w:r>
      <w:proofErr w:type="gramEnd"/>
      <w:r>
        <w:rPr>
          <w:sz w:val="23"/>
        </w:rPr>
        <w:t xml:space="preserve"> olan kimsenin, diğer Akit Tarafın ülkesinde geçici olarak</w:t>
      </w:r>
      <w:r>
        <w:rPr>
          <w:spacing w:val="11"/>
          <w:sz w:val="23"/>
        </w:rPr>
        <w:t xml:space="preserve"> </w:t>
      </w:r>
      <w:r>
        <w:rPr>
          <w:sz w:val="23"/>
        </w:rPr>
        <w:t>bulunmasını</w:t>
      </w:r>
    </w:p>
    <w:p w:rsidR="00EE21A1" w:rsidRDefault="000E2657" w:rsidP="0056054F">
      <w:pPr>
        <w:pStyle w:val="GvdeMetni"/>
        <w:spacing w:before="43"/>
        <w:ind w:left="1347"/>
        <w:jc w:val="both"/>
      </w:pPr>
      <w:proofErr w:type="gramStart"/>
      <w:r>
        <w:t>ifade</w:t>
      </w:r>
      <w:proofErr w:type="gramEnd"/>
      <w:r>
        <w:t xml:space="preserve"> eder.</w:t>
      </w:r>
    </w:p>
    <w:p w:rsidR="00EE21A1" w:rsidRDefault="00EE21A1" w:rsidP="0056054F">
      <w:pPr>
        <w:jc w:val="both"/>
        <w:sectPr w:rsidR="00EE21A1">
          <w:pgSz w:w="11910" w:h="16840"/>
          <w:pgMar w:top="1360" w:right="1280" w:bottom="3320" w:left="1520" w:header="0" w:footer="3082" w:gutter="0"/>
          <w:cols w:space="708"/>
        </w:sectPr>
      </w:pPr>
    </w:p>
    <w:p w:rsidR="00EE21A1" w:rsidRDefault="000E2657" w:rsidP="0056054F">
      <w:pPr>
        <w:pStyle w:val="Balk1"/>
        <w:numPr>
          <w:ilvl w:val="0"/>
          <w:numId w:val="6"/>
        </w:numPr>
        <w:tabs>
          <w:tab w:val="left" w:pos="996"/>
        </w:tabs>
        <w:spacing w:before="81"/>
        <w:ind w:left="995" w:hanging="236"/>
        <w:jc w:val="both"/>
      </w:pPr>
      <w:r>
        <w:lastRenderedPageBreak/>
        <w:t>Sözleşmenin Uygulama</w:t>
      </w:r>
      <w:r>
        <w:rPr>
          <w:spacing w:val="1"/>
        </w:rPr>
        <w:t xml:space="preserve"> </w:t>
      </w:r>
      <w:r>
        <w:t>Alanı</w:t>
      </w:r>
    </w:p>
    <w:p w:rsidR="00EE21A1" w:rsidRDefault="00EE21A1" w:rsidP="0056054F">
      <w:pPr>
        <w:pStyle w:val="GvdeMetni"/>
        <w:spacing w:before="7"/>
        <w:jc w:val="both"/>
        <w:rPr>
          <w:b/>
          <w:sz w:val="24"/>
        </w:rPr>
      </w:pPr>
    </w:p>
    <w:p w:rsidR="00EE21A1" w:rsidRDefault="000E2657" w:rsidP="0056054F">
      <w:pPr>
        <w:pStyle w:val="GvdeMetni"/>
        <w:spacing w:line="249" w:lineRule="auto"/>
        <w:ind w:left="112" w:right="164" w:firstLine="667"/>
        <w:jc w:val="both"/>
      </w:pPr>
      <w:r>
        <w:t>Sözleşme, malullük, yaşlılık, ölüm, hastalık, analık, iş kazası ve meslek hastalığı sigortalarının uygulanmasında 5510 sayılı Kanunun 4 üncü maddesinin birinci fıkrasının (a) bendi kapsamındaki sigortalılar ile bu kapsamda gelir/aylık alanlar ve bunların aile bireylerini kapsamaktadır.</w:t>
      </w:r>
    </w:p>
    <w:p w:rsidR="00EE21A1" w:rsidRDefault="000E2657" w:rsidP="0056054F">
      <w:pPr>
        <w:pStyle w:val="GvdeMetni"/>
        <w:spacing w:line="247" w:lineRule="auto"/>
        <w:ind w:left="112" w:right="172" w:firstLine="667"/>
        <w:jc w:val="both"/>
      </w:pPr>
      <w:r>
        <w:t>5510 sayılı Sosyal Sigortalar ve Genel Sağlık Sigortası Kanununun 4 üncü maddesinin birinci fıkrasının (b) ve (c) bendi kapsamındaki sigortalılar ile aylık alanlar için malullük, yaşlılık ve ölüm sigortasını kapsamaktadır.</w:t>
      </w:r>
    </w:p>
    <w:p w:rsidR="00EE21A1" w:rsidRDefault="000E2657" w:rsidP="0056054F">
      <w:pPr>
        <w:pStyle w:val="GvdeMetni"/>
        <w:spacing w:before="5" w:line="249" w:lineRule="auto"/>
        <w:ind w:left="112" w:right="119" w:firstLine="780"/>
        <w:jc w:val="both"/>
      </w:pPr>
      <w:r>
        <w:t xml:space="preserve">506 sayılı Sosyal Sigortalar Kanununun geçici 20 </w:t>
      </w:r>
      <w:proofErr w:type="spellStart"/>
      <w:r>
        <w:t>nci</w:t>
      </w:r>
      <w:proofErr w:type="spellEnd"/>
      <w:r>
        <w:t xml:space="preserve"> maddesinde belirtilen emekli sandıkları Sözleşme kapsamında olup Kanunun 4 üncü maddesinin birinci fıkrasının (a) bendi kapsamında olanlar için uygulanan Sözleşme hükümleri bunlar </w:t>
      </w:r>
      <w:proofErr w:type="gramStart"/>
      <w:r>
        <w:t>hakkında  da</w:t>
      </w:r>
      <w:proofErr w:type="gramEnd"/>
      <w:r>
        <w:t xml:space="preserve">  uygulanacaktır. Bu kişiler hakkında İsveç yetkili kurumları ile yapılacak yazışmalara </w:t>
      </w:r>
      <w:proofErr w:type="gramStart"/>
      <w:r>
        <w:t>Kurum  aracılık</w:t>
      </w:r>
      <w:proofErr w:type="gramEnd"/>
      <w:r>
        <w:t xml:space="preserve"> yapacaktır. Ancak talep formülerlerinin düzenlenerek Kuruma intikal ettirilmesi ile ilgili işlemler, ilgili sandık tarafından</w:t>
      </w:r>
      <w:r>
        <w:rPr>
          <w:spacing w:val="13"/>
        </w:rPr>
        <w:t xml:space="preserve"> </w:t>
      </w:r>
      <w:r>
        <w:t>gerçekleştirilecektir.</w:t>
      </w:r>
    </w:p>
    <w:p w:rsidR="00EE21A1" w:rsidRDefault="00EE21A1" w:rsidP="0056054F">
      <w:pPr>
        <w:pStyle w:val="GvdeMetni"/>
        <w:spacing w:before="5"/>
        <w:jc w:val="both"/>
      </w:pPr>
    </w:p>
    <w:p w:rsidR="00EE21A1" w:rsidRDefault="000E2657" w:rsidP="0056054F">
      <w:pPr>
        <w:pStyle w:val="Balk1"/>
        <w:numPr>
          <w:ilvl w:val="0"/>
          <w:numId w:val="6"/>
        </w:numPr>
        <w:tabs>
          <w:tab w:val="left" w:pos="1015"/>
        </w:tabs>
        <w:ind w:left="1014" w:hanging="236"/>
        <w:jc w:val="both"/>
      </w:pPr>
      <w:r>
        <w:t>Yetkili</w:t>
      </w:r>
      <w:r>
        <w:rPr>
          <w:spacing w:val="6"/>
        </w:rPr>
        <w:t xml:space="preserve"> </w:t>
      </w:r>
      <w:r>
        <w:t>Kurumlar</w:t>
      </w:r>
    </w:p>
    <w:p w:rsidR="00EE21A1" w:rsidRDefault="00EE21A1" w:rsidP="0056054F">
      <w:pPr>
        <w:pStyle w:val="GvdeMetni"/>
        <w:spacing w:before="9"/>
        <w:jc w:val="both"/>
        <w:rPr>
          <w:b/>
          <w:sz w:val="24"/>
        </w:rPr>
      </w:pPr>
    </w:p>
    <w:p w:rsidR="00EE21A1" w:rsidRDefault="000E2657" w:rsidP="0056054F">
      <w:pPr>
        <w:pStyle w:val="GvdeMetni"/>
        <w:spacing w:line="247" w:lineRule="auto"/>
        <w:ind w:left="112" w:right="178" w:firstLine="667"/>
        <w:jc w:val="both"/>
      </w:pPr>
      <w:r>
        <w:t>Yetkili kurum; Türkiye bakımından Sosyal Güvenlik Kurumu, İsveç bakımından ise Sosyal Güvenlik Milli Kurulu'dur.</w:t>
      </w:r>
    </w:p>
    <w:p w:rsidR="00EE21A1" w:rsidRDefault="00EE21A1" w:rsidP="0056054F">
      <w:pPr>
        <w:pStyle w:val="GvdeMetni"/>
        <w:spacing w:before="10"/>
        <w:jc w:val="both"/>
        <w:rPr>
          <w:sz w:val="25"/>
        </w:rPr>
      </w:pPr>
    </w:p>
    <w:p w:rsidR="00EE21A1" w:rsidRDefault="000E2657" w:rsidP="0056054F">
      <w:pPr>
        <w:pStyle w:val="Balk1"/>
        <w:spacing w:line="266" w:lineRule="auto"/>
        <w:ind w:left="2737" w:right="2145" w:firstLine="1020"/>
        <w:jc w:val="both"/>
      </w:pPr>
      <w:r>
        <w:t>İKİNCİ KISIM SÖZLEŞMENİN UYGULANMASI</w:t>
      </w:r>
    </w:p>
    <w:p w:rsidR="00EE21A1" w:rsidRDefault="00EE21A1" w:rsidP="0056054F">
      <w:pPr>
        <w:pStyle w:val="GvdeMetni"/>
        <w:spacing w:before="2"/>
        <w:jc w:val="both"/>
        <w:rPr>
          <w:b/>
          <w:sz w:val="22"/>
        </w:rPr>
      </w:pPr>
    </w:p>
    <w:p w:rsidR="00EE21A1" w:rsidRDefault="000E2657" w:rsidP="0056054F">
      <w:pPr>
        <w:pStyle w:val="GvdeMetni"/>
        <w:spacing w:line="249" w:lineRule="auto"/>
        <w:ind w:left="112" w:right="165" w:firstLine="667"/>
        <w:jc w:val="both"/>
      </w:pPr>
      <w:r>
        <w:t>Sözleşme Türkçe, İsveççe ve İngilizce dillerinde hazırlanmış olup her üç dilinde aynı ölçüde geçerlidir. Kurumumuz ile İsveç Sigorta Kurumu arasında yapılacak yazışmalarda, Sözleşmenin 30 uncu maddesi uyarınca Akit Tarafların resmi dilleri ile Fransızca veya İngilizce dilleri</w:t>
      </w:r>
      <w:r>
        <w:rPr>
          <w:spacing w:val="11"/>
        </w:rPr>
        <w:t xml:space="preserve"> </w:t>
      </w:r>
      <w:r>
        <w:t>kullanılabilecektir.</w:t>
      </w:r>
    </w:p>
    <w:p w:rsidR="00EE21A1" w:rsidRDefault="00EE21A1" w:rsidP="0056054F">
      <w:pPr>
        <w:pStyle w:val="GvdeMetni"/>
        <w:spacing w:before="8"/>
        <w:jc w:val="both"/>
      </w:pPr>
    </w:p>
    <w:p w:rsidR="00EE21A1" w:rsidRDefault="000E2657" w:rsidP="0056054F">
      <w:pPr>
        <w:pStyle w:val="Balk1"/>
        <w:spacing w:line="266" w:lineRule="auto"/>
        <w:ind w:left="1837" w:right="1842" w:firstLine="1764"/>
        <w:jc w:val="both"/>
      </w:pPr>
      <w:r>
        <w:t>BİRİNCİ BÖLÜM UYGULANACAK MEVZUATIN BELİRLENMESİ</w:t>
      </w:r>
    </w:p>
    <w:p w:rsidR="00EE21A1" w:rsidRDefault="00EE21A1" w:rsidP="0056054F">
      <w:pPr>
        <w:pStyle w:val="GvdeMetni"/>
        <w:spacing w:before="10"/>
        <w:jc w:val="both"/>
        <w:rPr>
          <w:b/>
        </w:rPr>
      </w:pPr>
    </w:p>
    <w:p w:rsidR="00EE21A1" w:rsidRDefault="000E2657" w:rsidP="0056054F">
      <w:pPr>
        <w:pStyle w:val="GvdeMetni"/>
        <w:spacing w:line="249" w:lineRule="auto"/>
        <w:ind w:left="112" w:right="170" w:firstLine="667"/>
        <w:jc w:val="both"/>
      </w:pPr>
      <w:r>
        <w:t xml:space="preserve">İkili sözleşmelerin temel ilkelerinden birisi de çalışılan ülke mevzuatına tabi olunmasıdır. Sözleşmenin 7 ile 11 inci maddelerinde bu kurala istisna olarak geçici görevle diğer Akit Tarafa gönderilenlerin, uluslararası </w:t>
      </w:r>
      <w:proofErr w:type="gramStart"/>
      <w:r>
        <w:t>taşımacılık  yapan</w:t>
      </w:r>
      <w:proofErr w:type="gramEnd"/>
      <w:r>
        <w:t xml:space="preserve">  personelin,  gemi adamlarının, diplomatik temsilcilerin, konsolosluk mesleğinde bulunanların, elçilikler ile meslekten konsolosların yönettikleri konsoloslukların teknik ve idari personelinin, meslekten konsolosların ve meslekten konsolosların yönettikleri konsolosluk mensuplarının ikametgahlarında münhasıran özel işlerde çalıştırılan personelin hangi  Akit  Tarafın mevzuatına tabi kalacaklarına ilişkin hususlar düzenlenmiştir. Sözleşmenin 10 uncu maddesinde ise 7 ile 9 uncu maddelerdeki hükümlere istisna getirilebileceği</w:t>
      </w:r>
      <w:r>
        <w:rPr>
          <w:spacing w:val="19"/>
        </w:rPr>
        <w:t xml:space="preserve"> </w:t>
      </w:r>
      <w:r>
        <w:t>düzenlenmiştir.</w:t>
      </w:r>
    </w:p>
    <w:p w:rsidR="00EE21A1" w:rsidRDefault="00EE21A1" w:rsidP="0056054F">
      <w:pPr>
        <w:spacing w:line="249" w:lineRule="auto"/>
        <w:jc w:val="both"/>
        <w:sectPr w:rsidR="00EE21A1">
          <w:pgSz w:w="11910" w:h="16840"/>
          <w:pgMar w:top="1320" w:right="1280" w:bottom="3320" w:left="1520" w:header="0" w:footer="3082" w:gutter="0"/>
          <w:cols w:space="708"/>
        </w:sectPr>
      </w:pPr>
    </w:p>
    <w:p w:rsidR="00EE21A1" w:rsidRDefault="000E2657" w:rsidP="0056054F">
      <w:pPr>
        <w:pStyle w:val="Balk1"/>
        <w:numPr>
          <w:ilvl w:val="0"/>
          <w:numId w:val="5"/>
        </w:numPr>
        <w:tabs>
          <w:tab w:val="left" w:pos="1048"/>
        </w:tabs>
        <w:spacing w:before="76" w:line="247" w:lineRule="auto"/>
        <w:ind w:right="170" w:firstLine="667"/>
        <w:jc w:val="both"/>
      </w:pPr>
      <w:r>
        <w:lastRenderedPageBreak/>
        <w:t>Bir İşin İcrası İçin Diğer Akit Tarafa Gönderilen Sigortalının Tabi Olacağı Mevzuat</w:t>
      </w:r>
    </w:p>
    <w:p w:rsidR="00EE21A1" w:rsidRDefault="00EE21A1" w:rsidP="0056054F">
      <w:pPr>
        <w:pStyle w:val="GvdeMetni"/>
        <w:spacing w:before="2"/>
        <w:jc w:val="both"/>
        <w:rPr>
          <w:b/>
          <w:sz w:val="24"/>
        </w:rPr>
      </w:pPr>
    </w:p>
    <w:p w:rsidR="00EE21A1" w:rsidRDefault="000E2657" w:rsidP="0056054F">
      <w:pPr>
        <w:pStyle w:val="GvdeMetni"/>
        <w:tabs>
          <w:tab w:val="left" w:pos="5795"/>
        </w:tabs>
        <w:spacing w:before="1" w:line="247" w:lineRule="auto"/>
        <w:ind w:left="112" w:right="217" w:firstLine="667"/>
        <w:jc w:val="both"/>
      </w:pPr>
      <w:proofErr w:type="gramStart"/>
      <w:r>
        <w:t>Bir   işin</w:t>
      </w:r>
      <w:proofErr w:type="gramEnd"/>
      <w:r>
        <w:t xml:space="preserve">    icrası   için   Türkiye'den</w:t>
      </w:r>
      <w:r>
        <w:rPr>
          <w:spacing w:val="44"/>
        </w:rPr>
        <w:t xml:space="preserve"> </w:t>
      </w:r>
      <w:r>
        <w:t xml:space="preserve">İsveç'e  </w:t>
      </w:r>
      <w:r>
        <w:rPr>
          <w:spacing w:val="13"/>
        </w:rPr>
        <w:t xml:space="preserve"> </w:t>
      </w:r>
      <w:r>
        <w:t>veya</w:t>
      </w:r>
      <w:r>
        <w:tab/>
        <w:t>İsveç'ten Türkiye'ye gönderilen sigortalılar</w:t>
      </w:r>
      <w:r>
        <w:rPr>
          <w:spacing w:val="14"/>
        </w:rPr>
        <w:t xml:space="preserve"> </w:t>
      </w:r>
      <w:r>
        <w:t>hakkında</w:t>
      </w:r>
      <w:r>
        <w:rPr>
          <w:spacing w:val="11"/>
        </w:rPr>
        <w:t xml:space="preserve"> </w:t>
      </w:r>
      <w:r>
        <w:t>uygulanacak</w:t>
      </w:r>
      <w:r>
        <w:rPr>
          <w:spacing w:val="16"/>
        </w:rPr>
        <w:t xml:space="preserve"> </w:t>
      </w:r>
      <w:r>
        <w:t>mevzuata</w:t>
      </w:r>
      <w:r>
        <w:rPr>
          <w:spacing w:val="12"/>
        </w:rPr>
        <w:t xml:space="preserve"> </w:t>
      </w:r>
      <w:r>
        <w:t>ilişkin</w:t>
      </w:r>
      <w:r>
        <w:rPr>
          <w:spacing w:val="11"/>
        </w:rPr>
        <w:t xml:space="preserve"> </w:t>
      </w:r>
      <w:r>
        <w:t>açıklamalar</w:t>
      </w:r>
      <w:r>
        <w:rPr>
          <w:spacing w:val="18"/>
        </w:rPr>
        <w:t xml:space="preserve"> </w:t>
      </w:r>
      <w:r>
        <w:t>aşağıda</w:t>
      </w:r>
      <w:r>
        <w:rPr>
          <w:spacing w:val="11"/>
        </w:rPr>
        <w:t xml:space="preserve"> </w:t>
      </w:r>
      <w:r>
        <w:t>yer</w:t>
      </w:r>
      <w:r>
        <w:rPr>
          <w:spacing w:val="2"/>
        </w:rPr>
        <w:t xml:space="preserve"> </w:t>
      </w:r>
      <w:r>
        <w:t>almaktadır.</w:t>
      </w:r>
    </w:p>
    <w:p w:rsidR="00EE21A1" w:rsidRDefault="00EE21A1" w:rsidP="0056054F">
      <w:pPr>
        <w:pStyle w:val="GvdeMetni"/>
        <w:spacing w:before="2"/>
        <w:jc w:val="both"/>
        <w:rPr>
          <w:sz w:val="24"/>
        </w:rPr>
      </w:pPr>
    </w:p>
    <w:p w:rsidR="00EE21A1" w:rsidRDefault="000E2657" w:rsidP="0056054F">
      <w:pPr>
        <w:pStyle w:val="Balk1"/>
        <w:numPr>
          <w:ilvl w:val="1"/>
          <w:numId w:val="5"/>
        </w:numPr>
        <w:tabs>
          <w:tab w:val="left" w:pos="1189"/>
        </w:tabs>
        <w:jc w:val="both"/>
      </w:pPr>
      <w:r>
        <w:t>Bir İşin İcrası İçin Türkiye'den İsveç'e Gönderilen</w:t>
      </w:r>
      <w:r>
        <w:rPr>
          <w:spacing w:val="-27"/>
        </w:rPr>
        <w:t xml:space="preserve"> </w:t>
      </w:r>
      <w:r>
        <w:t>Sigortalı</w:t>
      </w:r>
    </w:p>
    <w:p w:rsidR="00EE21A1" w:rsidRDefault="000E2657" w:rsidP="0056054F">
      <w:pPr>
        <w:pStyle w:val="ListeParagraf"/>
        <w:numPr>
          <w:ilvl w:val="2"/>
          <w:numId w:val="5"/>
        </w:numPr>
        <w:tabs>
          <w:tab w:val="left" w:pos="1368"/>
        </w:tabs>
        <w:spacing w:before="9"/>
        <w:jc w:val="both"/>
        <w:rPr>
          <w:b/>
          <w:sz w:val="23"/>
        </w:rPr>
      </w:pPr>
      <w:r>
        <w:rPr>
          <w:b/>
          <w:sz w:val="23"/>
        </w:rPr>
        <w:t>İlk 12 Aylık Süre</w:t>
      </w:r>
      <w:r>
        <w:rPr>
          <w:b/>
          <w:spacing w:val="12"/>
          <w:sz w:val="23"/>
        </w:rPr>
        <w:t xml:space="preserve"> </w:t>
      </w:r>
      <w:r>
        <w:rPr>
          <w:b/>
          <w:sz w:val="23"/>
        </w:rPr>
        <w:t>İçin</w:t>
      </w:r>
    </w:p>
    <w:p w:rsidR="00EE21A1" w:rsidRDefault="00EE21A1" w:rsidP="0056054F">
      <w:pPr>
        <w:pStyle w:val="GvdeMetni"/>
        <w:spacing w:before="3"/>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117"/>
              <w:jc w:val="both"/>
              <w:rPr>
                <w:sz w:val="23"/>
              </w:rPr>
            </w:pPr>
            <w:r>
              <w:rPr>
                <w:sz w:val="23"/>
              </w:rPr>
              <w:t>İlgili hükümler</w:t>
            </w:r>
          </w:p>
        </w:tc>
        <w:tc>
          <w:tcPr>
            <w:tcW w:w="7056" w:type="dxa"/>
          </w:tcPr>
          <w:p w:rsidR="00EE21A1" w:rsidRDefault="000E2657" w:rsidP="0056054F">
            <w:pPr>
              <w:pStyle w:val="TableParagraph"/>
              <w:ind w:left="118"/>
              <w:jc w:val="both"/>
              <w:rPr>
                <w:sz w:val="23"/>
              </w:rPr>
            </w:pPr>
            <w:r>
              <w:rPr>
                <w:sz w:val="23"/>
              </w:rPr>
              <w:t xml:space="preserve">Sözleşmenin 8 inci maddesi, İdari Anlaşmanın 2 </w:t>
            </w:r>
            <w:proofErr w:type="spellStart"/>
            <w:r>
              <w:rPr>
                <w:sz w:val="23"/>
              </w:rPr>
              <w:t>nci</w:t>
            </w:r>
            <w:proofErr w:type="spellEnd"/>
            <w:r>
              <w:rPr>
                <w:sz w:val="23"/>
              </w:rPr>
              <w:t xml:space="preserve"> maddesi</w:t>
            </w:r>
          </w:p>
        </w:tc>
      </w:tr>
      <w:tr w:rsidR="00EE21A1">
        <w:trPr>
          <w:trHeight w:val="539"/>
        </w:trPr>
        <w:tc>
          <w:tcPr>
            <w:tcW w:w="1824" w:type="dxa"/>
          </w:tcPr>
          <w:p w:rsidR="00EE21A1" w:rsidRDefault="000E2657" w:rsidP="0056054F">
            <w:pPr>
              <w:pStyle w:val="TableParagraph"/>
              <w:spacing w:line="261" w:lineRule="exact"/>
              <w:ind w:left="177"/>
              <w:jc w:val="both"/>
              <w:rPr>
                <w:sz w:val="23"/>
              </w:rPr>
            </w:pPr>
            <w:r>
              <w:rPr>
                <w:sz w:val="23"/>
              </w:rPr>
              <w:t>T/S 1</w:t>
            </w:r>
          </w:p>
        </w:tc>
        <w:tc>
          <w:tcPr>
            <w:tcW w:w="7056" w:type="dxa"/>
          </w:tcPr>
          <w:p w:rsidR="00EE21A1" w:rsidRDefault="000E2657" w:rsidP="0056054F">
            <w:pPr>
              <w:pStyle w:val="TableParagraph"/>
              <w:spacing w:line="261" w:lineRule="exact"/>
              <w:ind w:left="117"/>
              <w:jc w:val="both"/>
              <w:rPr>
                <w:sz w:val="23"/>
              </w:rPr>
            </w:pPr>
            <w:r>
              <w:rPr>
                <w:sz w:val="23"/>
              </w:rPr>
              <w:t>İsveç'te Görevli Bulunduğu Sırada Türk Sosyal Güvenlik Mevzuatına</w:t>
            </w:r>
          </w:p>
          <w:p w:rsidR="00EE21A1" w:rsidRDefault="000E2657" w:rsidP="0056054F">
            <w:pPr>
              <w:pStyle w:val="TableParagraph"/>
              <w:spacing w:before="11" w:line="247" w:lineRule="exact"/>
              <w:jc w:val="both"/>
              <w:rPr>
                <w:sz w:val="23"/>
              </w:rPr>
            </w:pPr>
            <w:r>
              <w:rPr>
                <w:sz w:val="23"/>
              </w:rPr>
              <w:t>Tabi Olmaya Devam Edilmesine İlişkin Belge</w:t>
            </w:r>
          </w:p>
        </w:tc>
      </w:tr>
    </w:tbl>
    <w:p w:rsidR="00EE21A1" w:rsidRDefault="00EE21A1" w:rsidP="0056054F">
      <w:pPr>
        <w:pStyle w:val="GvdeMetni"/>
        <w:spacing w:before="8"/>
        <w:jc w:val="both"/>
        <w:rPr>
          <w:b/>
          <w:sz w:val="28"/>
        </w:rPr>
      </w:pPr>
    </w:p>
    <w:p w:rsidR="00EE21A1" w:rsidRDefault="000E2657" w:rsidP="0056054F">
      <w:pPr>
        <w:pStyle w:val="GvdeMetni"/>
        <w:spacing w:line="247" w:lineRule="auto"/>
        <w:ind w:left="112" w:right="170" w:firstLine="804"/>
        <w:jc w:val="both"/>
      </w:pPr>
      <w:r>
        <w:t>Sözleşmenin 8 inci maddesinin birinci fıkrası gereğince, Kanunun 4/1-(a) bendi kapsamında sigortalı olarak çalışanlardan, işvereni tarafından bir işin icrası için İsveç'e gönderilenler 12 ayı aşmamak üzere Türk mevzuatına tabi kalmaya devam edecektir.</w:t>
      </w:r>
    </w:p>
    <w:p w:rsidR="00EE21A1" w:rsidRDefault="000E2657" w:rsidP="0056054F">
      <w:pPr>
        <w:pStyle w:val="GvdeMetni"/>
        <w:spacing w:before="44" w:line="249" w:lineRule="auto"/>
        <w:ind w:left="112" w:right="172" w:firstLine="686"/>
        <w:jc w:val="both"/>
      </w:pPr>
      <w:r>
        <w:t xml:space="preserve">Geçici görevlendirme talebi yapılırken çalışan veya işveren tarafından doldurulacak olan Ek-1'de yer alan "Yurt Dışı Geçici Görev Talep Dilekçesi" ve ekinde görev yazısı, İsveç'teki işveren ile yapılmış olan iş sözleşmesi, </w:t>
      </w:r>
      <w:proofErr w:type="spellStart"/>
      <w:r>
        <w:t>İsveç'de</w:t>
      </w:r>
      <w:proofErr w:type="spellEnd"/>
      <w:r>
        <w:t xml:space="preserve"> çalışacağı iş yeri ve </w:t>
      </w:r>
      <w:proofErr w:type="gramStart"/>
      <w:r>
        <w:t>adres  bilgilerinin</w:t>
      </w:r>
      <w:proofErr w:type="gramEnd"/>
      <w:r>
        <w:t xml:space="preserve"> Kuruma ibraz edilmesi</w:t>
      </w:r>
      <w:r>
        <w:rPr>
          <w:spacing w:val="-42"/>
        </w:rPr>
        <w:t xml:space="preserve"> </w:t>
      </w:r>
      <w:r>
        <w:t>gerekmektedir.</w:t>
      </w:r>
    </w:p>
    <w:p w:rsidR="00EE21A1" w:rsidRDefault="000E2657" w:rsidP="0056054F">
      <w:pPr>
        <w:pStyle w:val="GvdeMetni"/>
        <w:spacing w:before="38" w:line="249" w:lineRule="auto"/>
        <w:ind w:left="112" w:right="164" w:firstLine="686"/>
        <w:jc w:val="both"/>
      </w:pPr>
      <w:r>
        <w:t xml:space="preserve">Başvuruya istinaden T/S 1 formüleri, sigortalının iş yerinin kayıtlı olduğu sosyal güvenlik il müdürlüğü (SGİM) veya sosyal güvenlik merkezi (SGM) tarafından üç nüsha halinde düzenlenerek iki nüshası İsveç yetkili kurumuna verilmek </w:t>
      </w:r>
      <w:proofErr w:type="gramStart"/>
      <w:r>
        <w:t>üzere  sigortalı</w:t>
      </w:r>
      <w:proofErr w:type="gramEnd"/>
      <w:r>
        <w:t xml:space="preserve">  veya işverene verilecek ve bir nüshası da dosyasında</w:t>
      </w:r>
      <w:r>
        <w:rPr>
          <w:spacing w:val="31"/>
        </w:rPr>
        <w:t xml:space="preserve"> </w:t>
      </w:r>
      <w:r>
        <w:t>saklanacaktır.</w:t>
      </w:r>
    </w:p>
    <w:p w:rsidR="00EE21A1" w:rsidRDefault="000E2657" w:rsidP="0056054F">
      <w:pPr>
        <w:pStyle w:val="GvdeMetni"/>
        <w:spacing w:before="35" w:line="249" w:lineRule="auto"/>
        <w:ind w:left="112" w:right="163" w:firstLine="686"/>
        <w:jc w:val="both"/>
      </w:pPr>
      <w:r>
        <w:t>Geçici görevlendirme süresi azami 12 ayı aşmamak kaydıyla formülerin (5) numaralı maddesi çerçevesine başlangıç ve bitiş tarihleri belirtilerek</w:t>
      </w:r>
      <w:r>
        <w:rPr>
          <w:spacing w:val="53"/>
        </w:rPr>
        <w:t xml:space="preserve"> </w:t>
      </w:r>
      <w:r>
        <w:t>kaydedilecektir.</w:t>
      </w:r>
    </w:p>
    <w:p w:rsidR="00EE21A1" w:rsidRDefault="000E2657" w:rsidP="0056054F">
      <w:pPr>
        <w:pStyle w:val="GvdeMetni"/>
        <w:spacing w:before="37" w:line="249" w:lineRule="auto"/>
        <w:ind w:left="112" w:right="163" w:firstLine="686"/>
        <w:jc w:val="both"/>
      </w:pPr>
      <w:r>
        <w:t xml:space="preserve">Sözleşmenin 9 uncu maddesinin birinci fıkrası dışında </w:t>
      </w:r>
      <w:proofErr w:type="gramStart"/>
      <w:r>
        <w:t>kalan  hükümet</w:t>
      </w:r>
      <w:proofErr w:type="gramEnd"/>
      <w:r>
        <w:t xml:space="preserve">  memurları,  diğer Akit Taraf ülkesine tayin edildikleri zaman bunlar hakkında Sözleşmenin 8 inci maddesinin birinci fıkrası hükümleri</w:t>
      </w:r>
      <w:r>
        <w:rPr>
          <w:spacing w:val="22"/>
        </w:rPr>
        <w:t xml:space="preserve"> </w:t>
      </w:r>
      <w:r>
        <w:t>uygulanacaktır.</w:t>
      </w:r>
    </w:p>
    <w:p w:rsidR="00EE21A1" w:rsidRDefault="00EE21A1" w:rsidP="0056054F">
      <w:pPr>
        <w:pStyle w:val="GvdeMetni"/>
        <w:spacing w:before="10"/>
        <w:jc w:val="both"/>
        <w:rPr>
          <w:sz w:val="28"/>
        </w:rPr>
      </w:pPr>
    </w:p>
    <w:p w:rsidR="00EE21A1" w:rsidRDefault="000E2657" w:rsidP="0056054F">
      <w:pPr>
        <w:pStyle w:val="Balk1"/>
        <w:numPr>
          <w:ilvl w:val="2"/>
          <w:numId w:val="5"/>
        </w:numPr>
        <w:tabs>
          <w:tab w:val="left" w:pos="1466"/>
        </w:tabs>
        <w:ind w:left="1465"/>
        <w:jc w:val="both"/>
      </w:pPr>
      <w:r>
        <w:t>12 Aylık Sürenin Dolmasından</w:t>
      </w:r>
      <w:r>
        <w:rPr>
          <w:spacing w:val="7"/>
        </w:rPr>
        <w:t xml:space="preserve"> </w:t>
      </w:r>
      <w:r>
        <w:t>Sonra</w:t>
      </w:r>
    </w:p>
    <w:p w:rsidR="00EE21A1" w:rsidRDefault="00EE21A1" w:rsidP="0056054F">
      <w:pPr>
        <w:pStyle w:val="GvdeMetni"/>
        <w:spacing w:before="3"/>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117"/>
              <w:jc w:val="both"/>
              <w:rPr>
                <w:sz w:val="23"/>
              </w:rPr>
            </w:pPr>
            <w:r>
              <w:rPr>
                <w:sz w:val="23"/>
              </w:rPr>
              <w:t>İlgili hükümler</w:t>
            </w:r>
          </w:p>
        </w:tc>
        <w:tc>
          <w:tcPr>
            <w:tcW w:w="7056" w:type="dxa"/>
          </w:tcPr>
          <w:p w:rsidR="00EE21A1" w:rsidRDefault="000E2657" w:rsidP="0056054F">
            <w:pPr>
              <w:pStyle w:val="TableParagraph"/>
              <w:ind w:left="118"/>
              <w:jc w:val="both"/>
              <w:rPr>
                <w:sz w:val="23"/>
              </w:rPr>
            </w:pPr>
            <w:r>
              <w:rPr>
                <w:sz w:val="23"/>
              </w:rPr>
              <w:t xml:space="preserve">Sözleşmenin 8 inci maddesi, İdari Anlaşmanın 2 </w:t>
            </w:r>
            <w:proofErr w:type="spellStart"/>
            <w:r>
              <w:rPr>
                <w:sz w:val="23"/>
              </w:rPr>
              <w:t>nci</w:t>
            </w:r>
            <w:proofErr w:type="spellEnd"/>
            <w:r>
              <w:rPr>
                <w:sz w:val="23"/>
              </w:rPr>
              <w:t xml:space="preserve"> maddesi</w:t>
            </w:r>
          </w:p>
        </w:tc>
      </w:tr>
    </w:tbl>
    <w:p w:rsidR="00EE21A1" w:rsidRDefault="00EE21A1" w:rsidP="0056054F">
      <w:pPr>
        <w:pStyle w:val="GvdeMetni"/>
        <w:spacing w:before="8"/>
        <w:jc w:val="both"/>
        <w:rPr>
          <w:b/>
          <w:sz w:val="28"/>
        </w:rPr>
      </w:pPr>
    </w:p>
    <w:p w:rsidR="00EE21A1" w:rsidRDefault="000E2657" w:rsidP="0056054F">
      <w:pPr>
        <w:pStyle w:val="GvdeMetni"/>
        <w:spacing w:line="249" w:lineRule="auto"/>
        <w:ind w:left="112" w:right="167" w:firstLine="804"/>
        <w:jc w:val="both"/>
      </w:pPr>
      <w:r>
        <w:t xml:space="preserve">Kanunun 4/1-(a) bendi kapsamındaki sigortalıların </w:t>
      </w:r>
      <w:proofErr w:type="gramStart"/>
      <w:r>
        <w:t>İsveç'teki  çalışma</w:t>
      </w:r>
      <w:proofErr w:type="gramEnd"/>
      <w:r>
        <w:t xml:space="preserve">  süresinin  12 ayı aşması ve işverenin talep etmesi halinde, bu süre İsveç yetkili makamının veya bu makam tarafından tayin edilen kurumun önceden onaylaması şartı ile 12  ay  süre  ile uzatılabilmektedir.</w:t>
      </w:r>
    </w:p>
    <w:p w:rsidR="00EE21A1" w:rsidRDefault="000E2657" w:rsidP="0056054F">
      <w:pPr>
        <w:pStyle w:val="GvdeMetni"/>
        <w:spacing w:before="37" w:line="249" w:lineRule="auto"/>
        <w:ind w:left="112" w:right="168" w:firstLine="804"/>
        <w:jc w:val="both"/>
      </w:pPr>
      <w:r>
        <w:t>İşveren tarafından, SGİM/</w:t>
      </w:r>
      <w:proofErr w:type="spellStart"/>
      <w:r>
        <w:t>SGM’lerin</w:t>
      </w:r>
      <w:proofErr w:type="spellEnd"/>
      <w:r>
        <w:t xml:space="preserve"> yurtdışı işlemleri servisine gönderilen geçici görev süresinin uzatılmasına dair </w:t>
      </w:r>
      <w:proofErr w:type="gramStart"/>
      <w:r>
        <w:t>talepler  Emeklilik</w:t>
      </w:r>
      <w:proofErr w:type="gramEnd"/>
      <w:r>
        <w:t xml:space="preserve">  Hizmetleri  Genel  Müdürlüğü'ne (EHGM) gönderilecektir. İsveç yetkili kurumu ile geçici görev süresinin uzatılmasına ilişkin yazışmalar EHGM tarafından</w:t>
      </w:r>
      <w:r>
        <w:rPr>
          <w:spacing w:val="17"/>
        </w:rPr>
        <w:t xml:space="preserve"> </w:t>
      </w:r>
      <w:r>
        <w:t>gerçekleştirilecektir.</w:t>
      </w:r>
    </w:p>
    <w:p w:rsidR="00EE21A1" w:rsidRDefault="00EE21A1" w:rsidP="0056054F">
      <w:pPr>
        <w:spacing w:line="249" w:lineRule="auto"/>
        <w:jc w:val="both"/>
        <w:sectPr w:rsidR="00EE21A1">
          <w:pgSz w:w="11910" w:h="16840"/>
          <w:pgMar w:top="1320" w:right="1280" w:bottom="3320" w:left="1520" w:header="0" w:footer="3082" w:gutter="0"/>
          <w:cols w:space="708"/>
        </w:sectPr>
      </w:pPr>
    </w:p>
    <w:p w:rsidR="00EE21A1" w:rsidRDefault="000E2657" w:rsidP="0056054F">
      <w:pPr>
        <w:pStyle w:val="GvdeMetni"/>
        <w:spacing w:before="71" w:line="249" w:lineRule="auto"/>
        <w:ind w:left="112" w:right="163" w:firstLine="804"/>
        <w:jc w:val="both"/>
      </w:pPr>
      <w:r>
        <w:lastRenderedPageBreak/>
        <w:t>EHGM tarafından İsveç yetkili kurumunun onayı alınacaktır. Alınan onay yazısı geciktirilmeden ilgili SGİM/</w:t>
      </w:r>
      <w:proofErr w:type="spellStart"/>
      <w:r>
        <w:t>SGM’ye</w:t>
      </w:r>
      <w:proofErr w:type="spellEnd"/>
      <w:r>
        <w:t xml:space="preserve"> gönderilecek ve onay yazısını alan SGİM/SGM, onay yazısının bir nüshasını işverene verecek/gönderecek, bir nüshasını ise dosyasında muhafaza edecektir.</w:t>
      </w:r>
    </w:p>
    <w:p w:rsidR="00EE21A1" w:rsidRDefault="000E2657" w:rsidP="0056054F">
      <w:pPr>
        <w:pStyle w:val="GvdeMetni"/>
        <w:spacing w:before="37" w:line="249" w:lineRule="auto"/>
        <w:ind w:left="112" w:right="170" w:firstLine="895"/>
        <w:jc w:val="both"/>
      </w:pPr>
      <w:r>
        <w:t>Sözleşmenin 10 uncu maddesi gereğince yukarıda belirtilen duruma istisna teşkil eden hallerde de İsveç tarafıyla mutabık kalınması durumunda mevzuata tabi kalma süresi uzatılabilecektir.</w:t>
      </w:r>
    </w:p>
    <w:p w:rsidR="00EE21A1" w:rsidRDefault="000E2657" w:rsidP="0056054F">
      <w:pPr>
        <w:pStyle w:val="GvdeMetni"/>
        <w:spacing w:before="36" w:line="249" w:lineRule="auto"/>
        <w:ind w:left="112" w:right="184" w:firstLine="804"/>
        <w:jc w:val="both"/>
      </w:pPr>
      <w:r>
        <w:t xml:space="preserve">İsveç'e gönderilen çalışanın Türk mevzuatına tabi kalmaya devam etmesi için gerekli </w:t>
      </w:r>
      <w:proofErr w:type="spellStart"/>
      <w:r>
        <w:t>muvafakatın</w:t>
      </w:r>
      <w:proofErr w:type="spellEnd"/>
      <w:r>
        <w:t>, görevlendirme süresi sona ermeden alınması gerekmektedir.</w:t>
      </w:r>
    </w:p>
    <w:p w:rsidR="00EE21A1" w:rsidRDefault="00EE21A1" w:rsidP="0056054F">
      <w:pPr>
        <w:pStyle w:val="GvdeMetni"/>
        <w:spacing w:before="4"/>
        <w:jc w:val="both"/>
        <w:rPr>
          <w:sz w:val="27"/>
        </w:rPr>
      </w:pPr>
    </w:p>
    <w:p w:rsidR="00EE21A1" w:rsidRDefault="000E2657" w:rsidP="0056054F">
      <w:pPr>
        <w:pStyle w:val="Balk1"/>
        <w:numPr>
          <w:ilvl w:val="1"/>
          <w:numId w:val="5"/>
        </w:numPr>
        <w:tabs>
          <w:tab w:val="left" w:pos="1052"/>
        </w:tabs>
        <w:ind w:left="1051"/>
        <w:jc w:val="both"/>
      </w:pPr>
      <w:r>
        <w:t>Bir İşin İcrası İçin İsveç'ten Türkiye'ye</w:t>
      </w:r>
      <w:r>
        <w:rPr>
          <w:spacing w:val="35"/>
        </w:rPr>
        <w:t xml:space="preserve"> </w:t>
      </w:r>
      <w:r>
        <w:t>Gönderilenler</w:t>
      </w:r>
    </w:p>
    <w:p w:rsidR="00EE21A1" w:rsidRDefault="000E2657" w:rsidP="0056054F">
      <w:pPr>
        <w:pStyle w:val="ListeParagraf"/>
        <w:numPr>
          <w:ilvl w:val="2"/>
          <w:numId w:val="5"/>
        </w:numPr>
        <w:tabs>
          <w:tab w:val="left" w:pos="1232"/>
        </w:tabs>
        <w:spacing w:before="28"/>
        <w:ind w:left="1231"/>
        <w:jc w:val="both"/>
        <w:rPr>
          <w:b/>
          <w:sz w:val="23"/>
        </w:rPr>
      </w:pPr>
      <w:r>
        <w:rPr>
          <w:b/>
          <w:sz w:val="23"/>
        </w:rPr>
        <w:t>İlk 12 Aylık Süre</w:t>
      </w:r>
      <w:r>
        <w:rPr>
          <w:b/>
          <w:spacing w:val="10"/>
          <w:sz w:val="23"/>
        </w:rPr>
        <w:t xml:space="preserve"> </w:t>
      </w:r>
      <w:r>
        <w:rPr>
          <w:b/>
          <w:sz w:val="23"/>
        </w:rPr>
        <w:t>İçin</w:t>
      </w:r>
    </w:p>
    <w:p w:rsidR="00EE21A1" w:rsidRDefault="00EE21A1" w:rsidP="0056054F">
      <w:pPr>
        <w:pStyle w:val="GvdeMetni"/>
        <w:spacing w:before="3"/>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117"/>
              <w:jc w:val="both"/>
              <w:rPr>
                <w:sz w:val="23"/>
              </w:rPr>
            </w:pPr>
            <w:r>
              <w:rPr>
                <w:sz w:val="23"/>
              </w:rPr>
              <w:t>İlgili hükümler</w:t>
            </w:r>
          </w:p>
        </w:tc>
        <w:tc>
          <w:tcPr>
            <w:tcW w:w="7056" w:type="dxa"/>
          </w:tcPr>
          <w:p w:rsidR="00EE21A1" w:rsidRDefault="000E2657" w:rsidP="0056054F">
            <w:pPr>
              <w:pStyle w:val="TableParagraph"/>
              <w:ind w:left="118"/>
              <w:jc w:val="both"/>
              <w:rPr>
                <w:sz w:val="23"/>
              </w:rPr>
            </w:pPr>
            <w:r>
              <w:rPr>
                <w:sz w:val="23"/>
              </w:rPr>
              <w:t xml:space="preserve">Sözleşmenin 8 inci maddesi, İdari Anlaşmanın 2 </w:t>
            </w:r>
            <w:proofErr w:type="spellStart"/>
            <w:r>
              <w:rPr>
                <w:sz w:val="23"/>
              </w:rPr>
              <w:t>nci</w:t>
            </w:r>
            <w:proofErr w:type="spellEnd"/>
            <w:r>
              <w:rPr>
                <w:sz w:val="23"/>
              </w:rPr>
              <w:t xml:space="preserve"> maddesi</w:t>
            </w:r>
          </w:p>
        </w:tc>
      </w:tr>
      <w:tr w:rsidR="00EE21A1">
        <w:trPr>
          <w:trHeight w:val="539"/>
        </w:trPr>
        <w:tc>
          <w:tcPr>
            <w:tcW w:w="1824" w:type="dxa"/>
          </w:tcPr>
          <w:p w:rsidR="00EE21A1" w:rsidRDefault="000E2657" w:rsidP="0056054F">
            <w:pPr>
              <w:pStyle w:val="TableParagraph"/>
              <w:spacing w:line="261" w:lineRule="exact"/>
              <w:ind w:left="59"/>
              <w:jc w:val="both"/>
              <w:rPr>
                <w:sz w:val="23"/>
              </w:rPr>
            </w:pPr>
            <w:r>
              <w:rPr>
                <w:sz w:val="23"/>
              </w:rPr>
              <w:t>S/T 1</w:t>
            </w:r>
          </w:p>
        </w:tc>
        <w:tc>
          <w:tcPr>
            <w:tcW w:w="7056" w:type="dxa"/>
          </w:tcPr>
          <w:p w:rsidR="00EE21A1" w:rsidRDefault="000E2657" w:rsidP="0056054F">
            <w:pPr>
              <w:pStyle w:val="TableParagraph"/>
              <w:spacing w:line="261" w:lineRule="exact"/>
              <w:jc w:val="both"/>
              <w:rPr>
                <w:sz w:val="23"/>
              </w:rPr>
            </w:pPr>
            <w:r>
              <w:rPr>
                <w:sz w:val="23"/>
              </w:rPr>
              <w:t>Türkiye'de Görevli Bulunduğu Sırada İsveç Sosyal Güvenlik Mevzuatına</w:t>
            </w:r>
          </w:p>
          <w:p w:rsidR="00EE21A1" w:rsidRDefault="000E2657" w:rsidP="0056054F">
            <w:pPr>
              <w:pStyle w:val="TableParagraph"/>
              <w:spacing w:before="11" w:line="247" w:lineRule="exact"/>
              <w:jc w:val="both"/>
              <w:rPr>
                <w:sz w:val="23"/>
              </w:rPr>
            </w:pPr>
            <w:r>
              <w:rPr>
                <w:sz w:val="23"/>
              </w:rPr>
              <w:t>Tabi Olmaya Devam Edilmesine İlişkin Belge</w:t>
            </w:r>
          </w:p>
        </w:tc>
      </w:tr>
    </w:tbl>
    <w:p w:rsidR="00EE21A1" w:rsidRDefault="00EE21A1" w:rsidP="0056054F">
      <w:pPr>
        <w:pStyle w:val="GvdeMetni"/>
        <w:jc w:val="both"/>
        <w:rPr>
          <w:b/>
          <w:sz w:val="27"/>
        </w:rPr>
      </w:pPr>
    </w:p>
    <w:p w:rsidR="00EE21A1" w:rsidRDefault="000E2657" w:rsidP="0056054F">
      <w:pPr>
        <w:pStyle w:val="GvdeMetni"/>
        <w:spacing w:line="247" w:lineRule="auto"/>
        <w:ind w:left="112" w:right="171" w:firstLine="796"/>
        <w:jc w:val="both"/>
      </w:pPr>
      <w:r>
        <w:t>Sözleşmenin 8 inci maddesinin birinci fıkrası gereği, İsveç’ten geçici görevle Türkiye’ye 12 ayı aşmamak kaydıyla geçici olarak gönderilenler İsveç mevzuatına tabi kalmaya devam</w:t>
      </w:r>
      <w:r>
        <w:rPr>
          <w:spacing w:val="10"/>
        </w:rPr>
        <w:t xml:space="preserve"> </w:t>
      </w:r>
      <w:r>
        <w:t>etmektedir.</w:t>
      </w:r>
    </w:p>
    <w:p w:rsidR="00EE21A1" w:rsidRDefault="000E2657" w:rsidP="0056054F">
      <w:pPr>
        <w:pStyle w:val="GvdeMetni"/>
        <w:spacing w:before="6" w:line="247" w:lineRule="auto"/>
        <w:ind w:left="172" w:right="190" w:firstLine="684"/>
        <w:jc w:val="both"/>
      </w:pPr>
      <w:r>
        <w:t xml:space="preserve">Bu şekilde Ülkemize gönderilen çalışanın İsveç mevzuatına tabi kalmaya devam edebilmesi için, İsveç yetkili kurumu tarafından azami 12 </w:t>
      </w:r>
      <w:proofErr w:type="gramStart"/>
      <w:r>
        <w:t>ayı  aşmayacak</w:t>
      </w:r>
      <w:proofErr w:type="gramEnd"/>
      <w:r>
        <w:t xml:space="preserve">  şekilde düzenlenmiş olan S/T 1 formülerinin Kuruma ibraz edilmesi</w:t>
      </w:r>
      <w:r>
        <w:rPr>
          <w:spacing w:val="-17"/>
        </w:rPr>
        <w:t xml:space="preserve"> </w:t>
      </w:r>
      <w:r>
        <w:t>gerekmektedir.</w:t>
      </w:r>
    </w:p>
    <w:p w:rsidR="00EE21A1" w:rsidRDefault="000E2657" w:rsidP="0056054F">
      <w:pPr>
        <w:pStyle w:val="GvdeMetni"/>
        <w:spacing w:before="6" w:line="249" w:lineRule="auto"/>
        <w:ind w:left="172" w:right="186" w:firstLine="684"/>
        <w:jc w:val="both"/>
      </w:pPr>
      <w:r>
        <w:t xml:space="preserve">Çalışan ya da işverenler tarafından Kuruma ibraz edilen formüler </w:t>
      </w:r>
      <w:proofErr w:type="gramStart"/>
      <w:r>
        <w:t>üzerinde  herhangi</w:t>
      </w:r>
      <w:proofErr w:type="gramEnd"/>
      <w:r>
        <w:t xml:space="preserve"> bir onay işlemi yapılmayacaktır. Formülerin ilgili SGİM/</w:t>
      </w:r>
      <w:proofErr w:type="spellStart"/>
      <w:r>
        <w:t>SGM'ye</w:t>
      </w:r>
      <w:proofErr w:type="spellEnd"/>
      <w:r>
        <w:t xml:space="preserve"> intikal etmesi durumunda, formülerin bir örneği yurtdışı işlemleri servisi tarafından görevli olarak geldiği iş yeri dosyasının bulunduğu servise iletilerek, çalışanın ayrıca Kurum tarafından yersiz tescilinin yapılması</w:t>
      </w:r>
      <w:r>
        <w:rPr>
          <w:spacing w:val="8"/>
        </w:rPr>
        <w:t xml:space="preserve"> </w:t>
      </w:r>
      <w:r>
        <w:t>önlenecektir.</w:t>
      </w:r>
    </w:p>
    <w:p w:rsidR="00EE21A1" w:rsidRDefault="00EE21A1" w:rsidP="0056054F">
      <w:pPr>
        <w:pStyle w:val="GvdeMetni"/>
        <w:spacing w:before="3"/>
        <w:jc w:val="both"/>
        <w:rPr>
          <w:sz w:val="25"/>
        </w:rPr>
      </w:pPr>
    </w:p>
    <w:p w:rsidR="00EE21A1" w:rsidRDefault="000E2657" w:rsidP="0056054F">
      <w:pPr>
        <w:pStyle w:val="Balk1"/>
        <w:numPr>
          <w:ilvl w:val="2"/>
          <w:numId w:val="5"/>
        </w:numPr>
        <w:tabs>
          <w:tab w:val="left" w:pos="1387"/>
        </w:tabs>
        <w:ind w:left="1386"/>
        <w:jc w:val="both"/>
      </w:pPr>
      <w:r>
        <w:t>İlk 12 Aylık Sürenin Dolmasından</w:t>
      </w:r>
      <w:r>
        <w:rPr>
          <w:spacing w:val="3"/>
        </w:rPr>
        <w:t xml:space="preserve"> </w:t>
      </w:r>
      <w:r>
        <w:t>Sonra</w:t>
      </w:r>
    </w:p>
    <w:p w:rsidR="00EE21A1" w:rsidRDefault="00EE21A1" w:rsidP="0056054F">
      <w:pPr>
        <w:pStyle w:val="GvdeMetni"/>
        <w:spacing w:before="10" w:after="1"/>
        <w:jc w:val="both"/>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117"/>
              <w:jc w:val="both"/>
              <w:rPr>
                <w:sz w:val="23"/>
              </w:rPr>
            </w:pPr>
            <w:r>
              <w:rPr>
                <w:sz w:val="23"/>
              </w:rPr>
              <w:t>İlgili hükümler</w:t>
            </w:r>
          </w:p>
        </w:tc>
        <w:tc>
          <w:tcPr>
            <w:tcW w:w="7056" w:type="dxa"/>
          </w:tcPr>
          <w:p w:rsidR="00EE21A1" w:rsidRDefault="000E2657" w:rsidP="0056054F">
            <w:pPr>
              <w:pStyle w:val="TableParagraph"/>
              <w:jc w:val="both"/>
              <w:rPr>
                <w:sz w:val="23"/>
              </w:rPr>
            </w:pPr>
            <w:r>
              <w:rPr>
                <w:sz w:val="23"/>
              </w:rPr>
              <w:t xml:space="preserve">Sözleşmenin 8 inci maddesi, İdari Anlaşmanın 2 </w:t>
            </w:r>
            <w:proofErr w:type="spellStart"/>
            <w:r>
              <w:rPr>
                <w:sz w:val="23"/>
              </w:rPr>
              <w:t>nci</w:t>
            </w:r>
            <w:proofErr w:type="spellEnd"/>
            <w:r>
              <w:rPr>
                <w:sz w:val="23"/>
              </w:rPr>
              <w:t xml:space="preserve"> maddesi</w:t>
            </w:r>
          </w:p>
        </w:tc>
      </w:tr>
    </w:tbl>
    <w:p w:rsidR="00EE21A1" w:rsidRDefault="00EE21A1" w:rsidP="0056054F">
      <w:pPr>
        <w:pStyle w:val="GvdeMetni"/>
        <w:jc w:val="both"/>
        <w:rPr>
          <w:b/>
          <w:sz w:val="27"/>
        </w:rPr>
      </w:pPr>
    </w:p>
    <w:p w:rsidR="00EE21A1" w:rsidRDefault="000E2657" w:rsidP="0056054F">
      <w:pPr>
        <w:pStyle w:val="GvdeMetni"/>
        <w:spacing w:line="247" w:lineRule="auto"/>
        <w:ind w:left="172" w:right="197" w:firstLine="684"/>
        <w:jc w:val="both"/>
      </w:pPr>
      <w:r>
        <w:t xml:space="preserve">Sigortalının Türkiye'deki çalışma süresinin 12 ayı aşması ve işverenin talep etmesi halinde, Kurumumuzca önceden onaylanmak şartı ile bu süre 12 ay </w:t>
      </w:r>
      <w:proofErr w:type="gramStart"/>
      <w:r>
        <w:t>süre  ile</w:t>
      </w:r>
      <w:proofErr w:type="gramEnd"/>
      <w:r>
        <w:t xml:space="preserve"> uzatılabilmektedir.</w:t>
      </w:r>
    </w:p>
    <w:p w:rsidR="00EE21A1" w:rsidRDefault="000E2657" w:rsidP="0056054F">
      <w:pPr>
        <w:pStyle w:val="GvdeMetni"/>
        <w:spacing w:before="6" w:line="247" w:lineRule="auto"/>
        <w:ind w:left="172" w:right="195" w:firstLine="684"/>
        <w:jc w:val="both"/>
      </w:pPr>
      <w:r>
        <w:t xml:space="preserve">Bu durumda anılan çalışan hakkında görev süresi bitmeden önce, İsveç yetkili kurumunca Kurumun onayının alınması için gönderilecek muvafakat talebine ilişkin yazının </w:t>
      </w:r>
      <w:proofErr w:type="spellStart"/>
      <w:r>
        <w:t>EHGM'ye</w:t>
      </w:r>
      <w:proofErr w:type="spellEnd"/>
      <w:r>
        <w:t xml:space="preserve"> gönderilmesi gerekmektedir.</w:t>
      </w:r>
    </w:p>
    <w:p w:rsidR="00EE21A1" w:rsidRDefault="000E2657" w:rsidP="0056054F">
      <w:pPr>
        <w:pStyle w:val="GvdeMetni"/>
        <w:spacing w:before="6" w:line="249" w:lineRule="auto"/>
        <w:ind w:left="172" w:right="183" w:firstLine="684"/>
        <w:jc w:val="both"/>
      </w:pPr>
      <w:r>
        <w:t>EHGM tarafından görev süresinin uzatılmasına ilişkin onayın bir örneği çalışanın iş yeri dosyasının bulunduğu SGİM/</w:t>
      </w:r>
      <w:proofErr w:type="spellStart"/>
      <w:r>
        <w:t>SGM'ye</w:t>
      </w:r>
      <w:proofErr w:type="spellEnd"/>
      <w:r>
        <w:t xml:space="preserve"> gönderilecektir. </w:t>
      </w:r>
      <w:r>
        <w:rPr>
          <w:spacing w:val="-3"/>
        </w:rPr>
        <w:t xml:space="preserve">Onayın </w:t>
      </w:r>
      <w:r>
        <w:t>bir nüshası yurtdışı işlemleri servisi tarafından gereği yapılmak üzere görevli olarak geldiği iş yeri dosyasının bulunduğu servise</w:t>
      </w:r>
      <w:r>
        <w:rPr>
          <w:spacing w:val="13"/>
        </w:rPr>
        <w:t xml:space="preserve"> </w:t>
      </w:r>
      <w:r>
        <w:t>iletilecektir.</w:t>
      </w:r>
    </w:p>
    <w:p w:rsidR="00EE21A1" w:rsidRDefault="00EE21A1" w:rsidP="0056054F">
      <w:pPr>
        <w:spacing w:line="249" w:lineRule="auto"/>
        <w:jc w:val="both"/>
        <w:sectPr w:rsidR="00EE21A1">
          <w:pgSz w:w="11910" w:h="16840"/>
          <w:pgMar w:top="1340" w:right="1280" w:bottom="3280" w:left="1520" w:header="0" w:footer="3082" w:gutter="0"/>
          <w:cols w:space="708"/>
        </w:sectPr>
      </w:pPr>
    </w:p>
    <w:p w:rsidR="00EE21A1" w:rsidRDefault="000E2657" w:rsidP="0056054F">
      <w:pPr>
        <w:pStyle w:val="GvdeMetni"/>
        <w:spacing w:before="102" w:line="249" w:lineRule="auto"/>
        <w:ind w:left="172" w:right="188" w:firstLine="684"/>
        <w:jc w:val="both"/>
      </w:pPr>
      <w:r>
        <w:lastRenderedPageBreak/>
        <w:t>İsveç yetkili kurumundan alınan geçici görev süresinin uzatılmasına dair taleplerin SGİM/</w:t>
      </w:r>
      <w:proofErr w:type="spellStart"/>
      <w:r>
        <w:t>SGM'ye</w:t>
      </w:r>
      <w:proofErr w:type="spellEnd"/>
      <w:r>
        <w:t xml:space="preserve"> gelmesi durumunda bu talepler </w:t>
      </w:r>
      <w:proofErr w:type="gramStart"/>
      <w:r>
        <w:t xml:space="preserve">geciktirilmeden  </w:t>
      </w:r>
      <w:proofErr w:type="spellStart"/>
      <w:r>
        <w:t>EHGM'ye</w:t>
      </w:r>
      <w:proofErr w:type="spellEnd"/>
      <w:proofErr w:type="gramEnd"/>
      <w:r>
        <w:t xml:space="preserve">  intikal ettirilecektir.</w:t>
      </w:r>
    </w:p>
    <w:p w:rsidR="00EE21A1" w:rsidRDefault="000E2657" w:rsidP="0056054F">
      <w:pPr>
        <w:pStyle w:val="GvdeMetni"/>
        <w:spacing w:line="249" w:lineRule="auto"/>
        <w:ind w:left="172" w:right="191" w:firstLine="778"/>
        <w:jc w:val="both"/>
      </w:pPr>
      <w:r>
        <w:t xml:space="preserve">Sözleşmenin 10 uncu maddesi gereğince yukarıda belirtilen duruma istisna </w:t>
      </w:r>
      <w:proofErr w:type="gramStart"/>
      <w:r>
        <w:t>teşkil  eden</w:t>
      </w:r>
      <w:proofErr w:type="gramEnd"/>
      <w:r>
        <w:t xml:space="preserve"> hallerde de İsveç tarafıyla mutabık kalınması durumunda mevzuata tabi kalma süresi uzatılabilecektir.</w:t>
      </w:r>
    </w:p>
    <w:p w:rsidR="00EE21A1" w:rsidRDefault="00EE21A1" w:rsidP="0056054F">
      <w:pPr>
        <w:pStyle w:val="GvdeMetni"/>
        <w:spacing w:before="5"/>
        <w:jc w:val="both"/>
      </w:pPr>
    </w:p>
    <w:p w:rsidR="00EE21A1" w:rsidRDefault="000E2657" w:rsidP="0056054F">
      <w:pPr>
        <w:pStyle w:val="Balk1"/>
        <w:numPr>
          <w:ilvl w:val="0"/>
          <w:numId w:val="5"/>
        </w:numPr>
        <w:tabs>
          <w:tab w:val="left" w:pos="1034"/>
        </w:tabs>
        <w:ind w:left="1033" w:hanging="236"/>
        <w:jc w:val="both"/>
      </w:pPr>
      <w:r>
        <w:t>Diplomatik Temsilciliklerde</w:t>
      </w:r>
      <w:r>
        <w:rPr>
          <w:spacing w:val="15"/>
        </w:rPr>
        <w:t xml:space="preserve"> </w:t>
      </w:r>
      <w:r>
        <w:t>Çalışanlar</w:t>
      </w:r>
    </w:p>
    <w:p w:rsidR="00EE21A1" w:rsidRDefault="00EE21A1" w:rsidP="0056054F">
      <w:pPr>
        <w:pStyle w:val="GvdeMetni"/>
        <w:spacing w:before="9"/>
        <w:jc w:val="both"/>
        <w:rPr>
          <w:b/>
          <w:sz w:val="24"/>
        </w:rPr>
      </w:pPr>
    </w:p>
    <w:p w:rsidR="00EE21A1" w:rsidRDefault="000E2657" w:rsidP="0056054F">
      <w:pPr>
        <w:pStyle w:val="GvdeMetni"/>
        <w:spacing w:line="249" w:lineRule="auto"/>
        <w:ind w:left="112" w:right="162" w:firstLine="667"/>
        <w:jc w:val="both"/>
      </w:pPr>
      <w:r>
        <w:t xml:space="preserve">Sözleşmenin 9 uncu maddesinin birinci fıkrası kapsamında, </w:t>
      </w:r>
      <w:proofErr w:type="gramStart"/>
      <w:r>
        <w:t>bir  Akit</w:t>
      </w:r>
      <w:proofErr w:type="gramEnd"/>
      <w:r>
        <w:t xml:space="preserve">  Tarafın  diğer Akit Taraftaki diplomatik temsilciler, konsolosluk mesleğinde bulunanlar, elçilikler ile meslekten konsolosların yönettikleri konsoloslukların teknik ve idari personeli, elçilik ve konsoloslukların hizmet personeli, diplomatik temsilciler, meslekten  konsoloslar  ve  meslekten konsolosların yönettikleri  konsolosluk  mensuplarının  ikametgahlarında münhasıran özel işlerde çalıştırılan personel hakkında uygulanacak mevzuat aşağıda yer almaktadır.</w:t>
      </w:r>
    </w:p>
    <w:p w:rsidR="00EE21A1" w:rsidRDefault="00EE21A1" w:rsidP="0056054F">
      <w:pPr>
        <w:pStyle w:val="GvdeMetni"/>
        <w:spacing w:before="6"/>
        <w:jc w:val="both"/>
      </w:pPr>
    </w:p>
    <w:p w:rsidR="00EE21A1" w:rsidRDefault="000E2657" w:rsidP="0056054F">
      <w:pPr>
        <w:pStyle w:val="Balk1"/>
        <w:numPr>
          <w:ilvl w:val="1"/>
          <w:numId w:val="5"/>
        </w:numPr>
        <w:tabs>
          <w:tab w:val="left" w:pos="1208"/>
        </w:tabs>
        <w:ind w:left="1207"/>
        <w:jc w:val="both"/>
      </w:pPr>
      <w:r>
        <w:t>İsveç'teki Elçilik ve Konsolosluklarda İstihdam</w:t>
      </w:r>
      <w:r>
        <w:rPr>
          <w:spacing w:val="20"/>
        </w:rPr>
        <w:t xml:space="preserve"> </w:t>
      </w:r>
      <w:r>
        <w:t>Edilenler</w:t>
      </w:r>
    </w:p>
    <w:p w:rsidR="00EE21A1" w:rsidRDefault="00EE21A1" w:rsidP="0056054F">
      <w:pPr>
        <w:pStyle w:val="GvdeMetni"/>
        <w:spacing w:before="1"/>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6"/>
        </w:trPr>
        <w:tc>
          <w:tcPr>
            <w:tcW w:w="1824" w:type="dxa"/>
          </w:tcPr>
          <w:p w:rsidR="00EE21A1" w:rsidRDefault="000E2657" w:rsidP="0056054F">
            <w:pPr>
              <w:pStyle w:val="TableParagraph"/>
              <w:spacing w:line="246" w:lineRule="exact"/>
              <w:ind w:left="59"/>
              <w:jc w:val="both"/>
              <w:rPr>
                <w:sz w:val="23"/>
              </w:rPr>
            </w:pPr>
            <w:r>
              <w:rPr>
                <w:sz w:val="23"/>
              </w:rPr>
              <w:t>İlgili hükümler</w:t>
            </w:r>
          </w:p>
        </w:tc>
        <w:tc>
          <w:tcPr>
            <w:tcW w:w="7056" w:type="dxa"/>
          </w:tcPr>
          <w:p w:rsidR="00EE21A1" w:rsidRDefault="000E2657" w:rsidP="0056054F">
            <w:pPr>
              <w:pStyle w:val="TableParagraph"/>
              <w:spacing w:line="246" w:lineRule="exact"/>
              <w:jc w:val="both"/>
              <w:rPr>
                <w:sz w:val="23"/>
              </w:rPr>
            </w:pPr>
            <w:r>
              <w:rPr>
                <w:sz w:val="23"/>
              </w:rPr>
              <w:t>Sözleşmenin 9 uncu maddesi</w:t>
            </w:r>
          </w:p>
        </w:tc>
      </w:tr>
    </w:tbl>
    <w:p w:rsidR="00EE21A1" w:rsidRDefault="00EE21A1" w:rsidP="0056054F">
      <w:pPr>
        <w:pStyle w:val="GvdeMetni"/>
        <w:spacing w:before="5"/>
        <w:jc w:val="both"/>
        <w:rPr>
          <w:b/>
        </w:rPr>
      </w:pPr>
    </w:p>
    <w:p w:rsidR="00EE21A1" w:rsidRDefault="000E2657" w:rsidP="0056054F">
      <w:pPr>
        <w:pStyle w:val="GvdeMetni"/>
        <w:spacing w:line="249" w:lineRule="auto"/>
        <w:ind w:left="172" w:right="189" w:firstLine="626"/>
        <w:jc w:val="both"/>
      </w:pPr>
      <w:r>
        <w:t xml:space="preserve">İsveç'te, Türk Elçilik ve Konsolosluklarında çalışan meslek memurları, elçilik ve konsolosluklarda istihdam edilen teknik, idari ve hizmet personeli, diplomatik temsilcilerin, konsolosların ve konsolosluk mensuplarının </w:t>
      </w:r>
      <w:proofErr w:type="gramStart"/>
      <w:r>
        <w:t>ikametgahlarında</w:t>
      </w:r>
      <w:proofErr w:type="gramEnd"/>
      <w:r>
        <w:t xml:space="preserve"> şahsi hizmetlerinde çalışmak üzere işe alınanlar Türk mevzuatına tabi olacaktır.</w:t>
      </w:r>
    </w:p>
    <w:p w:rsidR="00EE21A1" w:rsidRDefault="00EE21A1" w:rsidP="0056054F">
      <w:pPr>
        <w:pStyle w:val="GvdeMetni"/>
        <w:spacing w:before="8"/>
        <w:jc w:val="both"/>
      </w:pPr>
    </w:p>
    <w:p w:rsidR="00EE21A1" w:rsidRDefault="000E2657" w:rsidP="0056054F">
      <w:pPr>
        <w:pStyle w:val="Balk1"/>
        <w:numPr>
          <w:ilvl w:val="1"/>
          <w:numId w:val="5"/>
        </w:numPr>
        <w:tabs>
          <w:tab w:val="left" w:pos="1287"/>
        </w:tabs>
        <w:ind w:left="1286"/>
        <w:jc w:val="both"/>
      </w:pPr>
      <w:r>
        <w:t>Türkiye'deki İsveç Elçiliğinde ve Konsolosluklarında İstihdam</w:t>
      </w:r>
      <w:r>
        <w:rPr>
          <w:spacing w:val="-6"/>
        </w:rPr>
        <w:t xml:space="preserve"> </w:t>
      </w:r>
      <w:r>
        <w:t>Edilenler</w:t>
      </w:r>
    </w:p>
    <w:p w:rsidR="00EE21A1" w:rsidRDefault="00EE21A1" w:rsidP="0056054F">
      <w:pPr>
        <w:pStyle w:val="GvdeMetni"/>
        <w:spacing w:before="1"/>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6"/>
        </w:trPr>
        <w:tc>
          <w:tcPr>
            <w:tcW w:w="1824" w:type="dxa"/>
          </w:tcPr>
          <w:p w:rsidR="00EE21A1" w:rsidRDefault="000E2657" w:rsidP="0056054F">
            <w:pPr>
              <w:pStyle w:val="TableParagraph"/>
              <w:spacing w:line="246" w:lineRule="exact"/>
              <w:ind w:left="59"/>
              <w:jc w:val="both"/>
              <w:rPr>
                <w:sz w:val="23"/>
              </w:rPr>
            </w:pPr>
            <w:r>
              <w:rPr>
                <w:sz w:val="23"/>
              </w:rPr>
              <w:t>İlgili hükümler</w:t>
            </w:r>
          </w:p>
        </w:tc>
        <w:tc>
          <w:tcPr>
            <w:tcW w:w="7056" w:type="dxa"/>
          </w:tcPr>
          <w:p w:rsidR="00EE21A1" w:rsidRDefault="000E2657" w:rsidP="0056054F">
            <w:pPr>
              <w:pStyle w:val="TableParagraph"/>
              <w:spacing w:line="246" w:lineRule="exact"/>
              <w:jc w:val="both"/>
              <w:rPr>
                <w:sz w:val="23"/>
              </w:rPr>
            </w:pPr>
            <w:r>
              <w:rPr>
                <w:sz w:val="23"/>
              </w:rPr>
              <w:t>Sözleşmenin 9 uncu maddesi</w:t>
            </w:r>
          </w:p>
        </w:tc>
      </w:tr>
    </w:tbl>
    <w:p w:rsidR="00EE21A1" w:rsidRDefault="00EE21A1" w:rsidP="0056054F">
      <w:pPr>
        <w:pStyle w:val="GvdeMetni"/>
        <w:spacing w:before="5"/>
        <w:jc w:val="both"/>
        <w:rPr>
          <w:b/>
        </w:rPr>
      </w:pPr>
    </w:p>
    <w:p w:rsidR="00EE21A1" w:rsidRDefault="000E2657" w:rsidP="0056054F">
      <w:pPr>
        <w:pStyle w:val="GvdeMetni"/>
        <w:spacing w:line="249" w:lineRule="auto"/>
        <w:ind w:left="172" w:right="183" w:firstLine="684"/>
        <w:jc w:val="both"/>
      </w:pPr>
      <w:r>
        <w:t xml:space="preserve">Ülkemizde, İsveç Elçilik ve Konsolosluklarında çalışan meslek memurları, elçilik ve konsolosluklarda istihdam edilen teknik, idari ve hizmet personeli, diplomatik temsilcilerin, konsolosların ve konsolosluk mensuplarının </w:t>
      </w:r>
      <w:proofErr w:type="gramStart"/>
      <w:r>
        <w:t>ikametgahlarında</w:t>
      </w:r>
      <w:proofErr w:type="gramEnd"/>
      <w:r>
        <w:t xml:space="preserve"> şahsi hizmetlerinde çalışmak üzere işe alınanlar İsveç mevzuatına tabi olacaktır.</w:t>
      </w:r>
    </w:p>
    <w:p w:rsidR="00EE21A1" w:rsidRDefault="00EE21A1" w:rsidP="0056054F">
      <w:pPr>
        <w:pStyle w:val="GvdeMetni"/>
        <w:spacing w:before="8"/>
        <w:jc w:val="both"/>
      </w:pPr>
    </w:p>
    <w:p w:rsidR="00EE21A1" w:rsidRDefault="000E2657" w:rsidP="0056054F">
      <w:pPr>
        <w:pStyle w:val="Balk1"/>
        <w:numPr>
          <w:ilvl w:val="0"/>
          <w:numId w:val="5"/>
        </w:numPr>
        <w:tabs>
          <w:tab w:val="left" w:pos="1113"/>
        </w:tabs>
        <w:ind w:left="1112" w:hanging="236"/>
        <w:jc w:val="both"/>
      </w:pPr>
      <w:r>
        <w:t>Gezici</w:t>
      </w:r>
      <w:r>
        <w:rPr>
          <w:spacing w:val="-3"/>
        </w:rPr>
        <w:t xml:space="preserve"> </w:t>
      </w:r>
      <w:r>
        <w:t>Personel</w:t>
      </w:r>
    </w:p>
    <w:p w:rsidR="00EE21A1" w:rsidRDefault="00EE21A1" w:rsidP="0056054F">
      <w:pPr>
        <w:pStyle w:val="GvdeMetni"/>
        <w:spacing w:before="7"/>
        <w:jc w:val="both"/>
        <w:rPr>
          <w:b/>
          <w:sz w:val="24"/>
        </w:rPr>
      </w:pPr>
    </w:p>
    <w:p w:rsidR="00EE21A1" w:rsidRDefault="000E2657" w:rsidP="0056054F">
      <w:pPr>
        <w:pStyle w:val="GvdeMetni"/>
        <w:spacing w:line="249" w:lineRule="auto"/>
        <w:ind w:left="172" w:right="198" w:firstLine="705"/>
        <w:jc w:val="both"/>
      </w:pPr>
      <w:r>
        <w:t xml:space="preserve">İş yeri merkezi Akit Taraflardan birinde bulunan şirkette </w:t>
      </w:r>
      <w:proofErr w:type="gramStart"/>
      <w:r>
        <w:t>çalışan  gezici</w:t>
      </w:r>
      <w:proofErr w:type="gramEnd"/>
      <w:r>
        <w:t xml:space="preserve"> personelin  tabi olacağı mevzuata ilişkin açıklamalar aşağıda yer</w:t>
      </w:r>
      <w:r>
        <w:rPr>
          <w:spacing w:val="29"/>
        </w:rPr>
        <w:t xml:space="preserve"> </w:t>
      </w:r>
      <w:r>
        <w:t>almaktadır.</w:t>
      </w:r>
    </w:p>
    <w:p w:rsidR="00EE21A1" w:rsidRDefault="00EE21A1" w:rsidP="0056054F">
      <w:pPr>
        <w:spacing w:line="249" w:lineRule="auto"/>
        <w:jc w:val="both"/>
        <w:sectPr w:rsidR="00EE21A1">
          <w:pgSz w:w="11910" w:h="16840"/>
          <w:pgMar w:top="1580" w:right="1280" w:bottom="3300" w:left="1520" w:header="0" w:footer="3082" w:gutter="0"/>
          <w:cols w:space="708"/>
        </w:sectPr>
      </w:pPr>
    </w:p>
    <w:p w:rsidR="00EE21A1" w:rsidRDefault="000E2657" w:rsidP="0056054F">
      <w:pPr>
        <w:pStyle w:val="Balk1"/>
        <w:numPr>
          <w:ilvl w:val="1"/>
          <w:numId w:val="5"/>
        </w:numPr>
        <w:tabs>
          <w:tab w:val="left" w:pos="1287"/>
        </w:tabs>
        <w:spacing w:before="97"/>
        <w:ind w:left="1286"/>
        <w:jc w:val="both"/>
      </w:pPr>
      <w:r>
        <w:lastRenderedPageBreak/>
        <w:t>Merkezi Türkiye’de Bulunan Şirkette Çalışan Gezici</w:t>
      </w:r>
      <w:r>
        <w:rPr>
          <w:spacing w:val="21"/>
        </w:rPr>
        <w:t xml:space="preserve"> </w:t>
      </w:r>
      <w:r>
        <w:t>Personel</w:t>
      </w:r>
    </w:p>
    <w:p w:rsidR="00EE21A1" w:rsidRDefault="00523F86" w:rsidP="0056054F">
      <w:pPr>
        <w:pStyle w:val="GvdeMetni"/>
        <w:spacing w:before="10"/>
        <w:jc w:val="both"/>
        <w:rPr>
          <w:b/>
          <w:sz w:val="20"/>
        </w:rPr>
      </w:pPr>
      <w:r>
        <w:rPr>
          <w:noProof/>
          <w:lang w:eastAsia="tr-TR"/>
        </w:rPr>
        <mc:AlternateContent>
          <mc:Choice Requires="wpg">
            <w:drawing>
              <wp:anchor distT="0" distB="0" distL="0" distR="0" simplePos="0" relativeHeight="487588864" behindDoc="1" locked="0" layoutInCell="1" allowOverlap="1">
                <wp:simplePos x="0" y="0"/>
                <wp:positionH relativeFrom="page">
                  <wp:posOffset>1033145</wp:posOffset>
                </wp:positionH>
                <wp:positionV relativeFrom="paragraph">
                  <wp:posOffset>177165</wp:posOffset>
                </wp:positionV>
                <wp:extent cx="5645150" cy="180340"/>
                <wp:effectExtent l="0" t="0" r="0" b="0"/>
                <wp:wrapTopAndBottom/>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180340"/>
                          <a:chOff x="1627" y="279"/>
                          <a:chExt cx="8890" cy="284"/>
                        </a:xfrm>
                      </wpg:grpSpPr>
                      <wps:wsp>
                        <wps:cNvPr id="46" name="Text Box 30"/>
                        <wps:cNvSpPr txBox="1">
                          <a:spLocks noChangeArrowheads="1"/>
                        </wps:cNvSpPr>
                        <wps:spPr bwMode="auto">
                          <a:xfrm>
                            <a:off x="3357" y="284"/>
                            <a:ext cx="7155"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52"/>
                                <w:rPr>
                                  <w:sz w:val="23"/>
                                </w:rPr>
                              </w:pPr>
                              <w:r>
                                <w:rPr>
                                  <w:sz w:val="23"/>
                                </w:rPr>
                                <w:t>Sözleşmenin 8/2 maddesi</w:t>
                              </w:r>
                            </w:p>
                          </w:txbxContent>
                        </wps:txbx>
                        <wps:bodyPr rot="0" vert="horz" wrap="square" lIns="0" tIns="0" rIns="0" bIns="0" anchor="t" anchorCtr="0" upright="1">
                          <a:noAutofit/>
                        </wps:bodyPr>
                      </wps:wsp>
                      <wps:wsp>
                        <wps:cNvPr id="47" name="Text Box 29"/>
                        <wps:cNvSpPr txBox="1">
                          <a:spLocks noChangeArrowheads="1"/>
                        </wps:cNvSpPr>
                        <wps:spPr bwMode="auto">
                          <a:xfrm>
                            <a:off x="1632" y="284"/>
                            <a:ext cx="1726"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55"/>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81.35pt;margin-top:13.95pt;width:444.5pt;height:14.2pt;z-index:-15727616;mso-wrap-distance-left:0;mso-wrap-distance-right:0;mso-position-horizontal-relative:page" coordorigin="1627,279" coordsize="889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">
                <v:shapetype id="_x0000_t202" coordsize="21600,21600" o:spt="202" path="m,l,21600r21600,l21600,xe">
                  <v:stroke joinstyle="miter"/>
                  <v:path gradientshapeok="t" o:connecttype="rect"/>
                </v:shapetype>
                <v:shape id="Text Box 30" o:spid="_x0000_s1027" type="#_x0000_t202" style="position:absolute;left:3357;top:284;width:715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nL8MA&#10;AADbAAAADwAAAGRycy9kb3ducmV2LnhtbESP0WqDQBRE3wv5h+UW8tasLVHEZBNCiBDyUNDkAy7u&#10;rdq4d8Xdqvn7bKHQx2FmzjDb/Ww6MdLgWssK3lcRCOLK6pZrBbdr/paCcB5ZY2eZFDzIwX63eNli&#10;pu3EBY2lr0WAsMtQQeN9n0npqoYMupXtiYP3ZQeDPsihlnrAKcBNJz+iKJEGWw4LDfZ0bKi6lz9G&#10;ARXfrbV5OhW9r28Xd4rj02es1PJ1PmxAeJr9f/ivfdYK1gn8fgk/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InL8MAAADbAAAADwAAAAAAAAAAAAAAAACYAgAAZHJzL2Rv&#10;d25yZXYueG1sUEsFBgAAAAAEAAQA9QAAAIgDAAAAAA==&#10;" filled="f" strokeweight=".48pt">
                  <v:textbox inset="0,0,0,0">
                    <w:txbxContent>
                      <w:p w:rsidR="00EE21A1" w:rsidRDefault="000E2657">
                        <w:pPr>
                          <w:spacing w:line="261" w:lineRule="exact"/>
                          <w:ind w:left="52"/>
                          <w:rPr>
                            <w:sz w:val="23"/>
                          </w:rPr>
                        </w:pPr>
                        <w:r>
                          <w:rPr>
                            <w:sz w:val="23"/>
                          </w:rPr>
                          <w:t>Sözleşmenin 8/2 maddesi</w:t>
                        </w:r>
                      </w:p>
                    </w:txbxContent>
                  </v:textbox>
                </v:shape>
                <v:shape id="Text Box 29" o:spid="_x0000_s1028" type="#_x0000_t202" style="position:absolute;left:1632;top:284;width:1726;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CtMMA&#10;AADbAAAADwAAAGRycy9kb3ducmV2LnhtbESP0WqDQBRE3wP5h+UG+hbXlJoG6xpCiVD6UNDmAy7u&#10;rZq4d8Xdqv37bqGQx2FmzjDZcTG9mGh0nWUFuygGQVxb3XGj4PJZbA8gnEfW2FsmBT/k4JivVxmm&#10;2s5c0lT5RgQIuxQVtN4PqZSubsmgi+xAHLwvOxr0QY6N1CPOAW56+RjHe2mw47DQ4kCvLdW36tso&#10;oPLaWVsc5nLwzeXdnZPk/JEo9bBZTi8gPC3+Hv5vv2kFT8/w9y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CtMMAAADbAAAADwAAAAAAAAAAAAAAAACYAgAAZHJzL2Rv&#10;d25yZXYueG1sUEsFBgAAAAAEAAQA9QAAAIgDAAAAAA==&#10;" filled="f" strokeweight=".48pt">
                  <v:textbox inset="0,0,0,0">
                    <w:txbxContent>
                      <w:p w:rsidR="00EE21A1" w:rsidRDefault="000E2657">
                        <w:pPr>
                          <w:spacing w:line="261" w:lineRule="exact"/>
                          <w:ind w:left="55"/>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72" w:right="190" w:firstLine="684"/>
        <w:jc w:val="both"/>
      </w:pPr>
      <w:r>
        <w:t xml:space="preserve">İş yeri merkezi Türkiye'de bulunan demir yolu, kara yolu ve hava yolu şirketlerinde istihdam edilen gezici personelin İsveç’te çalışması durumunda, </w:t>
      </w:r>
      <w:proofErr w:type="gramStart"/>
      <w:r>
        <w:t>kişi  hakkında</w:t>
      </w:r>
      <w:proofErr w:type="gramEnd"/>
      <w:r>
        <w:t xml:space="preserve">  Ülkemiz sosyal güvenlik mevzuatının uygulanmasına devam</w:t>
      </w:r>
      <w:r>
        <w:rPr>
          <w:spacing w:val="-24"/>
        </w:rPr>
        <w:t xml:space="preserve"> </w:t>
      </w:r>
      <w:r>
        <w:t>edilecektir.</w:t>
      </w:r>
    </w:p>
    <w:p w:rsidR="00EE21A1" w:rsidRDefault="000E2657" w:rsidP="0056054F">
      <w:pPr>
        <w:pStyle w:val="GvdeMetni"/>
        <w:spacing w:line="249" w:lineRule="auto"/>
        <w:ind w:left="172" w:right="189" w:firstLine="684"/>
        <w:jc w:val="both"/>
      </w:pPr>
      <w:r>
        <w:t>Yukarıda bahsi geçen personel İsveç'te ikamet ediyorsa, İsveç mevzuatına tabi olacaktır.</w:t>
      </w:r>
    </w:p>
    <w:p w:rsidR="00EE21A1" w:rsidRDefault="00EE21A1" w:rsidP="0056054F">
      <w:pPr>
        <w:pStyle w:val="GvdeMetni"/>
        <w:spacing w:before="6"/>
        <w:jc w:val="both"/>
      </w:pPr>
    </w:p>
    <w:p w:rsidR="00EE21A1" w:rsidRDefault="000E2657" w:rsidP="0056054F">
      <w:pPr>
        <w:pStyle w:val="Balk1"/>
        <w:numPr>
          <w:ilvl w:val="1"/>
          <w:numId w:val="5"/>
        </w:numPr>
        <w:tabs>
          <w:tab w:val="left" w:pos="1270"/>
        </w:tabs>
        <w:ind w:left="1269" w:hanging="415"/>
        <w:jc w:val="both"/>
      </w:pPr>
      <w:r>
        <w:t>Merkezi İsveç'te Bulunan Şirkette Çalışan Gezici</w:t>
      </w:r>
      <w:r>
        <w:rPr>
          <w:spacing w:val="32"/>
        </w:rPr>
        <w:t xml:space="preserve"> </w:t>
      </w:r>
      <w:r>
        <w:t>Personel</w:t>
      </w:r>
    </w:p>
    <w:p w:rsidR="00EE21A1" w:rsidRDefault="00523F86" w:rsidP="0056054F">
      <w:pPr>
        <w:pStyle w:val="GvdeMetni"/>
        <w:spacing w:before="5"/>
        <w:jc w:val="both"/>
        <w:rPr>
          <w:b/>
          <w:sz w:val="24"/>
        </w:rPr>
      </w:pPr>
      <w:r>
        <w:rPr>
          <w:noProof/>
          <w:lang w:eastAsia="tr-TR"/>
        </w:rPr>
        <mc:AlternateContent>
          <mc:Choice Requires="wpg">
            <w:drawing>
              <wp:anchor distT="0" distB="0" distL="0" distR="0" simplePos="0" relativeHeight="487590400" behindDoc="1" locked="0" layoutInCell="1" allowOverlap="1">
                <wp:simplePos x="0" y="0"/>
                <wp:positionH relativeFrom="page">
                  <wp:posOffset>1033145</wp:posOffset>
                </wp:positionH>
                <wp:positionV relativeFrom="paragraph">
                  <wp:posOffset>203200</wp:posOffset>
                </wp:positionV>
                <wp:extent cx="5645150" cy="180340"/>
                <wp:effectExtent l="0" t="0" r="0" b="0"/>
                <wp:wrapTopAndBottom/>
                <wp:docPr id="4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180340"/>
                          <a:chOff x="1627" y="320"/>
                          <a:chExt cx="8890" cy="284"/>
                        </a:xfrm>
                      </wpg:grpSpPr>
                      <wps:wsp>
                        <wps:cNvPr id="43" name="Text Box 27"/>
                        <wps:cNvSpPr txBox="1">
                          <a:spLocks noChangeArrowheads="1"/>
                        </wps:cNvSpPr>
                        <wps:spPr bwMode="auto">
                          <a:xfrm>
                            <a:off x="3357" y="325"/>
                            <a:ext cx="7155"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59" w:lineRule="exact"/>
                                <w:ind w:left="52"/>
                                <w:rPr>
                                  <w:sz w:val="23"/>
                                </w:rPr>
                              </w:pPr>
                              <w:r>
                                <w:rPr>
                                  <w:sz w:val="23"/>
                                </w:rPr>
                                <w:t>Sözleşmenin 8/2 maddesi</w:t>
                              </w:r>
                            </w:p>
                          </w:txbxContent>
                        </wps:txbx>
                        <wps:bodyPr rot="0" vert="horz" wrap="square" lIns="0" tIns="0" rIns="0" bIns="0" anchor="t" anchorCtr="0" upright="1">
                          <a:noAutofit/>
                        </wps:bodyPr>
                      </wps:wsp>
                      <wps:wsp>
                        <wps:cNvPr id="44" name="Text Box 26"/>
                        <wps:cNvSpPr txBox="1">
                          <a:spLocks noChangeArrowheads="1"/>
                        </wps:cNvSpPr>
                        <wps:spPr bwMode="auto">
                          <a:xfrm>
                            <a:off x="1632" y="325"/>
                            <a:ext cx="1726"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59" w:lineRule="exact"/>
                                <w:ind w:left="55"/>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9" style="position:absolute;margin-left:81.35pt;margin-top:16pt;width:444.5pt;height:14.2pt;z-index:-15726080;mso-wrap-distance-left:0;mso-wrap-distance-right:0;mso-position-horizontal-relative:page" coordorigin="1627,320" coordsize="889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">
                <v:shape id="Text Box 27" o:spid="_x0000_s1030" type="#_x0000_t202" style="position:absolute;left:3357;top:325;width:7155;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Et8EA&#10;AADbAAAADwAAAGRycy9kb3ducmV2LnhtbESP0YrCMBRE3xf8h3AF39ZU3YpUo4goyD4IVT/g0lzb&#10;anNTmmjr3xtB8HGYmTPMYtWZSjyocaVlBaNhBII4s7rkXMH5tPudgXAeWWNlmRQ8ycFq2ftZYKJt&#10;yyk9jj4XAcIuQQWF93UipcsKMuiGtiYO3sU2Bn2QTS51g22Am0qOo2gqDZYcFgqsaVNQdjvejQJK&#10;r6W1u1mb1j4//7ttHG8PsVKDfreeg/DU+W/4095rBX8T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FhLfBAAAA2wAAAA8AAAAAAAAAAAAAAAAAmAIAAGRycy9kb3du&#10;cmV2LnhtbFBLBQYAAAAABAAEAPUAAACGAwAAAAA=&#10;" filled="f" strokeweight=".48pt">
                  <v:textbox inset="0,0,0,0">
                    <w:txbxContent>
                      <w:p w:rsidR="00EE21A1" w:rsidRDefault="000E2657">
                        <w:pPr>
                          <w:spacing w:line="259" w:lineRule="exact"/>
                          <w:ind w:left="52"/>
                          <w:rPr>
                            <w:sz w:val="23"/>
                          </w:rPr>
                        </w:pPr>
                        <w:r>
                          <w:rPr>
                            <w:sz w:val="23"/>
                          </w:rPr>
                          <w:t>Sözleşmenin 8/2 maddesi</w:t>
                        </w:r>
                      </w:p>
                    </w:txbxContent>
                  </v:textbox>
                </v:shape>
                <v:shape id="Text Box 26" o:spid="_x0000_s1031" type="#_x0000_t202" style="position:absolute;left:1632;top:325;width:1726;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cw8MA&#10;AADbAAAADwAAAGRycy9kb3ducmV2LnhtbESP0WqDQBRE3wv5h+UW8tasLVqCyUZCUAh9KGjyARf3&#10;Vm3cu+Ju1fx9tlDo4zAzZ5h9tpheTDS6zrKC100Egri2uuNGwfVSvGxBOI+ssbdMCu7kIDusnvaY&#10;ajtzSVPlGxEg7FJU0Ho/pFK6uiWDbmMH4uB92dGgD3JspB5xDnDTy7coepcGOw4LLQ50aqm+VT9G&#10;AZXfnbXFdi4H31w/XJ4k+Wei1Pp5Oe5AeFr8f/ivfdYK4hh+v4QfIA8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wcw8MAAADbAAAADwAAAAAAAAAAAAAAAACYAgAAZHJzL2Rv&#10;d25yZXYueG1sUEsFBgAAAAAEAAQA9QAAAIgDAAAAAA==&#10;" filled="f" strokeweight=".48pt">
                  <v:textbox inset="0,0,0,0">
                    <w:txbxContent>
                      <w:p w:rsidR="00EE21A1" w:rsidRDefault="000E2657">
                        <w:pPr>
                          <w:spacing w:line="259" w:lineRule="exact"/>
                          <w:ind w:left="55"/>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72" w:right="199" w:firstLine="684"/>
        <w:jc w:val="both"/>
      </w:pPr>
      <w:r>
        <w:t>İş yeri merkezi İsveç'te bulunan demir yolu, kara yolu ve hava yolu şirketlerinde istihdam edilen gezici personelin Türkiye'de çalışması durumunda, kişi hakkında İsveç mevzuatının uygulanmasına devam edilecektir.</w:t>
      </w:r>
    </w:p>
    <w:p w:rsidR="00EE21A1" w:rsidRDefault="000E2657" w:rsidP="0056054F">
      <w:pPr>
        <w:pStyle w:val="GvdeMetni"/>
        <w:spacing w:line="247" w:lineRule="auto"/>
        <w:ind w:left="172" w:right="139" w:firstLine="684"/>
        <w:jc w:val="both"/>
      </w:pPr>
      <w:r>
        <w:t>Yukarıda bahsi geçen personel Türkiye'de ikamet ediyorsa, Ülkemiz sosyal güvenlik mevzuatına tabi olacaktır.</w:t>
      </w:r>
    </w:p>
    <w:p w:rsidR="00EE21A1" w:rsidRDefault="00EE21A1" w:rsidP="0056054F">
      <w:pPr>
        <w:pStyle w:val="GvdeMetni"/>
        <w:jc w:val="both"/>
        <w:rPr>
          <w:sz w:val="24"/>
        </w:rPr>
      </w:pPr>
    </w:p>
    <w:p w:rsidR="00EE21A1" w:rsidRDefault="000E2657" w:rsidP="0056054F">
      <w:pPr>
        <w:pStyle w:val="Balk1"/>
        <w:numPr>
          <w:ilvl w:val="0"/>
          <w:numId w:val="5"/>
        </w:numPr>
        <w:tabs>
          <w:tab w:val="left" w:pos="1153"/>
        </w:tabs>
        <w:ind w:left="1152" w:hanging="236"/>
        <w:jc w:val="both"/>
      </w:pPr>
      <w:r>
        <w:t>Gemi Mürettebatı ve Gemide</w:t>
      </w:r>
      <w:r>
        <w:rPr>
          <w:spacing w:val="1"/>
        </w:rPr>
        <w:t xml:space="preserve"> </w:t>
      </w:r>
      <w:r>
        <w:t>Çalışanlar</w:t>
      </w:r>
    </w:p>
    <w:p w:rsidR="00EE21A1" w:rsidRDefault="00EE21A1" w:rsidP="0056054F">
      <w:pPr>
        <w:pStyle w:val="GvdeMetni"/>
        <w:spacing w:before="5"/>
        <w:jc w:val="both"/>
        <w:rPr>
          <w:b/>
          <w:sz w:val="26"/>
        </w:rPr>
      </w:pPr>
    </w:p>
    <w:p w:rsidR="00EE21A1" w:rsidRDefault="000E2657" w:rsidP="0056054F">
      <w:pPr>
        <w:pStyle w:val="ListeParagraf"/>
        <w:numPr>
          <w:ilvl w:val="1"/>
          <w:numId w:val="5"/>
        </w:numPr>
        <w:tabs>
          <w:tab w:val="left" w:pos="1326"/>
        </w:tabs>
        <w:ind w:left="1325" w:hanging="411"/>
        <w:jc w:val="both"/>
        <w:rPr>
          <w:b/>
          <w:sz w:val="23"/>
        </w:rPr>
      </w:pPr>
      <w:r>
        <w:rPr>
          <w:b/>
          <w:sz w:val="23"/>
        </w:rPr>
        <w:t>Ülkemiz Bayrağını Taşıyan Gemide Çalışanlar (Gemi</w:t>
      </w:r>
      <w:r>
        <w:rPr>
          <w:b/>
          <w:spacing w:val="32"/>
          <w:sz w:val="23"/>
        </w:rPr>
        <w:t xml:space="preserve"> </w:t>
      </w:r>
      <w:r>
        <w:rPr>
          <w:b/>
          <w:sz w:val="23"/>
        </w:rPr>
        <w:t>Adamları)</w:t>
      </w:r>
    </w:p>
    <w:p w:rsidR="00EE21A1" w:rsidRDefault="00EE21A1" w:rsidP="0056054F">
      <w:pPr>
        <w:pStyle w:val="GvdeMetni"/>
        <w:spacing w:before="11"/>
        <w:jc w:val="both"/>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117"/>
              <w:jc w:val="both"/>
              <w:rPr>
                <w:sz w:val="23"/>
              </w:rPr>
            </w:pPr>
            <w:r>
              <w:rPr>
                <w:sz w:val="23"/>
              </w:rPr>
              <w:t>İlgili hükümler</w:t>
            </w:r>
          </w:p>
        </w:tc>
        <w:tc>
          <w:tcPr>
            <w:tcW w:w="7056" w:type="dxa"/>
          </w:tcPr>
          <w:p w:rsidR="00EE21A1" w:rsidRDefault="000E2657" w:rsidP="0056054F">
            <w:pPr>
              <w:pStyle w:val="TableParagraph"/>
              <w:jc w:val="both"/>
              <w:rPr>
                <w:sz w:val="23"/>
              </w:rPr>
            </w:pPr>
            <w:r>
              <w:rPr>
                <w:sz w:val="23"/>
              </w:rPr>
              <w:t>Sözleşmenin 8/3 maddesi</w:t>
            </w:r>
          </w:p>
        </w:tc>
      </w:tr>
    </w:tbl>
    <w:p w:rsidR="00EE21A1" w:rsidRDefault="00EE21A1" w:rsidP="0056054F">
      <w:pPr>
        <w:pStyle w:val="GvdeMetni"/>
        <w:spacing w:before="5"/>
        <w:jc w:val="both"/>
        <w:rPr>
          <w:b/>
        </w:rPr>
      </w:pPr>
    </w:p>
    <w:p w:rsidR="00EE21A1" w:rsidRDefault="000E2657" w:rsidP="0056054F">
      <w:pPr>
        <w:pStyle w:val="GvdeMetni"/>
        <w:ind w:left="935"/>
        <w:jc w:val="both"/>
      </w:pPr>
      <w:r>
        <w:t>Türk bayrağını taşıyan gemide çalışanlar Ülkemiz mevzuatına tabi olacaktır.</w:t>
      </w:r>
    </w:p>
    <w:p w:rsidR="00EE21A1" w:rsidRDefault="00EE21A1" w:rsidP="0056054F">
      <w:pPr>
        <w:pStyle w:val="GvdeMetni"/>
        <w:spacing w:before="9"/>
        <w:jc w:val="both"/>
        <w:rPr>
          <w:sz w:val="24"/>
        </w:rPr>
      </w:pPr>
    </w:p>
    <w:p w:rsidR="00EE21A1" w:rsidRDefault="000E2657" w:rsidP="0056054F">
      <w:pPr>
        <w:pStyle w:val="Balk1"/>
        <w:numPr>
          <w:ilvl w:val="1"/>
          <w:numId w:val="5"/>
        </w:numPr>
        <w:tabs>
          <w:tab w:val="left" w:pos="1208"/>
        </w:tabs>
        <w:ind w:left="1207"/>
        <w:jc w:val="both"/>
      </w:pPr>
      <w:r>
        <w:t>İsveç Bayrağını Taşıyan Gemide Çalışanlar (Gemi</w:t>
      </w:r>
      <w:r>
        <w:rPr>
          <w:spacing w:val="39"/>
        </w:rPr>
        <w:t xml:space="preserve"> </w:t>
      </w:r>
      <w:r>
        <w:t>Adamları)</w:t>
      </w:r>
    </w:p>
    <w:p w:rsidR="00EE21A1" w:rsidRDefault="00EE21A1" w:rsidP="0056054F">
      <w:pPr>
        <w:pStyle w:val="GvdeMetni"/>
        <w:spacing w:before="3" w:after="1"/>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59"/>
              <w:jc w:val="both"/>
              <w:rPr>
                <w:sz w:val="23"/>
              </w:rPr>
            </w:pPr>
            <w:r>
              <w:rPr>
                <w:sz w:val="23"/>
              </w:rPr>
              <w:t>İlgili hükümler</w:t>
            </w:r>
          </w:p>
        </w:tc>
        <w:tc>
          <w:tcPr>
            <w:tcW w:w="7056" w:type="dxa"/>
          </w:tcPr>
          <w:p w:rsidR="00EE21A1" w:rsidRDefault="000E2657" w:rsidP="0056054F">
            <w:pPr>
              <w:pStyle w:val="TableParagraph"/>
              <w:jc w:val="both"/>
              <w:rPr>
                <w:sz w:val="23"/>
              </w:rPr>
            </w:pPr>
            <w:r>
              <w:rPr>
                <w:sz w:val="23"/>
              </w:rPr>
              <w:t>Sözleşmenin 8/3 maddesi</w:t>
            </w:r>
          </w:p>
        </w:tc>
      </w:tr>
    </w:tbl>
    <w:p w:rsidR="00EE21A1" w:rsidRDefault="00EE21A1" w:rsidP="0056054F">
      <w:pPr>
        <w:pStyle w:val="GvdeMetni"/>
        <w:spacing w:before="5"/>
        <w:jc w:val="both"/>
        <w:rPr>
          <w:b/>
        </w:rPr>
      </w:pPr>
    </w:p>
    <w:p w:rsidR="00EE21A1" w:rsidRDefault="000E2657" w:rsidP="0056054F">
      <w:pPr>
        <w:pStyle w:val="GvdeMetni"/>
        <w:ind w:left="855"/>
        <w:jc w:val="both"/>
      </w:pPr>
      <w:r>
        <w:t>İsveç bayrağını taşıyan gemide çalışanlar İsveç mevzuatına tabi olacaktır.</w:t>
      </w:r>
    </w:p>
    <w:p w:rsidR="00EE21A1" w:rsidRDefault="00EE21A1" w:rsidP="0056054F">
      <w:pPr>
        <w:pStyle w:val="GvdeMetni"/>
        <w:spacing w:before="9"/>
        <w:jc w:val="both"/>
        <w:rPr>
          <w:sz w:val="24"/>
        </w:rPr>
      </w:pPr>
    </w:p>
    <w:p w:rsidR="00EE21A1" w:rsidRDefault="000E2657" w:rsidP="0056054F">
      <w:pPr>
        <w:pStyle w:val="Balk1"/>
        <w:ind w:left="1017" w:right="974" w:firstLine="0"/>
        <w:jc w:val="both"/>
      </w:pPr>
      <w:r>
        <w:t>İKİNCİ BÖLÜM</w:t>
      </w:r>
    </w:p>
    <w:p w:rsidR="00EE21A1" w:rsidRDefault="000E2657" w:rsidP="0056054F">
      <w:pPr>
        <w:spacing w:before="10"/>
        <w:ind w:left="1017" w:right="980"/>
        <w:jc w:val="both"/>
        <w:rPr>
          <w:b/>
          <w:sz w:val="23"/>
        </w:rPr>
      </w:pPr>
      <w:r>
        <w:rPr>
          <w:b/>
          <w:sz w:val="23"/>
        </w:rPr>
        <w:t>HASTALIK VE ANALIK SİGORTASI UYGULAMALARI</w:t>
      </w:r>
    </w:p>
    <w:p w:rsidR="00EE21A1" w:rsidRDefault="00EE21A1" w:rsidP="0056054F">
      <w:pPr>
        <w:pStyle w:val="GvdeMetni"/>
        <w:spacing w:before="9"/>
        <w:jc w:val="both"/>
        <w:rPr>
          <w:b/>
          <w:sz w:val="24"/>
        </w:rPr>
      </w:pPr>
    </w:p>
    <w:p w:rsidR="00EE21A1" w:rsidRDefault="000E2657" w:rsidP="0056054F">
      <w:pPr>
        <w:pStyle w:val="GvdeMetni"/>
        <w:spacing w:line="247" w:lineRule="auto"/>
        <w:ind w:left="112" w:right="190" w:firstLine="686"/>
        <w:jc w:val="both"/>
      </w:pPr>
      <w:r>
        <w:t xml:space="preserve">Sözleşme kapsamında hastalık veya analık </w:t>
      </w:r>
      <w:proofErr w:type="gramStart"/>
      <w:r>
        <w:t>halinde  sağlanan</w:t>
      </w:r>
      <w:proofErr w:type="gramEnd"/>
      <w:r>
        <w:t xml:space="preserve">  sağlık  yardımlarına ilişkin açıklamalar aşağıda yer</w:t>
      </w:r>
      <w:r>
        <w:rPr>
          <w:spacing w:val="14"/>
        </w:rPr>
        <w:t xml:space="preserve"> </w:t>
      </w:r>
      <w:r>
        <w:t>almaktadır.</w:t>
      </w:r>
    </w:p>
    <w:p w:rsidR="00EE21A1" w:rsidRDefault="00EE21A1" w:rsidP="0056054F">
      <w:pPr>
        <w:spacing w:line="247" w:lineRule="auto"/>
        <w:jc w:val="both"/>
        <w:sectPr w:rsidR="00EE21A1">
          <w:pgSz w:w="11910" w:h="16840"/>
          <w:pgMar w:top="1580" w:right="1280" w:bottom="3320" w:left="1520" w:header="0" w:footer="3082" w:gutter="0"/>
          <w:cols w:space="708"/>
        </w:sectPr>
      </w:pPr>
    </w:p>
    <w:p w:rsidR="00EE21A1" w:rsidRDefault="000E2657" w:rsidP="0056054F">
      <w:pPr>
        <w:pStyle w:val="Balk1"/>
        <w:numPr>
          <w:ilvl w:val="0"/>
          <w:numId w:val="4"/>
        </w:numPr>
        <w:tabs>
          <w:tab w:val="left" w:pos="1092"/>
        </w:tabs>
        <w:spacing w:before="133"/>
        <w:ind w:hanging="237"/>
        <w:jc w:val="both"/>
      </w:pPr>
      <w:r>
        <w:lastRenderedPageBreak/>
        <w:t>Sigortalılık Sürelerinin Birleştirilmesi (Hastalık ve Analık</w:t>
      </w:r>
      <w:r>
        <w:rPr>
          <w:spacing w:val="-12"/>
        </w:rPr>
        <w:t xml:space="preserve"> </w:t>
      </w:r>
      <w:r>
        <w:t>Yardımları)</w:t>
      </w:r>
    </w:p>
    <w:p w:rsidR="00EE21A1" w:rsidRDefault="00EE21A1" w:rsidP="0056054F">
      <w:pPr>
        <w:pStyle w:val="GvdeMetni"/>
        <w:spacing w:before="7"/>
        <w:jc w:val="both"/>
        <w:rPr>
          <w:b/>
          <w:sz w:val="24"/>
        </w:rPr>
      </w:pPr>
    </w:p>
    <w:p w:rsidR="00EE21A1" w:rsidRDefault="000E2657" w:rsidP="0056054F">
      <w:pPr>
        <w:pStyle w:val="GvdeMetni"/>
        <w:spacing w:line="249" w:lineRule="auto"/>
        <w:ind w:left="172" w:right="191" w:firstLine="684"/>
        <w:jc w:val="both"/>
      </w:pPr>
      <w:r>
        <w:t xml:space="preserve">Sözleşmenin 12 </w:t>
      </w:r>
      <w:proofErr w:type="spellStart"/>
      <w:r>
        <w:t>nci</w:t>
      </w:r>
      <w:proofErr w:type="spellEnd"/>
      <w:r>
        <w:t xml:space="preserve"> maddesi uyarınca bir Akit Taraf mevzuatına göre, hastalık ve analık yardımlarına hak kazanmak için belirli sigortalılık sürelerinin tamamlanmış olması gerekiyorsa, diğer Akit Tarafta geçen sigortalılık süreleri aynı zamana rastlamamak şartıyla birleştirilecektir.</w:t>
      </w:r>
    </w:p>
    <w:p w:rsidR="00EE21A1" w:rsidRDefault="00EE21A1" w:rsidP="0056054F">
      <w:pPr>
        <w:pStyle w:val="GvdeMetni"/>
        <w:spacing w:before="8"/>
        <w:jc w:val="both"/>
        <w:rPr>
          <w:sz w:val="28"/>
        </w:rPr>
      </w:pPr>
    </w:p>
    <w:p w:rsidR="00EE21A1" w:rsidRDefault="000E2657" w:rsidP="0056054F">
      <w:pPr>
        <w:pStyle w:val="Balk1"/>
        <w:numPr>
          <w:ilvl w:val="1"/>
          <w:numId w:val="4"/>
        </w:numPr>
        <w:tabs>
          <w:tab w:val="left" w:pos="1326"/>
        </w:tabs>
        <w:ind w:hanging="411"/>
        <w:jc w:val="both"/>
      </w:pPr>
      <w:r>
        <w:t>Kurum Sigortalılarının İsveç'teki Sigortalılık</w:t>
      </w:r>
      <w:r>
        <w:rPr>
          <w:spacing w:val="28"/>
        </w:rPr>
        <w:t xml:space="preserve"> </w:t>
      </w:r>
      <w:r>
        <w:t>Süreleri</w:t>
      </w:r>
    </w:p>
    <w:p w:rsidR="00EE21A1" w:rsidRDefault="00EE21A1" w:rsidP="0056054F">
      <w:pPr>
        <w:pStyle w:val="GvdeMetni"/>
        <w:spacing w:before="5"/>
        <w:jc w:val="both"/>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59"/>
              <w:jc w:val="both"/>
              <w:rPr>
                <w:sz w:val="23"/>
              </w:rPr>
            </w:pPr>
            <w:r>
              <w:rPr>
                <w:sz w:val="23"/>
              </w:rPr>
              <w:t>İlgili hükümler</w:t>
            </w:r>
          </w:p>
        </w:tc>
        <w:tc>
          <w:tcPr>
            <w:tcW w:w="7056" w:type="dxa"/>
          </w:tcPr>
          <w:p w:rsidR="00EE21A1" w:rsidRDefault="000E2657" w:rsidP="0056054F">
            <w:pPr>
              <w:pStyle w:val="TableParagraph"/>
              <w:jc w:val="both"/>
              <w:rPr>
                <w:sz w:val="23"/>
              </w:rPr>
            </w:pPr>
            <w:r>
              <w:rPr>
                <w:sz w:val="23"/>
              </w:rPr>
              <w:t xml:space="preserve">Sözleşmenin 12 </w:t>
            </w:r>
            <w:proofErr w:type="spellStart"/>
            <w:r>
              <w:rPr>
                <w:sz w:val="23"/>
              </w:rPr>
              <w:t>nci</w:t>
            </w:r>
            <w:proofErr w:type="spellEnd"/>
            <w:r>
              <w:rPr>
                <w:sz w:val="23"/>
              </w:rPr>
              <w:t xml:space="preserve"> maddesi</w:t>
            </w:r>
          </w:p>
        </w:tc>
      </w:tr>
    </w:tbl>
    <w:p w:rsidR="00EE21A1" w:rsidRDefault="00EE21A1" w:rsidP="0056054F">
      <w:pPr>
        <w:pStyle w:val="GvdeMetni"/>
        <w:spacing w:before="5"/>
        <w:jc w:val="both"/>
        <w:rPr>
          <w:b/>
        </w:rPr>
      </w:pPr>
    </w:p>
    <w:p w:rsidR="00EE21A1" w:rsidRDefault="000E2657" w:rsidP="0056054F">
      <w:pPr>
        <w:pStyle w:val="GvdeMetni"/>
        <w:spacing w:line="249" w:lineRule="auto"/>
        <w:ind w:left="112" w:right="192" w:firstLine="686"/>
        <w:jc w:val="both"/>
      </w:pPr>
      <w:r>
        <w:t xml:space="preserve">Kanunun 4/1-(a) bendi kapsamında sigortalı ya da hak sahiplerinin hastalık ve analık yardımlarına hak kazanabilmesi için sigortalının ülkemizde geçen sigortalılık sürelerinin yetersiz olması durumunda, İsveç'te bu kapsamda geçen sigortalılık </w:t>
      </w:r>
      <w:proofErr w:type="gramStart"/>
      <w:r>
        <w:t>süreleri  dikkate</w:t>
      </w:r>
      <w:proofErr w:type="gramEnd"/>
      <w:r>
        <w:t xml:space="preserve"> alınacaktır.</w:t>
      </w:r>
    </w:p>
    <w:p w:rsidR="00EE21A1" w:rsidRDefault="00EE21A1" w:rsidP="0056054F">
      <w:pPr>
        <w:pStyle w:val="GvdeMetni"/>
        <w:spacing w:before="4"/>
        <w:jc w:val="both"/>
        <w:rPr>
          <w:sz w:val="25"/>
        </w:rPr>
      </w:pPr>
    </w:p>
    <w:p w:rsidR="00EE21A1" w:rsidRDefault="000E2657" w:rsidP="0056054F">
      <w:pPr>
        <w:pStyle w:val="Balk1"/>
        <w:numPr>
          <w:ilvl w:val="1"/>
          <w:numId w:val="4"/>
        </w:numPr>
        <w:tabs>
          <w:tab w:val="left" w:pos="1326"/>
        </w:tabs>
        <w:spacing w:before="1"/>
        <w:ind w:hanging="411"/>
        <w:jc w:val="both"/>
      </w:pPr>
      <w:r>
        <w:t>İsveç'te Çalışan Sigortalıların Türkiye’deki Sigortalılık</w:t>
      </w:r>
      <w:r>
        <w:rPr>
          <w:spacing w:val="42"/>
        </w:rPr>
        <w:t xml:space="preserve"> </w:t>
      </w:r>
      <w:r>
        <w:t>Süreleri</w:t>
      </w:r>
    </w:p>
    <w:p w:rsidR="00EE21A1" w:rsidRDefault="00EE21A1" w:rsidP="0056054F">
      <w:pPr>
        <w:pStyle w:val="GvdeMetni"/>
        <w:spacing w:before="10"/>
        <w:jc w:val="both"/>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263"/>
        </w:trPr>
        <w:tc>
          <w:tcPr>
            <w:tcW w:w="1824" w:type="dxa"/>
          </w:tcPr>
          <w:p w:rsidR="00EE21A1" w:rsidRDefault="000E2657" w:rsidP="0056054F">
            <w:pPr>
              <w:pStyle w:val="TableParagraph"/>
              <w:ind w:left="59"/>
              <w:jc w:val="both"/>
              <w:rPr>
                <w:sz w:val="23"/>
              </w:rPr>
            </w:pPr>
            <w:r>
              <w:rPr>
                <w:sz w:val="23"/>
              </w:rPr>
              <w:t>İlgili hükümler</w:t>
            </w:r>
          </w:p>
        </w:tc>
        <w:tc>
          <w:tcPr>
            <w:tcW w:w="7056" w:type="dxa"/>
          </w:tcPr>
          <w:p w:rsidR="00EE21A1" w:rsidRDefault="000E2657" w:rsidP="0056054F">
            <w:pPr>
              <w:pStyle w:val="TableParagraph"/>
              <w:jc w:val="both"/>
              <w:rPr>
                <w:sz w:val="23"/>
              </w:rPr>
            </w:pPr>
            <w:r>
              <w:rPr>
                <w:sz w:val="23"/>
              </w:rPr>
              <w:t xml:space="preserve">Sözleşmenin 12 </w:t>
            </w:r>
            <w:proofErr w:type="spellStart"/>
            <w:r>
              <w:rPr>
                <w:sz w:val="23"/>
              </w:rPr>
              <w:t>nci</w:t>
            </w:r>
            <w:proofErr w:type="spellEnd"/>
            <w:r>
              <w:rPr>
                <w:sz w:val="23"/>
              </w:rPr>
              <w:t xml:space="preserve"> maddesi</w:t>
            </w:r>
          </w:p>
        </w:tc>
      </w:tr>
    </w:tbl>
    <w:p w:rsidR="00EE21A1" w:rsidRDefault="00EE21A1" w:rsidP="0056054F">
      <w:pPr>
        <w:pStyle w:val="GvdeMetni"/>
        <w:spacing w:before="8"/>
        <w:jc w:val="both"/>
        <w:rPr>
          <w:b/>
        </w:rPr>
      </w:pPr>
    </w:p>
    <w:p w:rsidR="00EE21A1" w:rsidRDefault="000E2657" w:rsidP="0056054F">
      <w:pPr>
        <w:pStyle w:val="GvdeMetni"/>
        <w:spacing w:line="249" w:lineRule="auto"/>
        <w:ind w:left="112" w:right="184" w:firstLine="686"/>
        <w:jc w:val="both"/>
      </w:pPr>
      <w:r>
        <w:t xml:space="preserve">İsveç mevzuatına göre sigortalı olan bir kişinin hastalık ve analık yardımlarına hak kazanabilmesi için sigortalının </w:t>
      </w:r>
      <w:proofErr w:type="spellStart"/>
      <w:r>
        <w:t>İsveç’de</w:t>
      </w:r>
      <w:proofErr w:type="spellEnd"/>
      <w:r>
        <w:t xml:space="preserve"> geçen sigortalılık sürelerinin yetersiz olması halinde, İsveç yetkili kurumu ilgilinin Türkiye'de Kanunun 4/1-(a)  </w:t>
      </w:r>
      <w:proofErr w:type="gramStart"/>
      <w:r>
        <w:t>bendi  kapsamında</w:t>
      </w:r>
      <w:proofErr w:type="gramEnd"/>
      <w:r>
        <w:t xml:space="preserve">  geçen sigortalılık sürelerini dikkate almaktadır. Bunun için İsveç yetkili kurumu yazışma yapmak suretiyle, ilgilinin Türkiye’de geçen sigortalılık sürelerinin bildirilmesini Kurumdan istemektedir. Kurum sigortalılık sürelerinin bulunup bulunmadığını yazı ile İsveç yetkili kurumuna bildirecek, sigortalılık sürelerinin bulunduğunun tespiti halinde söz konusu süreler yazıda ayrıca</w:t>
      </w:r>
      <w:r>
        <w:rPr>
          <w:spacing w:val="6"/>
        </w:rPr>
        <w:t xml:space="preserve"> </w:t>
      </w:r>
      <w:r>
        <w:t>belirtilecektir.</w:t>
      </w:r>
    </w:p>
    <w:p w:rsidR="00EE21A1" w:rsidRDefault="00EE21A1" w:rsidP="0056054F">
      <w:pPr>
        <w:pStyle w:val="GvdeMetni"/>
        <w:spacing w:before="4"/>
        <w:jc w:val="both"/>
      </w:pPr>
    </w:p>
    <w:p w:rsidR="00EE21A1" w:rsidRDefault="000E2657" w:rsidP="0056054F">
      <w:pPr>
        <w:pStyle w:val="Balk1"/>
        <w:numPr>
          <w:ilvl w:val="0"/>
          <w:numId w:val="4"/>
        </w:numPr>
        <w:tabs>
          <w:tab w:val="left" w:pos="1053"/>
        </w:tabs>
        <w:ind w:left="1052"/>
        <w:jc w:val="both"/>
      </w:pPr>
      <w:r>
        <w:t>Diğer Akit Tarafta Daimi İkamet Esnasında Sağlık</w:t>
      </w:r>
      <w:r>
        <w:rPr>
          <w:spacing w:val="16"/>
        </w:rPr>
        <w:t xml:space="preserve"> </w:t>
      </w:r>
      <w:r>
        <w:t>Yardımları</w:t>
      </w:r>
    </w:p>
    <w:p w:rsidR="00EE21A1" w:rsidRDefault="00EE21A1" w:rsidP="0056054F">
      <w:pPr>
        <w:pStyle w:val="GvdeMetni"/>
        <w:spacing w:before="7"/>
        <w:jc w:val="both"/>
        <w:rPr>
          <w:b/>
          <w:sz w:val="24"/>
        </w:rPr>
      </w:pPr>
    </w:p>
    <w:p w:rsidR="00EE21A1" w:rsidRDefault="000E2657" w:rsidP="0056054F">
      <w:pPr>
        <w:pStyle w:val="GvdeMetni"/>
        <w:spacing w:line="249" w:lineRule="auto"/>
        <w:ind w:left="112" w:right="191" w:firstLine="705"/>
        <w:jc w:val="both"/>
      </w:pPr>
      <w:r>
        <w:t>Akit Taraflardan birinden sağlık yardım hakkı bulunanlardan diğer Akit Tarafta daimi ikamet edenlerin sağlık yardımlarına ilişkin hususlar aşağıda yer almaktadır.</w:t>
      </w:r>
    </w:p>
    <w:p w:rsidR="00EE21A1" w:rsidRDefault="00EE21A1" w:rsidP="0056054F">
      <w:pPr>
        <w:pStyle w:val="GvdeMetni"/>
        <w:spacing w:before="9"/>
        <w:jc w:val="both"/>
      </w:pPr>
    </w:p>
    <w:p w:rsidR="00EE21A1" w:rsidRDefault="000E2657" w:rsidP="0056054F">
      <w:pPr>
        <w:pStyle w:val="Balk1"/>
        <w:numPr>
          <w:ilvl w:val="1"/>
          <w:numId w:val="4"/>
        </w:numPr>
        <w:tabs>
          <w:tab w:val="left" w:pos="1232"/>
        </w:tabs>
        <w:ind w:left="1231" w:hanging="415"/>
        <w:jc w:val="both"/>
      </w:pPr>
      <w:r>
        <w:t>Sigortalının Diğer Akit Tarafta İkamet Eden Aile</w:t>
      </w:r>
      <w:r>
        <w:rPr>
          <w:spacing w:val="14"/>
        </w:rPr>
        <w:t xml:space="preserve"> </w:t>
      </w:r>
      <w:r>
        <w:t>Bireyleri</w:t>
      </w:r>
    </w:p>
    <w:p w:rsidR="00EE21A1" w:rsidRDefault="00EE21A1" w:rsidP="0056054F">
      <w:pPr>
        <w:pStyle w:val="GvdeMetni"/>
        <w:spacing w:before="9"/>
        <w:jc w:val="both"/>
        <w:rPr>
          <w:b/>
          <w:sz w:val="24"/>
        </w:rPr>
      </w:pPr>
    </w:p>
    <w:p w:rsidR="00EE21A1" w:rsidRDefault="000E2657" w:rsidP="0056054F">
      <w:pPr>
        <w:pStyle w:val="ListeParagraf"/>
        <w:numPr>
          <w:ilvl w:val="2"/>
          <w:numId w:val="4"/>
        </w:numPr>
        <w:tabs>
          <w:tab w:val="left" w:pos="1406"/>
        </w:tabs>
        <w:jc w:val="both"/>
        <w:rPr>
          <w:b/>
          <w:sz w:val="23"/>
        </w:rPr>
      </w:pPr>
      <w:r>
        <w:rPr>
          <w:b/>
          <w:sz w:val="23"/>
        </w:rPr>
        <w:t>Türkiye'de Çalışan Sigortalının İsveç'te İkamet Eden Aile</w:t>
      </w:r>
      <w:r>
        <w:rPr>
          <w:b/>
          <w:spacing w:val="55"/>
          <w:sz w:val="23"/>
        </w:rPr>
        <w:t xml:space="preserve"> </w:t>
      </w:r>
      <w:r>
        <w:rPr>
          <w:b/>
          <w:sz w:val="23"/>
        </w:rPr>
        <w:t>Bireyleri</w:t>
      </w:r>
    </w:p>
    <w:p w:rsidR="00EE21A1" w:rsidRDefault="00523F86" w:rsidP="0056054F">
      <w:pPr>
        <w:pStyle w:val="GvdeMetni"/>
        <w:spacing w:before="10"/>
        <w:jc w:val="both"/>
        <w:rPr>
          <w:b/>
          <w:sz w:val="20"/>
        </w:rPr>
      </w:pPr>
      <w:r>
        <w:rPr>
          <w:noProof/>
          <w:lang w:eastAsia="tr-TR"/>
        </w:rPr>
        <mc:AlternateContent>
          <mc:Choice Requires="wpg">
            <w:drawing>
              <wp:anchor distT="0" distB="0" distL="0" distR="0" simplePos="0" relativeHeight="487591936" behindDoc="1" locked="0" layoutInCell="1" allowOverlap="1">
                <wp:simplePos x="0" y="0"/>
                <wp:positionH relativeFrom="page">
                  <wp:posOffset>1033145</wp:posOffset>
                </wp:positionH>
                <wp:positionV relativeFrom="paragraph">
                  <wp:posOffset>177165</wp:posOffset>
                </wp:positionV>
                <wp:extent cx="5645150" cy="180340"/>
                <wp:effectExtent l="0" t="0" r="0" b="0"/>
                <wp:wrapTopAndBottom/>
                <wp:docPr id="3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180340"/>
                          <a:chOff x="1627" y="279"/>
                          <a:chExt cx="8890" cy="284"/>
                        </a:xfrm>
                      </wpg:grpSpPr>
                      <wps:wsp>
                        <wps:cNvPr id="40" name="Text Box 24"/>
                        <wps:cNvSpPr txBox="1">
                          <a:spLocks noChangeArrowheads="1"/>
                        </wps:cNvSpPr>
                        <wps:spPr bwMode="auto">
                          <a:xfrm>
                            <a:off x="3592" y="284"/>
                            <a:ext cx="6920"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13"/>
                                <w:rPr>
                                  <w:sz w:val="23"/>
                                </w:rPr>
                              </w:pPr>
                              <w:r>
                                <w:rPr>
                                  <w:sz w:val="23"/>
                                </w:rPr>
                                <w:t>Sözleşmenin 13 üncü maddesi</w:t>
                              </w:r>
                            </w:p>
                          </w:txbxContent>
                        </wps:txbx>
                        <wps:bodyPr rot="0" vert="horz" wrap="square" lIns="0" tIns="0" rIns="0" bIns="0" anchor="t" anchorCtr="0" upright="1">
                          <a:noAutofit/>
                        </wps:bodyPr>
                      </wps:wsp>
                      <wps:wsp>
                        <wps:cNvPr id="41" name="Text Box 23"/>
                        <wps:cNvSpPr txBox="1">
                          <a:spLocks noChangeArrowheads="1"/>
                        </wps:cNvSpPr>
                        <wps:spPr bwMode="auto">
                          <a:xfrm>
                            <a:off x="1632" y="284"/>
                            <a:ext cx="1961"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2" style="position:absolute;margin-left:81.35pt;margin-top:13.95pt;width:444.5pt;height:14.2pt;z-index:-15724544;mso-wrap-distance-left:0;mso-wrap-distance-right:0;mso-position-horizontal-relative:page" coordorigin="1627,279" coordsize="889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">
                <v:shape id="Text Box 24" o:spid="_x0000_s1033" type="#_x0000_t202" style="position:absolute;left:3592;top:284;width:6920;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cawLwA&#10;AADbAAAADwAAAGRycy9kb3ducmV2LnhtbERPSwrCMBDdC94hjOBOU8WKVKOIKIgLoeoBhmZsq82k&#10;NNHW25uF4PLx/qtNZyrxpsaVlhVMxhEI4szqknMFt+thtADhPLLGyjIp+JCDzbrfW2GibcspvS8+&#10;FyGEXYIKCu/rREqXFWTQjW1NHLi7bQz6AJtc6gbbEG4qOY2iuTRYcmgosKZdQdnz8jIKKH2U1h4W&#10;bVr7/HZy+zjen2OlhoNuuwThqfN/8c991ApmYX3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1xrAvAAAANsAAAAPAAAAAAAAAAAAAAAAAJgCAABkcnMvZG93bnJldi54&#10;bWxQSwUGAAAAAAQABAD1AAAAgQMAAAAA&#10;" filled="f" strokeweight=".48pt">
                  <v:textbox inset="0,0,0,0">
                    <w:txbxContent>
                      <w:p w:rsidR="00EE21A1" w:rsidRDefault="000E2657">
                        <w:pPr>
                          <w:spacing w:line="261" w:lineRule="exact"/>
                          <w:ind w:left="113"/>
                          <w:rPr>
                            <w:sz w:val="23"/>
                          </w:rPr>
                        </w:pPr>
                        <w:r>
                          <w:rPr>
                            <w:sz w:val="23"/>
                          </w:rPr>
                          <w:t>Sözleşmenin 13 üncü maddesi</w:t>
                        </w:r>
                      </w:p>
                    </w:txbxContent>
                  </v:textbox>
                </v:shape>
                <v:shape id="Text Box 23" o:spid="_x0000_s1034" type="#_x0000_t202" style="position:absolute;left:1632;top:284;width:1961;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W8AA&#10;AADbAAAADwAAAGRycy9kb3ducmV2LnhtbESPwcrCMBCE74LvEFbwpqliRapRRBTkPwhVH2Bp1rba&#10;bEoTbX1784PgcZiZb5jVpjOVeFHjSssKJuMIBHFmdcm5guvlMFqAcB5ZY2WZFLzJwWbd760w0bbl&#10;lF5nn4sAYZeggsL7OpHSZQUZdGNbEwfvZhuDPsgml7rBNsBNJadRNJcGSw4LBda0Kyh7nJ9GAaX3&#10;0trDok1rn1//3D6O96dYqeGg2y5BeOr8L/xtH7WC2QT+v4Qf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u/W8AAAADbAAAADwAAAAAAAAAAAAAAAACYAgAAZHJzL2Rvd25y&#10;ZXYueG1sUEsFBgAAAAAEAAQA9QAAAIUDAAAAAA==&#10;" filled="f" strokeweight=".48pt">
                  <v:textbox inset="0,0,0,0">
                    <w:txbxContent>
                      <w:p w:rsidR="00EE21A1" w:rsidRDefault="000E2657">
                        <w:pPr>
                          <w:spacing w:line="261" w:lineRule="exact"/>
                          <w:ind w:left="112"/>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12" w:right="217" w:firstLine="667"/>
        <w:jc w:val="both"/>
      </w:pPr>
      <w:r>
        <w:t>Türkiye’de ikamet eden ve Türk mevzuatına göre sigortalı olanların İsveç'te ikamet eden aile bireylerine sağlık yardımı verilmesi sözleşme kapsamında yer</w:t>
      </w:r>
      <w:r>
        <w:rPr>
          <w:spacing w:val="39"/>
        </w:rPr>
        <w:t xml:space="preserve"> </w:t>
      </w:r>
      <w:r>
        <w:t>almadığından,</w:t>
      </w:r>
    </w:p>
    <w:p w:rsidR="00EE21A1" w:rsidRDefault="00EE21A1" w:rsidP="0056054F">
      <w:pPr>
        <w:spacing w:line="249" w:lineRule="auto"/>
        <w:jc w:val="both"/>
        <w:sectPr w:rsidR="00EE21A1">
          <w:pgSz w:w="11910" w:h="16840"/>
          <w:pgMar w:top="1580" w:right="1280" w:bottom="3320" w:left="1520" w:header="0" w:footer="3082" w:gutter="0"/>
          <w:cols w:space="708"/>
        </w:sectPr>
      </w:pPr>
    </w:p>
    <w:p w:rsidR="00EE21A1" w:rsidRDefault="000E2657" w:rsidP="0056054F">
      <w:pPr>
        <w:pStyle w:val="GvdeMetni"/>
        <w:spacing w:before="74" w:line="247" w:lineRule="auto"/>
        <w:ind w:left="112" w:right="217"/>
        <w:jc w:val="both"/>
      </w:pPr>
      <w:proofErr w:type="gramStart"/>
      <w:r>
        <w:lastRenderedPageBreak/>
        <w:t>bunların</w:t>
      </w:r>
      <w:proofErr w:type="gramEnd"/>
      <w:r>
        <w:t xml:space="preserve"> sağlık yardımlarından yararlanmaları İsveç sigorta kurumunun uyguladığı mevzuata göre tayin edilecektir.</w:t>
      </w:r>
    </w:p>
    <w:p w:rsidR="00EE21A1" w:rsidRDefault="00EE21A1" w:rsidP="0056054F">
      <w:pPr>
        <w:pStyle w:val="GvdeMetni"/>
        <w:spacing w:before="2"/>
        <w:jc w:val="both"/>
        <w:rPr>
          <w:sz w:val="24"/>
        </w:rPr>
      </w:pPr>
    </w:p>
    <w:p w:rsidR="00EE21A1" w:rsidRDefault="000E2657" w:rsidP="0056054F">
      <w:pPr>
        <w:pStyle w:val="Balk1"/>
        <w:numPr>
          <w:ilvl w:val="2"/>
          <w:numId w:val="4"/>
        </w:numPr>
        <w:tabs>
          <w:tab w:val="left" w:pos="1424"/>
        </w:tabs>
        <w:ind w:left="1423" w:hanging="645"/>
        <w:jc w:val="both"/>
      </w:pPr>
      <w:r>
        <w:t>İsveç'te Çalışan Sigortalının Türkiye'de İkamet Eden Aile</w:t>
      </w:r>
      <w:r>
        <w:rPr>
          <w:spacing w:val="1"/>
        </w:rPr>
        <w:t xml:space="preserve"> </w:t>
      </w:r>
      <w:r>
        <w:t>Bireyleri</w:t>
      </w:r>
    </w:p>
    <w:p w:rsidR="00EE21A1" w:rsidRDefault="00523F86" w:rsidP="0056054F">
      <w:pPr>
        <w:pStyle w:val="GvdeMetni"/>
        <w:spacing w:before="10"/>
        <w:jc w:val="both"/>
        <w:rPr>
          <w:b/>
          <w:sz w:val="20"/>
        </w:rPr>
      </w:pPr>
      <w:r>
        <w:rPr>
          <w:noProof/>
          <w:lang w:eastAsia="tr-TR"/>
        </w:rPr>
        <mc:AlternateContent>
          <mc:Choice Requires="wpg">
            <w:drawing>
              <wp:anchor distT="0" distB="0" distL="0" distR="0" simplePos="0" relativeHeight="487593472" behindDoc="1" locked="0" layoutInCell="1" allowOverlap="1">
                <wp:simplePos x="0" y="0"/>
                <wp:positionH relativeFrom="page">
                  <wp:posOffset>1033145</wp:posOffset>
                </wp:positionH>
                <wp:positionV relativeFrom="paragraph">
                  <wp:posOffset>177800</wp:posOffset>
                </wp:positionV>
                <wp:extent cx="5645150" cy="180340"/>
                <wp:effectExtent l="0" t="0" r="0" b="0"/>
                <wp:wrapTopAndBottom/>
                <wp:docPr id="3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180340"/>
                          <a:chOff x="1627" y="280"/>
                          <a:chExt cx="8890" cy="284"/>
                        </a:xfrm>
                      </wpg:grpSpPr>
                      <wps:wsp>
                        <wps:cNvPr id="37" name="Text Box 21"/>
                        <wps:cNvSpPr txBox="1">
                          <a:spLocks noChangeArrowheads="1"/>
                        </wps:cNvSpPr>
                        <wps:spPr bwMode="auto">
                          <a:xfrm>
                            <a:off x="3631" y="284"/>
                            <a:ext cx="6881"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72"/>
                                <w:rPr>
                                  <w:sz w:val="23"/>
                                </w:rPr>
                              </w:pPr>
                              <w:r>
                                <w:rPr>
                                  <w:sz w:val="23"/>
                                </w:rPr>
                                <w:t>Sözleşmenin 13 üncü maddesi</w:t>
                              </w:r>
                            </w:p>
                          </w:txbxContent>
                        </wps:txbx>
                        <wps:bodyPr rot="0" vert="horz" wrap="square" lIns="0" tIns="0" rIns="0" bIns="0" anchor="t" anchorCtr="0" upright="1">
                          <a:noAutofit/>
                        </wps:bodyPr>
                      </wps:wsp>
                      <wps:wsp>
                        <wps:cNvPr id="38" name="Text Box 20"/>
                        <wps:cNvSpPr txBox="1">
                          <a:spLocks noChangeArrowheads="1"/>
                        </wps:cNvSpPr>
                        <wps:spPr bwMode="auto">
                          <a:xfrm>
                            <a:off x="1632" y="284"/>
                            <a:ext cx="2000"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5" style="position:absolute;margin-left:81.35pt;margin-top:14pt;width:444.5pt;height:14.2pt;z-index:-15723008;mso-wrap-distance-left:0;mso-wrap-distance-right:0;mso-position-horizontal-relative:page" coordorigin="1627,280" coordsize="889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">
                <v:shape id="Text Box 21" o:spid="_x0000_s1036" type="#_x0000_t202" style="position:absolute;left:3631;top:284;width:6881;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xycMA&#10;AADbAAAADwAAAGRycy9kb3ducmV2LnhtbESP0WqDQBRE3wP5h+UG+hbXtJgG6xpCiVD6UNDmAy7u&#10;rZq4d8Xdqv37bqGQx2FmzjDZcTG9mGh0nWUFuygGQVxb3XGj4PJZbA8gnEfW2FsmBT/k4JivVxmm&#10;2s5c0lT5RgQIuxQVtN4PqZSubsmgi+xAHLwvOxr0QY6N1CPOAW56+RjHe2mw47DQ4kCvLdW36tso&#10;oPLaWVsc5nLwzeXdnZPk/JEo9bBZTi8gPC3+Hv5vv2kFT8/w9yX8AJ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jxycMAAADbAAAADwAAAAAAAAAAAAAAAACYAgAAZHJzL2Rv&#10;d25yZXYueG1sUEsFBgAAAAAEAAQA9QAAAIgDAAAAAA==&#10;" filled="f" strokeweight=".48pt">
                  <v:textbox inset="0,0,0,0">
                    <w:txbxContent>
                      <w:p w:rsidR="00EE21A1" w:rsidRDefault="000E2657">
                        <w:pPr>
                          <w:spacing w:line="261" w:lineRule="exact"/>
                          <w:ind w:left="172"/>
                          <w:rPr>
                            <w:sz w:val="23"/>
                          </w:rPr>
                        </w:pPr>
                        <w:r>
                          <w:rPr>
                            <w:sz w:val="23"/>
                          </w:rPr>
                          <w:t>Sözleşmenin 13 üncü maddesi</w:t>
                        </w:r>
                      </w:p>
                    </w:txbxContent>
                  </v:textbox>
                </v:shape>
                <v:shape id="Text Box 20" o:spid="_x0000_s1037" type="#_x0000_t202" style="position:absolute;left:1632;top:284;width:2000;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dlu7wA&#10;AADbAAAADwAAAGRycy9kb3ducmV2LnhtbERPSwrCMBDdC94hjOBOU5WKVKOIKIgLoeoBhmZsq82k&#10;NNHW25uF4PLx/qtNZyrxpsaVlhVMxhEI4szqknMFt+thtADhPLLGyjIp+JCDzbrfW2GibcspvS8+&#10;FyGEXYIKCu/rREqXFWTQjW1NHLi7bQz6AJtc6gbbEG4qOY2iuTRYcmgosKZdQdnz8jIKKH2U1h4W&#10;bVr7/HZy+zjen2OlhoNuuwThqfN/8c991ApmYWz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p2W7vAAAANsAAAAPAAAAAAAAAAAAAAAAAJgCAABkcnMvZG93bnJldi54&#10;bWxQSwUGAAAAAAQABAD1AAAAgQMAAAAA&#10;" filled="f" strokeweight=".48pt">
                  <v:textbox inset="0,0,0,0">
                    <w:txbxContent>
                      <w:p w:rsidR="00EE21A1" w:rsidRDefault="000E2657">
                        <w:pPr>
                          <w:spacing w:line="261" w:lineRule="exact"/>
                          <w:ind w:left="112"/>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12" w:right="166" w:firstLine="607"/>
        <w:jc w:val="both"/>
      </w:pPr>
      <w:proofErr w:type="spellStart"/>
      <w:r>
        <w:t>İşveç'te</w:t>
      </w:r>
      <w:proofErr w:type="spellEnd"/>
      <w:r>
        <w:t xml:space="preserve"> ikamet eden ve İsveç mevzuatına göre sigortalı olanların </w:t>
      </w:r>
      <w:proofErr w:type="gramStart"/>
      <w:r>
        <w:t>Türkiye'de  ikamet</w:t>
      </w:r>
      <w:proofErr w:type="gramEnd"/>
      <w:r>
        <w:t xml:space="preserve"> eden aile bireylerine sağlık yardımı verilmesi, bunların Türk sigorta planına prim ödenmesine bağlı olduğundan, bunların sağlık yardımlarından yararlanmaları Ülkemiz mevzuatına göre tayin</w:t>
      </w:r>
      <w:r>
        <w:rPr>
          <w:spacing w:val="4"/>
        </w:rPr>
        <w:t xml:space="preserve"> </w:t>
      </w:r>
      <w:r>
        <w:t>edilecektir.</w:t>
      </w:r>
    </w:p>
    <w:p w:rsidR="00EE21A1" w:rsidRDefault="00EE21A1" w:rsidP="0056054F">
      <w:pPr>
        <w:pStyle w:val="GvdeMetni"/>
        <w:spacing w:before="7"/>
        <w:jc w:val="both"/>
      </w:pPr>
    </w:p>
    <w:p w:rsidR="00EE21A1" w:rsidRDefault="000E2657" w:rsidP="0056054F">
      <w:pPr>
        <w:pStyle w:val="Balk1"/>
        <w:numPr>
          <w:ilvl w:val="1"/>
          <w:numId w:val="4"/>
        </w:numPr>
        <w:tabs>
          <w:tab w:val="left" w:pos="1189"/>
        </w:tabs>
        <w:spacing w:before="1"/>
        <w:ind w:left="1188"/>
        <w:jc w:val="both"/>
      </w:pPr>
      <w:r>
        <w:t>Diğer Akit Tarafta İkamet Eden Gelir/Aylık</w:t>
      </w:r>
      <w:r>
        <w:rPr>
          <w:spacing w:val="15"/>
        </w:rPr>
        <w:t xml:space="preserve"> </w:t>
      </w:r>
      <w:r>
        <w:t>Sahibi</w:t>
      </w:r>
    </w:p>
    <w:p w:rsidR="00EE21A1" w:rsidRDefault="00EE21A1" w:rsidP="0056054F">
      <w:pPr>
        <w:pStyle w:val="GvdeMetni"/>
        <w:spacing w:before="9"/>
        <w:jc w:val="both"/>
        <w:rPr>
          <w:b/>
          <w:sz w:val="24"/>
        </w:rPr>
      </w:pPr>
    </w:p>
    <w:p w:rsidR="00EE21A1" w:rsidRDefault="000E2657" w:rsidP="0056054F">
      <w:pPr>
        <w:pStyle w:val="ListeParagraf"/>
        <w:numPr>
          <w:ilvl w:val="2"/>
          <w:numId w:val="4"/>
        </w:numPr>
        <w:tabs>
          <w:tab w:val="left" w:pos="1368"/>
        </w:tabs>
        <w:ind w:left="1367"/>
        <w:jc w:val="both"/>
        <w:rPr>
          <w:b/>
          <w:sz w:val="23"/>
        </w:rPr>
      </w:pPr>
      <w:r>
        <w:rPr>
          <w:b/>
          <w:sz w:val="23"/>
        </w:rPr>
        <w:t>Türkiye'den Gelir/Aylık Almakta Olup İsveç'te İkamet</w:t>
      </w:r>
      <w:r>
        <w:rPr>
          <w:b/>
          <w:spacing w:val="30"/>
          <w:sz w:val="23"/>
        </w:rPr>
        <w:t xml:space="preserve"> </w:t>
      </w:r>
      <w:r>
        <w:rPr>
          <w:b/>
          <w:sz w:val="23"/>
        </w:rPr>
        <w:t>Edenler</w:t>
      </w:r>
    </w:p>
    <w:p w:rsidR="00EE21A1" w:rsidRDefault="00523F86" w:rsidP="0056054F">
      <w:pPr>
        <w:pStyle w:val="GvdeMetni"/>
        <w:spacing w:before="10"/>
        <w:jc w:val="both"/>
        <w:rPr>
          <w:b/>
          <w:sz w:val="20"/>
        </w:rPr>
      </w:pPr>
      <w:r>
        <w:rPr>
          <w:noProof/>
          <w:lang w:eastAsia="tr-TR"/>
        </w:rPr>
        <mc:AlternateContent>
          <mc:Choice Requires="wpg">
            <w:drawing>
              <wp:anchor distT="0" distB="0" distL="0" distR="0" simplePos="0" relativeHeight="487595008" behindDoc="1" locked="0" layoutInCell="1" allowOverlap="1">
                <wp:simplePos x="0" y="0"/>
                <wp:positionH relativeFrom="page">
                  <wp:posOffset>1033145</wp:posOffset>
                </wp:positionH>
                <wp:positionV relativeFrom="paragraph">
                  <wp:posOffset>177165</wp:posOffset>
                </wp:positionV>
                <wp:extent cx="5645150" cy="180340"/>
                <wp:effectExtent l="0" t="0" r="0" b="0"/>
                <wp:wrapTopAndBottom/>
                <wp:docPr id="3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180340"/>
                          <a:chOff x="1627" y="279"/>
                          <a:chExt cx="8890" cy="284"/>
                        </a:xfrm>
                      </wpg:grpSpPr>
                      <wps:wsp>
                        <wps:cNvPr id="34" name="Text Box 18"/>
                        <wps:cNvSpPr txBox="1">
                          <a:spLocks noChangeArrowheads="1"/>
                        </wps:cNvSpPr>
                        <wps:spPr bwMode="auto">
                          <a:xfrm>
                            <a:off x="3631" y="283"/>
                            <a:ext cx="6881"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59" w:lineRule="exact"/>
                                <w:ind w:left="172"/>
                                <w:rPr>
                                  <w:sz w:val="23"/>
                                </w:rPr>
                              </w:pPr>
                              <w:r>
                                <w:rPr>
                                  <w:sz w:val="23"/>
                                </w:rPr>
                                <w:t>Sözleşmenin 14 üncü maddesi</w:t>
                              </w:r>
                            </w:p>
                          </w:txbxContent>
                        </wps:txbx>
                        <wps:bodyPr rot="0" vert="horz" wrap="square" lIns="0" tIns="0" rIns="0" bIns="0" anchor="t" anchorCtr="0" upright="1">
                          <a:noAutofit/>
                        </wps:bodyPr>
                      </wps:wsp>
                      <wps:wsp>
                        <wps:cNvPr id="35" name="Text Box 17"/>
                        <wps:cNvSpPr txBox="1">
                          <a:spLocks noChangeArrowheads="1"/>
                        </wps:cNvSpPr>
                        <wps:spPr bwMode="auto">
                          <a:xfrm>
                            <a:off x="1632" y="283"/>
                            <a:ext cx="2000" cy="2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59" w:lineRule="exact"/>
                                <w:ind w:left="17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8" style="position:absolute;margin-left:81.35pt;margin-top:13.95pt;width:444.5pt;height:14.2pt;z-index:-15721472;mso-wrap-distance-left:0;mso-wrap-distance-right:0;mso-position-horizontal-relative:page" coordorigin="1627,279" coordsize="889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">
                <v:shape id="Text Box 18" o:spid="_x0000_s1039" type="#_x0000_t202" style="position:absolute;left:3631;top:283;width:6881;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vvsEA&#10;AADbAAAADwAAAGRycy9kb3ducmV2LnhtbESP0YrCMBRE3xf8h3AF39ZU3YpUo4goyD4IVT/g0lzb&#10;anNTmmjr3xtB8HGYmTPMYtWZSjyocaVlBaNhBII4s7rkXMH5tPudgXAeWWNlmRQ8ycFq2ftZYKJt&#10;yyk9jj4XAcIuQQWF93UipcsKMuiGtiYO3sU2Bn2QTS51g22Am0qOo2gqDZYcFgqsaVNQdjvejQJK&#10;r6W1u1mb1j4//7ttHG8PsVKDfreeg/DU+W/4095rBZM/eH8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b77BAAAA2wAAAA8AAAAAAAAAAAAAAAAAmAIAAGRycy9kb3du&#10;cmV2LnhtbFBLBQYAAAAABAAEAPUAAACGAwAAAAA=&#10;" filled="f" strokeweight=".48pt">
                  <v:textbox inset="0,0,0,0">
                    <w:txbxContent>
                      <w:p w:rsidR="00EE21A1" w:rsidRDefault="000E2657">
                        <w:pPr>
                          <w:spacing w:line="259" w:lineRule="exact"/>
                          <w:ind w:left="172"/>
                          <w:rPr>
                            <w:sz w:val="23"/>
                          </w:rPr>
                        </w:pPr>
                        <w:r>
                          <w:rPr>
                            <w:sz w:val="23"/>
                          </w:rPr>
                          <w:t>Sözleşmenin 14 üncü maddesi</w:t>
                        </w:r>
                      </w:p>
                    </w:txbxContent>
                  </v:textbox>
                </v:shape>
                <v:shape id="Text Box 17" o:spid="_x0000_s1040" type="#_x0000_t202" style="position:absolute;left:1632;top:283;width:2000;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KJcEA&#10;AADbAAAADwAAAGRycy9kb3ducmV2LnhtbESP0YrCMBRE3xf8h3AF39ZUpSLVWEQqyD4sVP2AS3Nt&#10;q81NaaKtf28WFnwcZuYMs0kH04gnda62rGA2jUAQF1bXXCq4nA/fKxDOI2tsLJOCFzlIt6OvDSba&#10;9pzT8+RLESDsElRQed8mUrqiIoNualvi4F1tZ9AH2ZVSd9gHuGnkPIqW0mDNYaHClvYVFffTwyig&#10;/FZbe1j1eevLy4/L4jj7jZWajIfdGoSnwX/C/+2jVrCI4e9L+AFy+w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myiXBAAAA2wAAAA8AAAAAAAAAAAAAAAAAmAIAAGRycy9kb3du&#10;cmV2LnhtbFBLBQYAAAAABAAEAPUAAACGAwAAAAA=&#10;" filled="f" strokeweight=".48pt">
                  <v:textbox inset="0,0,0,0">
                    <w:txbxContent>
                      <w:p w:rsidR="00EE21A1" w:rsidRDefault="000E2657">
                        <w:pPr>
                          <w:spacing w:line="259" w:lineRule="exact"/>
                          <w:ind w:left="172"/>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12" w:right="163" w:firstLine="667"/>
        <w:jc w:val="both"/>
      </w:pPr>
      <w:r>
        <w:t xml:space="preserve">Türkiye’den gelir/aylık alanlar ile hem Türkiye'den </w:t>
      </w:r>
      <w:proofErr w:type="gramStart"/>
      <w:r>
        <w:t>hem  de</w:t>
      </w:r>
      <w:proofErr w:type="gramEnd"/>
      <w:r>
        <w:t xml:space="preserve">  İsveç'ten  gelir/aylık alanlar İsveç'te ikamet ediyorsa, İsveç sigorta mevzuatına göre sağlık yardımlarından yararlanma hakkına</w:t>
      </w:r>
      <w:r>
        <w:rPr>
          <w:spacing w:val="13"/>
        </w:rPr>
        <w:t xml:space="preserve"> </w:t>
      </w:r>
      <w:r>
        <w:t>sahiptirler.</w:t>
      </w:r>
    </w:p>
    <w:p w:rsidR="00EE21A1" w:rsidRDefault="00EE21A1" w:rsidP="0056054F">
      <w:pPr>
        <w:pStyle w:val="GvdeMetni"/>
        <w:spacing w:before="7"/>
        <w:jc w:val="both"/>
      </w:pPr>
    </w:p>
    <w:p w:rsidR="00EE21A1" w:rsidRDefault="000E2657" w:rsidP="0056054F">
      <w:pPr>
        <w:pStyle w:val="Balk1"/>
        <w:numPr>
          <w:ilvl w:val="2"/>
          <w:numId w:val="4"/>
        </w:numPr>
        <w:tabs>
          <w:tab w:val="left" w:pos="1368"/>
        </w:tabs>
        <w:ind w:left="1367"/>
        <w:jc w:val="both"/>
      </w:pPr>
      <w:r>
        <w:t>İsveç'ten Gelir/Aylık Almakta Olup Türkiye'de İkamet</w:t>
      </w:r>
      <w:r>
        <w:rPr>
          <w:spacing w:val="32"/>
        </w:rPr>
        <w:t xml:space="preserve"> </w:t>
      </w:r>
      <w:r>
        <w:t>Edenler</w:t>
      </w:r>
    </w:p>
    <w:p w:rsidR="00EE21A1" w:rsidRDefault="00523F86" w:rsidP="0056054F">
      <w:pPr>
        <w:pStyle w:val="GvdeMetni"/>
        <w:spacing w:before="9"/>
        <w:jc w:val="both"/>
        <w:rPr>
          <w:b/>
          <w:sz w:val="20"/>
        </w:rPr>
      </w:pPr>
      <w:r>
        <w:rPr>
          <w:noProof/>
          <w:lang w:eastAsia="tr-TR"/>
        </w:rPr>
        <mc:AlternateContent>
          <mc:Choice Requires="wpg">
            <w:drawing>
              <wp:anchor distT="0" distB="0" distL="0" distR="0" simplePos="0" relativeHeight="487596544" behindDoc="1" locked="0" layoutInCell="1" allowOverlap="1">
                <wp:simplePos x="0" y="0"/>
                <wp:positionH relativeFrom="page">
                  <wp:posOffset>1033145</wp:posOffset>
                </wp:positionH>
                <wp:positionV relativeFrom="paragraph">
                  <wp:posOffset>177165</wp:posOffset>
                </wp:positionV>
                <wp:extent cx="5645150" cy="181610"/>
                <wp:effectExtent l="0" t="0" r="0" b="0"/>
                <wp:wrapTopAndBottom/>
                <wp:docPr id="3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181610"/>
                          <a:chOff x="1627" y="279"/>
                          <a:chExt cx="8890" cy="286"/>
                        </a:xfrm>
                      </wpg:grpSpPr>
                      <wps:wsp>
                        <wps:cNvPr id="31" name="Text Box 15"/>
                        <wps:cNvSpPr txBox="1">
                          <a:spLocks noChangeArrowheads="1"/>
                        </wps:cNvSpPr>
                        <wps:spPr bwMode="auto">
                          <a:xfrm>
                            <a:off x="3631" y="283"/>
                            <a:ext cx="6881" cy="27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11"/>
                                <w:rPr>
                                  <w:sz w:val="23"/>
                                </w:rPr>
                              </w:pPr>
                              <w:r>
                                <w:rPr>
                                  <w:sz w:val="23"/>
                                </w:rPr>
                                <w:t>Sözleşmenin 14 üncü maddesi</w:t>
                              </w:r>
                            </w:p>
                          </w:txbxContent>
                        </wps:txbx>
                        <wps:bodyPr rot="0" vert="horz" wrap="square" lIns="0" tIns="0" rIns="0" bIns="0" anchor="t" anchorCtr="0" upright="1">
                          <a:noAutofit/>
                        </wps:bodyPr>
                      </wps:wsp>
                      <wps:wsp>
                        <wps:cNvPr id="32" name="Text Box 14"/>
                        <wps:cNvSpPr txBox="1">
                          <a:spLocks noChangeArrowheads="1"/>
                        </wps:cNvSpPr>
                        <wps:spPr bwMode="auto">
                          <a:xfrm>
                            <a:off x="1632" y="283"/>
                            <a:ext cx="2000" cy="27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41" style="position:absolute;margin-left:81.35pt;margin-top:13.95pt;width:444.5pt;height:14.3pt;z-index:-15719936;mso-wrap-distance-left:0;mso-wrap-distance-right:0;mso-position-horizontal-relative:page" coordorigin="1627,279" coordsize="889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">
                <v:shape id="Text Box 15" o:spid="_x0000_s1042" type="#_x0000_t202" style="position:absolute;left:3631;top:283;width:688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3MJsAA&#10;AADbAAAADwAAAGRycy9kb3ducmV2LnhtbESPwcrCMBCE74LvEFbwpqlKRapRRBTkPwhVH2Bp1rba&#10;bEoTbX1784PgcZiZb5jVpjOVeFHjSssKJuMIBHFmdcm5guvlMFqAcB5ZY2WZFLzJwWbd760w0bbl&#10;lF5nn4sAYZeggsL7OpHSZQUZdGNbEwfvZhuDPsgml7rBNsBNJadRNJcGSw4LBda0Kyh7nJ9GAaX3&#10;0trDok1rn1//3D6O96dYqeGg2y5BeOr8L/xtH7WC2QT+v4QfIN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3MJsAAAADbAAAADwAAAAAAAAAAAAAAAACYAgAAZHJzL2Rvd25y&#10;ZXYueG1sUEsFBgAAAAAEAAQA9QAAAIUDAAAAAA==&#10;" filled="f" strokeweight=".48pt">
                  <v:textbox inset="0,0,0,0">
                    <w:txbxContent>
                      <w:p w:rsidR="00EE21A1" w:rsidRDefault="000E2657">
                        <w:pPr>
                          <w:spacing w:line="261" w:lineRule="exact"/>
                          <w:ind w:left="111"/>
                          <w:rPr>
                            <w:sz w:val="23"/>
                          </w:rPr>
                        </w:pPr>
                        <w:r>
                          <w:rPr>
                            <w:sz w:val="23"/>
                          </w:rPr>
                          <w:t>Sözleşmenin 14 üncü maddesi</w:t>
                        </w:r>
                      </w:p>
                    </w:txbxContent>
                  </v:textbox>
                </v:shape>
                <v:shape id="Text Box 14" o:spid="_x0000_s1043" type="#_x0000_t202" style="position:absolute;left:1632;top:283;width:2000;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9SUcEA&#10;AADbAAAADwAAAGRycy9kb3ducmV2LnhtbESP0YrCMBRE3xf8h3AF39ZUpVKqUUQUZB+Eqh9waa5t&#10;tbkpTbT1782C4OMwM2eY5bo3tXhS6yrLCibjCARxbnXFhYLLef+bgHAeWWNtmRS8yMF6NfhZYqpt&#10;xxk9T74QAcIuRQWl900qpctLMujGtiEO3tW2Bn2QbSF1i12Am1pOo2guDVYcFkpsaFtSfj89jALK&#10;bpW1+6TLGl9c/twujnfHWKnRsN8sQHjq/Tf8aR+0gtkU/r+EHy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PUlHBAAAA2wAAAA8AAAAAAAAAAAAAAAAAmAIAAGRycy9kb3du&#10;cmV2LnhtbFBLBQYAAAAABAAEAPUAAACGAwAAAAA=&#10;" filled="f" strokeweight=".48pt">
                  <v:textbox inset="0,0,0,0">
                    <w:txbxContent>
                      <w:p w:rsidR="00EE21A1" w:rsidRDefault="000E2657">
                        <w:pPr>
                          <w:spacing w:line="261" w:lineRule="exact"/>
                          <w:ind w:left="112"/>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7" w:lineRule="auto"/>
        <w:ind w:left="112" w:right="176" w:firstLine="667"/>
        <w:jc w:val="both"/>
      </w:pPr>
      <w:r>
        <w:t>Hem İsveç'ten hem Türkiye'den gelir/aylık almakta olup Türkiye'de ikamet edenler Türkiye'de ikamet ettikleri sürece sağlık yardımlarından Kurumumuz adına ve hesabına faydalanacaktır.</w:t>
      </w:r>
    </w:p>
    <w:p w:rsidR="00EE21A1" w:rsidRDefault="000E2657" w:rsidP="0056054F">
      <w:pPr>
        <w:pStyle w:val="GvdeMetni"/>
        <w:spacing w:before="6" w:line="247" w:lineRule="auto"/>
        <w:ind w:left="112" w:right="168" w:firstLine="667"/>
        <w:jc w:val="both"/>
      </w:pPr>
      <w:r>
        <w:t xml:space="preserve">Sadece İsveç'ten gelir/aylık almakta olup Türkiye'de ikamet edenlerin sağlık yardımlarından yararlanması Türk sigorta planına prim </w:t>
      </w:r>
      <w:proofErr w:type="gramStart"/>
      <w:r>
        <w:t>ödenmesine  bağlı</w:t>
      </w:r>
      <w:proofErr w:type="gramEnd"/>
      <w:r>
        <w:t xml:space="preserve">  olduğundan, bunların sağlık yardımlarından yararlanmaları Ülkemiz mevzuatına göre tayin</w:t>
      </w:r>
      <w:r>
        <w:rPr>
          <w:spacing w:val="1"/>
        </w:rPr>
        <w:t xml:space="preserve"> </w:t>
      </w:r>
      <w:r>
        <w:t>edilecektir.</w:t>
      </w:r>
    </w:p>
    <w:p w:rsidR="00EE21A1" w:rsidRDefault="00EE21A1" w:rsidP="0056054F">
      <w:pPr>
        <w:pStyle w:val="GvdeMetni"/>
        <w:spacing w:before="3"/>
        <w:jc w:val="both"/>
        <w:rPr>
          <w:sz w:val="24"/>
        </w:rPr>
      </w:pPr>
    </w:p>
    <w:p w:rsidR="00EE21A1" w:rsidRDefault="000E2657" w:rsidP="0056054F">
      <w:pPr>
        <w:pStyle w:val="Balk1"/>
        <w:numPr>
          <w:ilvl w:val="0"/>
          <w:numId w:val="4"/>
        </w:numPr>
        <w:tabs>
          <w:tab w:val="left" w:pos="1086"/>
        </w:tabs>
        <w:spacing w:line="247" w:lineRule="auto"/>
        <w:ind w:left="112" w:right="194" w:firstLine="705"/>
        <w:jc w:val="both"/>
      </w:pPr>
      <w:r>
        <w:t>Bir Akit Tarafta Tedavi Görmekte İken Diğer Akit Tarafa Gitmesine İzin Verilenler</w:t>
      </w:r>
    </w:p>
    <w:p w:rsidR="00EE21A1" w:rsidRDefault="00523F86" w:rsidP="0056054F">
      <w:pPr>
        <w:pStyle w:val="GvdeMetni"/>
        <w:spacing w:before="3"/>
        <w:jc w:val="both"/>
        <w:rPr>
          <w:b/>
          <w:sz w:val="20"/>
        </w:rPr>
      </w:pPr>
      <w:r>
        <w:rPr>
          <w:noProof/>
          <w:lang w:eastAsia="tr-TR"/>
        </w:rPr>
        <mc:AlternateContent>
          <mc:Choice Requires="wpg">
            <w:drawing>
              <wp:anchor distT="0" distB="0" distL="0" distR="0" simplePos="0" relativeHeight="487598080" behindDoc="1" locked="0" layoutInCell="1" allowOverlap="1">
                <wp:simplePos x="0" y="0"/>
                <wp:positionH relativeFrom="page">
                  <wp:posOffset>1033145</wp:posOffset>
                </wp:positionH>
                <wp:positionV relativeFrom="paragraph">
                  <wp:posOffset>173355</wp:posOffset>
                </wp:positionV>
                <wp:extent cx="5645150" cy="355600"/>
                <wp:effectExtent l="0" t="0" r="0" b="0"/>
                <wp:wrapTopAndBottom/>
                <wp:docPr id="2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355600"/>
                          <a:chOff x="1627" y="273"/>
                          <a:chExt cx="8890" cy="560"/>
                        </a:xfrm>
                      </wpg:grpSpPr>
                      <wps:wsp>
                        <wps:cNvPr id="28" name="Text Box 12"/>
                        <wps:cNvSpPr txBox="1">
                          <a:spLocks noChangeArrowheads="1"/>
                        </wps:cNvSpPr>
                        <wps:spPr bwMode="auto">
                          <a:xfrm>
                            <a:off x="3631" y="277"/>
                            <a:ext cx="6881" cy="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47" w:lineRule="auto"/>
                                <w:ind w:left="55" w:right="122"/>
                                <w:rPr>
                                  <w:sz w:val="23"/>
                                </w:rPr>
                              </w:pPr>
                              <w:r>
                                <w:rPr>
                                  <w:sz w:val="23"/>
                                </w:rPr>
                                <w:t>Sözleşmenin 13/3 maddesi, 18.10.2002 tarihli Ek İdari Anlaşmanın 1 inci ve 4 üncü maddesi</w:t>
                              </w:r>
                            </w:p>
                          </w:txbxContent>
                        </wps:txbx>
                        <wps:bodyPr rot="0" vert="horz" wrap="square" lIns="0" tIns="0" rIns="0" bIns="0" anchor="t" anchorCtr="0" upright="1">
                          <a:noAutofit/>
                        </wps:bodyPr>
                      </wps:wsp>
                      <wps:wsp>
                        <wps:cNvPr id="29" name="Text Box 11"/>
                        <wps:cNvSpPr txBox="1">
                          <a:spLocks noChangeArrowheads="1"/>
                        </wps:cNvSpPr>
                        <wps:spPr bwMode="auto">
                          <a:xfrm>
                            <a:off x="1632" y="277"/>
                            <a:ext cx="2000" cy="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7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44" style="position:absolute;margin-left:81.35pt;margin-top:13.65pt;width:444.5pt;height:28pt;z-index:-15718400;mso-wrap-distance-left:0;mso-wrap-distance-right:0;mso-position-horizontal-relative:page" coordorigin="1627,273" coordsize="889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">
                <v:shape id="_x0000_s1045" type="#_x0000_t202" style="position:absolute;left:3631;top:277;width:6881;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zZrwA&#10;AADbAAAADwAAAGRycy9kb3ducmV2LnhtbERPSwrCMBDdC94hjOBOU4WKVKOIKIgLodoDDM3YVptJ&#10;aaKttzcLweXj/dfb3tTiTa2rLCuYTSMQxLnVFRcKsttxsgThPLLG2jIp+JCD7WY4WGOibccpva++&#10;ECGEXYIKSu+bREqXl2TQTW1DHLi7bQ36ANtC6ha7EG5qOY+ihTRYcWgosaF9Sfnz+jIKKH1U1h6X&#10;Xdr4Iju7QxwfLrFS41G/W4Hw1Pu/+Oc+aQXzMDZ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fvNmvAAAANsAAAAPAAAAAAAAAAAAAAAAAJgCAABkcnMvZG93bnJldi54&#10;bWxQSwUGAAAAAAQABAD1AAAAgQMAAAAA&#10;" filled="f" strokeweight=".48pt">
                  <v:textbox inset="0,0,0,0">
                    <w:txbxContent>
                      <w:p w:rsidR="00EE21A1" w:rsidRDefault="000E2657">
                        <w:pPr>
                          <w:spacing w:line="247" w:lineRule="auto"/>
                          <w:ind w:left="55" w:right="122"/>
                          <w:rPr>
                            <w:sz w:val="23"/>
                          </w:rPr>
                        </w:pPr>
                        <w:r>
                          <w:rPr>
                            <w:sz w:val="23"/>
                          </w:rPr>
                          <w:t>Sözleşmenin 13/3 maddesi, 18.10.2002 tarihli Ek İdari Anlaşmanın 1 inci ve 4 üncü maddesi</w:t>
                        </w:r>
                      </w:p>
                    </w:txbxContent>
                  </v:textbox>
                </v:shape>
                <v:shape id="_x0000_s1046" type="#_x0000_t202" style="position:absolute;left:1632;top:277;width:200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JW/cMA&#10;AADbAAAADwAAAGRycy9kb3ducmV2LnhtbESP0WqDQBRE3wv5h+UG+lbXChZjs0opBkofCpp8wMW9&#10;VRP3rrjbaP++WwjkcZiZM8y+XM0orjS7wbKC5ygGQdxaPXCn4HQ8PGUgnEfWOFomBb/koCw2D3vM&#10;tV24pmvjOxEg7HJU0Hs/5VK6tieDLrITcfC+7WzQBzl3Us+4BLgZZRLHL9LgwGGhx4nee2ovzY9R&#10;QPV5sPaQLfXku9Onq9K0+kqVetyub68gPK3+Hr61P7SCZAf/X8IP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JW/cMAAADbAAAADwAAAAAAAAAAAAAAAACYAgAAZHJzL2Rv&#10;d25yZXYueG1sUEsFBgAAAAAEAAQA9QAAAIgDAAAAAA==&#10;" filled="f" strokeweight=".48pt">
                  <v:textbox inset="0,0,0,0">
                    <w:txbxContent>
                      <w:p w:rsidR="00EE21A1" w:rsidRDefault="000E2657">
                        <w:pPr>
                          <w:spacing w:line="261" w:lineRule="exact"/>
                          <w:ind w:left="172"/>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12" w:right="195" w:firstLine="705"/>
        <w:jc w:val="both"/>
      </w:pPr>
      <w:r>
        <w:t>Bir Akit Taraf mevzuatı uyarınca temin edilen tıbbi yardımlar, bu Akit Taraf nam ve hesabına, tıbbi tedavi görmek üzere diğer Akit Tarafa gitmelerine izin verilen sigortalılara verilmeye devam edecektir.</w:t>
      </w:r>
    </w:p>
    <w:p w:rsidR="00EE21A1" w:rsidRDefault="000E2657" w:rsidP="0056054F">
      <w:pPr>
        <w:pStyle w:val="GvdeMetni"/>
        <w:spacing w:line="247" w:lineRule="auto"/>
        <w:ind w:left="112" w:right="180" w:firstLine="705"/>
        <w:jc w:val="both"/>
      </w:pPr>
      <w:r>
        <w:t>İlgili kişilerin sağlık yardımlarından faydalanabilmeleri için bu yardımlardan yararlanma hakkının devam ettiğini gösterir onaylı bir belge sunmaları gerekmektedir. Böyle</w:t>
      </w:r>
    </w:p>
    <w:p w:rsidR="00EE21A1" w:rsidRDefault="00EE21A1" w:rsidP="0056054F">
      <w:pPr>
        <w:spacing w:line="247" w:lineRule="auto"/>
        <w:jc w:val="both"/>
        <w:sectPr w:rsidR="00EE21A1">
          <w:pgSz w:w="11910" w:h="16840"/>
          <w:pgMar w:top="1320" w:right="1280" w:bottom="3280" w:left="1520" w:header="0" w:footer="3082" w:gutter="0"/>
          <w:cols w:space="708"/>
        </w:sectPr>
      </w:pPr>
    </w:p>
    <w:p w:rsidR="00EE21A1" w:rsidRDefault="000E2657" w:rsidP="0056054F">
      <w:pPr>
        <w:pStyle w:val="GvdeMetni"/>
        <w:spacing w:before="71" w:line="247" w:lineRule="auto"/>
        <w:ind w:left="112" w:right="196"/>
        <w:jc w:val="both"/>
      </w:pPr>
      <w:proofErr w:type="gramStart"/>
      <w:r>
        <w:lastRenderedPageBreak/>
        <w:t>bir</w:t>
      </w:r>
      <w:proofErr w:type="gramEnd"/>
      <w:r>
        <w:t xml:space="preserve"> belgenin düzenlenmediği hallerde ilgili kurumun talebi halinde yetkili kurum tarafından gerekli belge iletilecektir.</w:t>
      </w:r>
    </w:p>
    <w:p w:rsidR="00EE21A1" w:rsidRDefault="000E2657" w:rsidP="0056054F">
      <w:pPr>
        <w:pStyle w:val="GvdeMetni"/>
        <w:spacing w:before="2" w:line="249" w:lineRule="auto"/>
        <w:ind w:left="112" w:right="196" w:firstLine="705"/>
        <w:jc w:val="both"/>
      </w:pPr>
      <w:r>
        <w:t xml:space="preserve">Yetkili kurum tarafından düzenlenecek olan bu belgede,  </w:t>
      </w:r>
      <w:proofErr w:type="gramStart"/>
      <w:r>
        <w:t>durumun  gerektirdiği</w:t>
      </w:r>
      <w:proofErr w:type="gramEnd"/>
      <w:r>
        <w:t xml:space="preserve"> hallerde verilecek tıbbi yardımların devam edebileceği azami</w:t>
      </w:r>
      <w:r>
        <w:rPr>
          <w:spacing w:val="15"/>
        </w:rPr>
        <w:t xml:space="preserve"> </w:t>
      </w:r>
      <w:r>
        <w:t>süre gösterilecektir.</w:t>
      </w:r>
    </w:p>
    <w:p w:rsidR="00EE21A1" w:rsidRDefault="000E2657" w:rsidP="0056054F">
      <w:pPr>
        <w:pStyle w:val="GvdeMetni"/>
        <w:spacing w:line="249" w:lineRule="auto"/>
        <w:ind w:left="112" w:right="189" w:firstLine="705"/>
        <w:jc w:val="both"/>
      </w:pPr>
      <w:r>
        <w:t>Kurum tarafından tedavisine devam edilmek üzere İsveç'e gönderilen kişilerin sağlık yardımlarından faydalanma haklarının olduğuna ilişkin yazı, EHGM Yurtdışı Sözleşmeler ve Emeklilik Daire Başkanlığının (YSEDB) talimat yazısına istinaden SGİM/</w:t>
      </w:r>
      <w:proofErr w:type="spellStart"/>
      <w:r>
        <w:t>SGM’nce</w:t>
      </w:r>
      <w:proofErr w:type="spellEnd"/>
      <w:r>
        <w:t xml:space="preserve">, düzenlenerek İsveç yetkili kurumuna ibraz edilmek </w:t>
      </w:r>
      <w:proofErr w:type="spellStart"/>
      <w:r>
        <w:t>üzerer</w:t>
      </w:r>
      <w:proofErr w:type="spellEnd"/>
      <w:r>
        <w:t xml:space="preserve"> ilgili kişiye verilecektir.</w:t>
      </w:r>
    </w:p>
    <w:p w:rsidR="00EE21A1" w:rsidRDefault="00EE21A1" w:rsidP="0056054F">
      <w:pPr>
        <w:pStyle w:val="GvdeMetni"/>
        <w:spacing w:before="7"/>
        <w:jc w:val="both"/>
      </w:pPr>
    </w:p>
    <w:p w:rsidR="00EE21A1" w:rsidRDefault="000E2657" w:rsidP="0056054F">
      <w:pPr>
        <w:pStyle w:val="Balk1"/>
        <w:numPr>
          <w:ilvl w:val="0"/>
          <w:numId w:val="4"/>
        </w:numPr>
        <w:tabs>
          <w:tab w:val="left" w:pos="1086"/>
        </w:tabs>
        <w:spacing w:before="1" w:line="247" w:lineRule="auto"/>
        <w:ind w:left="112" w:right="185" w:firstLine="686"/>
        <w:jc w:val="both"/>
      </w:pPr>
      <w:r>
        <w:t xml:space="preserve">İş Kazasına Uğrayan ya da Meslek Hastalığına </w:t>
      </w:r>
      <w:proofErr w:type="gramStart"/>
      <w:r>
        <w:t>Tutulan  Sigortalının</w:t>
      </w:r>
      <w:proofErr w:type="gramEnd"/>
      <w:r>
        <w:t xml:space="preserve">  Diğer Akit Tarafta Geçici ya da Sürekli İkameti Sırasında İş Kazası ve Meslek Hastalığı Sigortasından Yapılacak Sağlık</w:t>
      </w:r>
      <w:r>
        <w:rPr>
          <w:spacing w:val="-5"/>
        </w:rPr>
        <w:t xml:space="preserve"> </w:t>
      </w:r>
      <w:r>
        <w:t>Yardımları</w:t>
      </w:r>
    </w:p>
    <w:p w:rsidR="00EE21A1" w:rsidRDefault="00EE21A1" w:rsidP="0056054F">
      <w:pPr>
        <w:pStyle w:val="GvdeMetni"/>
        <w:spacing w:before="3"/>
        <w:jc w:val="both"/>
        <w:rPr>
          <w:b/>
          <w:sz w:val="24"/>
        </w:rPr>
      </w:pPr>
    </w:p>
    <w:p w:rsidR="00EE21A1" w:rsidRDefault="000E2657" w:rsidP="0056054F">
      <w:pPr>
        <w:pStyle w:val="GvdeMetni"/>
        <w:spacing w:line="249" w:lineRule="auto"/>
        <w:ind w:left="112" w:right="186" w:firstLine="705"/>
        <w:jc w:val="both"/>
      </w:pPr>
      <w:proofErr w:type="gramStart"/>
      <w:r>
        <w:t>Bir iş kazası veya meslek hastalığı dolayısıyla Akit Taraflardan birinin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w:t>
      </w:r>
      <w:r>
        <w:rPr>
          <w:spacing w:val="5"/>
        </w:rPr>
        <w:t xml:space="preserve"> </w:t>
      </w:r>
      <w:r>
        <w:t>sahiptir.</w:t>
      </w:r>
      <w:proofErr w:type="gramEnd"/>
    </w:p>
    <w:p w:rsidR="00EE21A1" w:rsidRDefault="00EE21A1" w:rsidP="0056054F">
      <w:pPr>
        <w:pStyle w:val="GvdeMetni"/>
        <w:spacing w:before="7"/>
        <w:jc w:val="both"/>
      </w:pPr>
    </w:p>
    <w:p w:rsidR="00EE21A1" w:rsidRDefault="000E2657" w:rsidP="0056054F">
      <w:pPr>
        <w:pStyle w:val="Balk1"/>
        <w:numPr>
          <w:ilvl w:val="1"/>
          <w:numId w:val="4"/>
        </w:numPr>
        <w:tabs>
          <w:tab w:val="left" w:pos="1284"/>
        </w:tabs>
        <w:spacing w:line="247" w:lineRule="auto"/>
        <w:ind w:left="112" w:right="198" w:firstLine="705"/>
        <w:jc w:val="both"/>
      </w:pPr>
      <w:r>
        <w:t>Türkiye’de İş Kazası ve Meslek Hastalığı Nedeniyle Gelir Almakta İken İsveç'e Dönen Sigortalıya Yapılacak Sağlık</w:t>
      </w:r>
      <w:r>
        <w:rPr>
          <w:spacing w:val="21"/>
        </w:rPr>
        <w:t xml:space="preserve"> </w:t>
      </w:r>
      <w:r>
        <w:t>Yardımları</w:t>
      </w:r>
    </w:p>
    <w:p w:rsidR="00EE21A1" w:rsidRDefault="00523F86" w:rsidP="0056054F">
      <w:pPr>
        <w:pStyle w:val="GvdeMetni"/>
        <w:spacing w:before="3"/>
        <w:jc w:val="both"/>
        <w:rPr>
          <w:b/>
          <w:sz w:val="20"/>
        </w:rPr>
      </w:pPr>
      <w:r>
        <w:rPr>
          <w:noProof/>
          <w:lang w:eastAsia="tr-TR"/>
        </w:rPr>
        <mc:AlternateContent>
          <mc:Choice Requires="wpg">
            <w:drawing>
              <wp:anchor distT="0" distB="0" distL="0" distR="0" simplePos="0" relativeHeight="487599616" behindDoc="1" locked="0" layoutInCell="1" allowOverlap="1">
                <wp:simplePos x="0" y="0"/>
                <wp:positionH relativeFrom="page">
                  <wp:posOffset>1033145</wp:posOffset>
                </wp:positionH>
                <wp:positionV relativeFrom="paragraph">
                  <wp:posOffset>172720</wp:posOffset>
                </wp:positionV>
                <wp:extent cx="5645150" cy="355600"/>
                <wp:effectExtent l="0" t="0" r="0" b="0"/>
                <wp:wrapTopAndBottom/>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355600"/>
                          <a:chOff x="1627" y="272"/>
                          <a:chExt cx="8890" cy="560"/>
                        </a:xfrm>
                      </wpg:grpSpPr>
                      <wps:wsp>
                        <wps:cNvPr id="25" name="Text Box 9"/>
                        <wps:cNvSpPr txBox="1">
                          <a:spLocks noChangeArrowheads="1"/>
                        </wps:cNvSpPr>
                        <wps:spPr bwMode="auto">
                          <a:xfrm>
                            <a:off x="3278" y="277"/>
                            <a:ext cx="7234" cy="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47" w:lineRule="auto"/>
                                <w:ind w:left="-5" w:firstLine="61"/>
                                <w:rPr>
                                  <w:sz w:val="23"/>
                                </w:rPr>
                              </w:pPr>
                              <w:r>
                                <w:rPr>
                                  <w:sz w:val="23"/>
                                </w:rPr>
                                <w:t>Sözleşmenin 27-A maddesi, 18.10.2002 tarihli Ek İdari Anlaşmanın 3 ve 4 üncü</w:t>
                              </w:r>
                              <w:r>
                                <w:rPr>
                                  <w:spacing w:val="53"/>
                                  <w:sz w:val="23"/>
                                </w:rPr>
                                <w:t xml:space="preserve"> </w:t>
                              </w:r>
                              <w:r>
                                <w:rPr>
                                  <w:sz w:val="23"/>
                                </w:rPr>
                                <w:t>maddeleri</w:t>
                              </w:r>
                            </w:p>
                          </w:txbxContent>
                        </wps:txbx>
                        <wps:bodyPr rot="0" vert="horz" wrap="square" lIns="0" tIns="0" rIns="0" bIns="0" anchor="t" anchorCtr="0" upright="1">
                          <a:noAutofit/>
                        </wps:bodyPr>
                      </wps:wsp>
                      <wps:wsp>
                        <wps:cNvPr id="26" name="Text Box 8"/>
                        <wps:cNvSpPr txBox="1">
                          <a:spLocks noChangeArrowheads="1"/>
                        </wps:cNvSpPr>
                        <wps:spPr bwMode="auto">
                          <a:xfrm>
                            <a:off x="1632" y="277"/>
                            <a:ext cx="1647" cy="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47" style="position:absolute;margin-left:81.35pt;margin-top:13.6pt;width:444.5pt;height:28pt;z-index:-15716864;mso-wrap-distance-left:0;mso-wrap-distance-right:0;mso-position-horizontal-relative:page" coordorigin="1627,272" coordsize="889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">
                <v:shape id="_x0000_s1048" type="#_x0000_t202" style="position:absolute;left:3278;top:277;width:7234;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9c+L4A&#10;AADbAAAADwAAAGRycy9kb3ducmV2LnhtbESPwQrCMBBE74L/EFbwpqlCRapRRBTEg1D1A5ZmbavN&#10;pjTR1r83guBxmJk3zHLdmUq8qHGlZQWTcQSCOLO65FzB9bIfzUE4j6yxskwK3uRgver3lpho23JK&#10;r7PPRYCwS1BB4X2dSOmyggy6sa2Jg3ezjUEfZJNL3WAb4KaS0yiaSYMlh4UCa9oWlD3OT6OA0ntp&#10;7X7eprXPr0e3i+PdKVZqOOg2CxCeOv8P/9oHrWAaw/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XPi+AAAA2wAAAA8AAAAAAAAAAAAAAAAAmAIAAGRycy9kb3ducmV2&#10;LnhtbFBLBQYAAAAABAAEAPUAAACDAwAAAAA=&#10;" filled="f" strokeweight=".48pt">
                  <v:textbox inset="0,0,0,0">
                    <w:txbxContent>
                      <w:p w:rsidR="00EE21A1" w:rsidRDefault="000E2657">
                        <w:pPr>
                          <w:spacing w:line="247" w:lineRule="auto"/>
                          <w:ind w:left="-5" w:firstLine="61"/>
                          <w:rPr>
                            <w:sz w:val="23"/>
                          </w:rPr>
                        </w:pPr>
                        <w:r>
                          <w:rPr>
                            <w:sz w:val="23"/>
                          </w:rPr>
                          <w:t>Sözleşmenin 27-A maddesi, 18.10.2002 tarihli Ek İdari Anlaşmanın 3 ve 4 üncü</w:t>
                        </w:r>
                        <w:r>
                          <w:rPr>
                            <w:spacing w:val="53"/>
                            <w:sz w:val="23"/>
                          </w:rPr>
                          <w:t xml:space="preserve"> </w:t>
                        </w:r>
                        <w:r>
                          <w:rPr>
                            <w:sz w:val="23"/>
                          </w:rPr>
                          <w:t>maddeleri</w:t>
                        </w:r>
                      </w:p>
                    </w:txbxContent>
                  </v:textbox>
                </v:shape>
                <v:shape id="_x0000_s1049" type="#_x0000_t202" style="position:absolute;left:1632;top:277;width:1647;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3Cj74A&#10;AADbAAAADwAAAGRycy9kb3ducmV2LnhtbESPwQrCMBBE74L/EFbwpqlCRapRRBTEg1D1A5ZmbavN&#10;pjTR1r83guBxmJk3zHLdmUq8qHGlZQWTcQSCOLO65FzB9bIfzUE4j6yxskwK3uRgver3lpho23JK&#10;r7PPRYCwS1BB4X2dSOmyggy6sa2Jg3ezjUEfZJNL3WAb4KaS0yiaSYMlh4UCa9oWlD3OT6OA0ntp&#10;7X7eprXPr0e3i+PdKVZqOOg2CxCeOv8P/9oHrWA6g++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two++AAAA2wAAAA8AAAAAAAAAAAAAAAAAmAIAAGRycy9kb3ducmV2&#10;LnhtbFBLBQYAAAAABAAEAPUAAACDAwAAAAA=&#10;" filled="f" strokeweight=".48pt">
                  <v:textbox inset="0,0,0,0">
                    <w:txbxContent>
                      <w:p w:rsidR="00EE21A1" w:rsidRDefault="000E2657">
                        <w:pPr>
                          <w:spacing w:line="261" w:lineRule="exact"/>
                          <w:ind w:left="112"/>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12" w:right="189" w:firstLine="705"/>
        <w:jc w:val="both"/>
      </w:pPr>
      <w:r>
        <w:t xml:space="preserve">İş kazasına veya meslek hastalığına maruz kalan Kurum sigortalıları, Kurumun iznini almak kaydıyla İsveç'e döndüğünde, bu kaza veya </w:t>
      </w:r>
      <w:proofErr w:type="gramStart"/>
      <w:r>
        <w:t>hastalık  nedeniyle</w:t>
      </w:r>
      <w:proofErr w:type="gramEnd"/>
      <w:r>
        <w:t xml:space="preserve">  sağlanan  tıbbi yardımları almaya devam</w:t>
      </w:r>
      <w:r>
        <w:rPr>
          <w:spacing w:val="19"/>
        </w:rPr>
        <w:t xml:space="preserve"> </w:t>
      </w:r>
      <w:r>
        <w:t>edecektir.</w:t>
      </w:r>
    </w:p>
    <w:p w:rsidR="00EE21A1" w:rsidRDefault="000E2657" w:rsidP="0056054F">
      <w:pPr>
        <w:pStyle w:val="GvdeMetni"/>
        <w:spacing w:line="249" w:lineRule="auto"/>
        <w:ind w:left="112" w:right="192" w:firstLine="705"/>
        <w:jc w:val="both"/>
      </w:pPr>
      <w:r>
        <w:t>İsveç'te bu yardımdan yararlanmak için Kurum sigortalısının, İsveç sigorta kurumuna bu yardımlardan yararlanmaya hakkı olduğunu gösteren onaylı bir belge sunması gerekmektedir. Böyle bir belgenin düzenlenmediği hallerde, İsveç sigorta kurumunun talebi halinde Kurumumuz gerekli belgeyi düzenleyerek iletecektir. Bu belge, durumun gerektirdiği hallerde, Kurum adına sağlanacak tıbbi yardımın azami süresini gösterecek şekilde hazırlanacaktır.</w:t>
      </w:r>
    </w:p>
    <w:p w:rsidR="00EE21A1" w:rsidRDefault="000E2657" w:rsidP="0056054F">
      <w:pPr>
        <w:pStyle w:val="GvdeMetni"/>
        <w:spacing w:line="249" w:lineRule="auto"/>
        <w:ind w:left="112" w:right="193" w:firstLine="686"/>
        <w:jc w:val="both"/>
      </w:pPr>
      <w:r>
        <w:t>İsveç sigorta kurumu tarafından sağlanan tıbbi yardımlara ait masraflar, Kurum mevzuatı kapsamında, İsveç sigorta kurumuna, bu kurumun hesaplarına uygun olarak geri ödenecektir.</w:t>
      </w:r>
    </w:p>
    <w:p w:rsidR="00EE21A1" w:rsidRDefault="00EE21A1" w:rsidP="0056054F">
      <w:pPr>
        <w:pStyle w:val="GvdeMetni"/>
        <w:spacing w:before="1"/>
        <w:jc w:val="both"/>
      </w:pPr>
    </w:p>
    <w:p w:rsidR="00EE21A1" w:rsidRDefault="000E2657" w:rsidP="0056054F">
      <w:pPr>
        <w:pStyle w:val="Balk1"/>
        <w:numPr>
          <w:ilvl w:val="1"/>
          <w:numId w:val="4"/>
        </w:numPr>
        <w:tabs>
          <w:tab w:val="left" w:pos="1283"/>
          <w:tab w:val="left" w:pos="6786"/>
        </w:tabs>
        <w:spacing w:line="249" w:lineRule="auto"/>
        <w:ind w:left="112" w:right="184" w:firstLine="686"/>
        <w:jc w:val="both"/>
      </w:pPr>
      <w:proofErr w:type="gramStart"/>
      <w:r>
        <w:t>İsveç'te   İş</w:t>
      </w:r>
      <w:proofErr w:type="gramEnd"/>
      <w:r>
        <w:t xml:space="preserve">   Kazası   ve  Meslek</w:t>
      </w:r>
      <w:r>
        <w:rPr>
          <w:spacing w:val="47"/>
        </w:rPr>
        <w:t xml:space="preserve"> </w:t>
      </w:r>
      <w:r>
        <w:t xml:space="preserve">Hastalığı </w:t>
      </w:r>
      <w:r>
        <w:rPr>
          <w:spacing w:val="32"/>
        </w:rPr>
        <w:t xml:space="preserve"> </w:t>
      </w:r>
      <w:r>
        <w:t>Nedeniyle</w:t>
      </w:r>
      <w:r>
        <w:tab/>
        <w:t xml:space="preserve">Gelir Almakta </w:t>
      </w:r>
      <w:r>
        <w:rPr>
          <w:spacing w:val="-4"/>
        </w:rPr>
        <w:t xml:space="preserve">İken </w:t>
      </w:r>
      <w:r>
        <w:t>Türkiye'ye Dönen Sigortalıya Yapılacak Sağlık</w:t>
      </w:r>
      <w:r>
        <w:rPr>
          <w:spacing w:val="10"/>
        </w:rPr>
        <w:t xml:space="preserve"> </w:t>
      </w:r>
      <w:r>
        <w:t>Yardımları</w:t>
      </w:r>
    </w:p>
    <w:p w:rsidR="00EE21A1" w:rsidRDefault="00EE21A1" w:rsidP="0056054F">
      <w:pPr>
        <w:pStyle w:val="GvdeMetni"/>
        <w:spacing w:before="2"/>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7015"/>
      </w:tblGrid>
      <w:tr w:rsidR="00EE21A1">
        <w:trPr>
          <w:trHeight w:val="539"/>
        </w:trPr>
        <w:tc>
          <w:tcPr>
            <w:tcW w:w="1862" w:type="dxa"/>
          </w:tcPr>
          <w:p w:rsidR="00EE21A1" w:rsidRDefault="000E2657" w:rsidP="0056054F">
            <w:pPr>
              <w:pStyle w:val="TableParagraph"/>
              <w:spacing w:line="261" w:lineRule="exact"/>
              <w:ind w:left="117"/>
              <w:jc w:val="both"/>
              <w:rPr>
                <w:sz w:val="23"/>
              </w:rPr>
            </w:pPr>
            <w:r>
              <w:rPr>
                <w:sz w:val="23"/>
              </w:rPr>
              <w:t>İlgili hükümler</w:t>
            </w:r>
          </w:p>
        </w:tc>
        <w:tc>
          <w:tcPr>
            <w:tcW w:w="7015" w:type="dxa"/>
          </w:tcPr>
          <w:p w:rsidR="00EE21A1" w:rsidRDefault="000E2657" w:rsidP="0056054F">
            <w:pPr>
              <w:pStyle w:val="TableParagraph"/>
              <w:spacing w:line="261" w:lineRule="exact"/>
              <w:ind w:left="118"/>
              <w:jc w:val="both"/>
              <w:rPr>
                <w:sz w:val="23"/>
              </w:rPr>
            </w:pPr>
            <w:r>
              <w:rPr>
                <w:sz w:val="23"/>
              </w:rPr>
              <w:t>Sözleşmenin 27-A maddesi, 18.10.2002 tarihli Ek İdari Anlaşmanın 3</w:t>
            </w:r>
          </w:p>
          <w:p w:rsidR="00EE21A1" w:rsidRDefault="000E2657" w:rsidP="0056054F">
            <w:pPr>
              <w:pStyle w:val="TableParagraph"/>
              <w:spacing w:before="11" w:line="247" w:lineRule="exact"/>
              <w:jc w:val="both"/>
              <w:rPr>
                <w:sz w:val="23"/>
              </w:rPr>
            </w:pPr>
            <w:proofErr w:type="gramStart"/>
            <w:r>
              <w:rPr>
                <w:sz w:val="23"/>
              </w:rPr>
              <w:t>ve</w:t>
            </w:r>
            <w:proofErr w:type="gramEnd"/>
            <w:r>
              <w:rPr>
                <w:sz w:val="23"/>
              </w:rPr>
              <w:t xml:space="preserve"> 4 üncü maddeleri</w:t>
            </w:r>
          </w:p>
        </w:tc>
      </w:tr>
    </w:tbl>
    <w:p w:rsidR="00EE21A1" w:rsidRDefault="00EE21A1" w:rsidP="0056054F">
      <w:pPr>
        <w:spacing w:line="247" w:lineRule="exact"/>
        <w:jc w:val="both"/>
        <w:rPr>
          <w:sz w:val="23"/>
        </w:rPr>
        <w:sectPr w:rsidR="00EE21A1">
          <w:footerReference w:type="default" r:id="rId8"/>
          <w:pgSz w:w="11910" w:h="16840"/>
          <w:pgMar w:top="1340" w:right="1280" w:bottom="3260" w:left="1520" w:header="0" w:footer="3072" w:gutter="0"/>
          <w:pgNumType w:start="10"/>
          <w:cols w:space="708"/>
        </w:sectPr>
      </w:pPr>
    </w:p>
    <w:p w:rsidR="00EE21A1" w:rsidRDefault="000E2657" w:rsidP="0056054F">
      <w:pPr>
        <w:pStyle w:val="GvdeMetni"/>
        <w:spacing w:before="66" w:line="249" w:lineRule="auto"/>
        <w:ind w:left="112" w:right="182" w:firstLine="705"/>
        <w:jc w:val="both"/>
      </w:pPr>
      <w:r>
        <w:lastRenderedPageBreak/>
        <w:t xml:space="preserve">İsveç mevzuatına göre sigortalı çalışmaktayken bir </w:t>
      </w:r>
      <w:proofErr w:type="gramStart"/>
      <w:r>
        <w:t>iş  kazasına</w:t>
      </w:r>
      <w:proofErr w:type="gramEnd"/>
      <w:r>
        <w:t xml:space="preserve">  veya  meslek hastalığına maruz kalan çalışan, İsveç sigorta kurumunun iznini almak kaydıyla Türkiye'ye döndüğünde, bu kaza veya hastalık nedeniyle sağlanan tıbbi yardımları almaya devam edecektir.</w:t>
      </w:r>
    </w:p>
    <w:p w:rsidR="00EE21A1" w:rsidRDefault="000E2657" w:rsidP="0056054F">
      <w:pPr>
        <w:pStyle w:val="GvdeMetni"/>
        <w:spacing w:line="249" w:lineRule="auto"/>
        <w:ind w:left="112" w:right="186" w:firstLine="705"/>
        <w:jc w:val="both"/>
      </w:pPr>
      <w:r>
        <w:t xml:space="preserve">Bu yardımdan yararlanmak için sigortalının İsveç sigorta kurumu adına bu yardımlardan yararlanmaya hakkı olduğunu gösteren </w:t>
      </w:r>
      <w:proofErr w:type="gramStart"/>
      <w:r>
        <w:t>onaylı  bir</w:t>
      </w:r>
      <w:proofErr w:type="gramEnd"/>
      <w:r>
        <w:t xml:space="preserve">  belgeyi  Kurumumuza sunması gerekmektedir. Böyle bir belgenin düzenlenmediği hallerde, Kurumun talebi halinde İsveç yetkili kurumu gerekli belgeyi düzenleyerek iletecektir. Bu belge, durumun gerektirdiği hallerde, İsveç adına sağlanacak tıbbi yardımın azami süresini gösterecek şekilde hazırlanacaktır.</w:t>
      </w:r>
    </w:p>
    <w:p w:rsidR="00EE21A1" w:rsidRDefault="000E2657" w:rsidP="0056054F">
      <w:pPr>
        <w:pStyle w:val="GvdeMetni"/>
        <w:spacing w:line="249" w:lineRule="auto"/>
        <w:ind w:left="112" w:right="185" w:firstLine="705"/>
        <w:jc w:val="both"/>
      </w:pPr>
      <w:r>
        <w:t xml:space="preserve">Kurum tarafından sağlanan tıbbi yardımlara ait masraflar, İsveç sigorta kurumunca Kurum mevzuatına uygun olarak geri ödenecektir. </w:t>
      </w:r>
      <w:proofErr w:type="gramStart"/>
      <w:r>
        <w:t>Yardımlara  hak</w:t>
      </w:r>
      <w:proofErr w:type="gramEnd"/>
      <w:r>
        <w:t xml:space="preserve">  kazanılıp  kazanılmadığı ve yardımların süresi İsveç sigorta kurumunun mevzuatına göre, yardımların kapsamı ve ifa şekli ise Kurumumuz mevzuatına göre</w:t>
      </w:r>
      <w:r>
        <w:rPr>
          <w:spacing w:val="16"/>
        </w:rPr>
        <w:t xml:space="preserve"> </w:t>
      </w:r>
      <w:r>
        <w:t>belirlenecektir.</w:t>
      </w:r>
    </w:p>
    <w:p w:rsidR="00EE21A1" w:rsidRDefault="00EE21A1" w:rsidP="0056054F">
      <w:pPr>
        <w:pStyle w:val="GvdeMetni"/>
        <w:jc w:val="both"/>
      </w:pPr>
    </w:p>
    <w:p w:rsidR="00EE21A1" w:rsidRDefault="000E2657" w:rsidP="0056054F">
      <w:pPr>
        <w:pStyle w:val="Balk1"/>
        <w:spacing w:before="1"/>
        <w:ind w:left="965" w:right="1099" w:firstLine="0"/>
        <w:jc w:val="both"/>
      </w:pPr>
      <w:r>
        <w:t>ÜÇÜNCÜ BÖLÜM</w:t>
      </w:r>
    </w:p>
    <w:p w:rsidR="00EE21A1" w:rsidRDefault="000E2657" w:rsidP="0056054F">
      <w:pPr>
        <w:spacing w:before="9"/>
        <w:ind w:left="1017" w:right="1099"/>
        <w:jc w:val="both"/>
        <w:rPr>
          <w:b/>
          <w:sz w:val="23"/>
        </w:rPr>
      </w:pPr>
      <w:r>
        <w:rPr>
          <w:b/>
          <w:sz w:val="23"/>
        </w:rPr>
        <w:t>SAĞLIK YARDIM GİDERLERİNİN HESAPLAŞMASI İŞLEMLERİ</w:t>
      </w:r>
    </w:p>
    <w:p w:rsidR="00EE21A1" w:rsidRDefault="00EE21A1" w:rsidP="0056054F">
      <w:pPr>
        <w:pStyle w:val="GvdeMetni"/>
        <w:spacing w:before="9"/>
        <w:jc w:val="both"/>
        <w:rPr>
          <w:b/>
          <w:sz w:val="24"/>
        </w:rPr>
      </w:pPr>
    </w:p>
    <w:p w:rsidR="00EE21A1" w:rsidRDefault="000E2657" w:rsidP="0056054F">
      <w:pPr>
        <w:pStyle w:val="GvdeMetni"/>
        <w:spacing w:line="249" w:lineRule="auto"/>
        <w:ind w:left="112" w:right="187" w:firstLine="686"/>
        <w:jc w:val="both"/>
      </w:pPr>
      <w:r>
        <w:t xml:space="preserve">Sözleşme kapsamında verilen sağlık yardımlarının masraflarının ödenmesine ilişkin hususlar Sözleşmenin 35 inci ve 36 </w:t>
      </w:r>
      <w:proofErr w:type="spellStart"/>
      <w:r>
        <w:t>ncı</w:t>
      </w:r>
      <w:proofErr w:type="spellEnd"/>
      <w:r>
        <w:t xml:space="preserve"> maddeleri ile 18.10.2002 </w:t>
      </w:r>
      <w:proofErr w:type="gramStart"/>
      <w:r>
        <w:t>tarihli  Ek</w:t>
      </w:r>
      <w:proofErr w:type="gramEnd"/>
      <w:r>
        <w:t xml:space="preserve"> İdari Anlaşmanın  3 üncü ve 4 üncü maddelerinde düzenlenmiş olup, masraf ödemeleri fiili tutarlar üzerinden gerçekleştirilmektedir.</w:t>
      </w:r>
    </w:p>
    <w:p w:rsidR="00EE21A1" w:rsidRDefault="000E2657" w:rsidP="0056054F">
      <w:pPr>
        <w:pStyle w:val="GvdeMetni"/>
        <w:spacing w:line="249" w:lineRule="auto"/>
        <w:ind w:left="112" w:right="191" w:firstLine="686"/>
        <w:jc w:val="both"/>
      </w:pPr>
      <w:r>
        <w:t xml:space="preserve">Fiili tutarlar üzerinden hesaplaşma; bir Akit Taraf mevzuatına göre sigortalı olan sigortalı ve bakmakla yükümlü oldukları aile bireylerinin, </w:t>
      </w:r>
      <w:proofErr w:type="gramStart"/>
      <w:r>
        <w:t>diğer  Akit</w:t>
      </w:r>
      <w:proofErr w:type="gramEnd"/>
      <w:r>
        <w:t xml:space="preserve">  Tarafta  geçici ikametleri sırasında hastalık, analık, iş kazası ve meslek hastalığı sigortasından sağlanan yardımlar ve tıbbi kontrollere ait masraflarının, yardımları yapan sigorta  kurumunca  diğer Akit Taraf kurumundan gerçek bedeller üzerinden talep ve tahsil</w:t>
      </w:r>
      <w:r>
        <w:rPr>
          <w:spacing w:val="4"/>
        </w:rPr>
        <w:t xml:space="preserve"> </w:t>
      </w:r>
      <w:r>
        <w:t>edilmesidir.</w:t>
      </w:r>
    </w:p>
    <w:p w:rsidR="00EE21A1" w:rsidRDefault="000E2657" w:rsidP="0056054F">
      <w:pPr>
        <w:pStyle w:val="GvdeMetni"/>
        <w:spacing w:line="247" w:lineRule="auto"/>
        <w:ind w:left="112" w:right="184" w:firstLine="686"/>
        <w:jc w:val="both"/>
      </w:pPr>
      <w:r>
        <w:t xml:space="preserve">Kurum ile İsveç yetkili kurumu arasındaki fiili hesaplaşmalar her yarım </w:t>
      </w:r>
      <w:proofErr w:type="gramStart"/>
      <w:r>
        <w:t>takvim  yılı</w:t>
      </w:r>
      <w:proofErr w:type="gramEnd"/>
      <w:r>
        <w:t xml:space="preserve">  için izleyen yarım yılda</w:t>
      </w:r>
      <w:r>
        <w:rPr>
          <w:spacing w:val="19"/>
        </w:rPr>
        <w:t xml:space="preserve"> </w:t>
      </w:r>
      <w:r>
        <w:t>yapılmaktadır.</w:t>
      </w:r>
    </w:p>
    <w:p w:rsidR="00EE21A1" w:rsidRDefault="000E2657" w:rsidP="0056054F">
      <w:pPr>
        <w:pStyle w:val="GvdeMetni"/>
        <w:ind w:left="798"/>
        <w:jc w:val="both"/>
      </w:pPr>
      <w:r>
        <w:t>Söz konusu dönemler;</w:t>
      </w:r>
    </w:p>
    <w:p w:rsidR="00EE21A1" w:rsidRDefault="00523F86" w:rsidP="0056054F">
      <w:pPr>
        <w:pStyle w:val="ListeParagraf"/>
        <w:numPr>
          <w:ilvl w:val="0"/>
          <w:numId w:val="3"/>
        </w:numPr>
        <w:tabs>
          <w:tab w:val="left" w:pos="800"/>
        </w:tabs>
        <w:spacing w:before="8"/>
        <w:ind w:hanging="199"/>
        <w:jc w:val="both"/>
        <w:rPr>
          <w:sz w:val="23"/>
        </w:rPr>
      </w:pPr>
      <w:r>
        <w:rPr>
          <w:noProof/>
          <w:lang w:eastAsia="tr-TR"/>
        </w:rPr>
        <mc:AlternateContent>
          <mc:Choice Requires="wps">
            <w:drawing>
              <wp:anchor distT="0" distB="0" distL="114300" distR="114300" simplePos="0" relativeHeight="15740928" behindDoc="0" locked="0" layoutInCell="1" allowOverlap="1">
                <wp:simplePos x="0" y="0"/>
                <wp:positionH relativeFrom="page">
                  <wp:posOffset>1161415</wp:posOffset>
                </wp:positionH>
                <wp:positionV relativeFrom="paragraph">
                  <wp:posOffset>78740</wp:posOffset>
                </wp:positionV>
                <wp:extent cx="62865" cy="62865"/>
                <wp:effectExtent l="0" t="0" r="0" b="0"/>
                <wp:wrapNone/>
                <wp:docPr id="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1877 1829"/>
                            <a:gd name="T1" fmla="*/ T0 w 99"/>
                            <a:gd name="T2" fmla="+- 0 223 124"/>
                            <a:gd name="T3" fmla="*/ 223 h 99"/>
                            <a:gd name="T4" fmla="+- 0 1858 1829"/>
                            <a:gd name="T5" fmla="*/ T4 w 99"/>
                            <a:gd name="T6" fmla="+- 0 219 124"/>
                            <a:gd name="T7" fmla="*/ 219 h 99"/>
                            <a:gd name="T8" fmla="+- 0 1843 1829"/>
                            <a:gd name="T9" fmla="*/ T8 w 99"/>
                            <a:gd name="T10" fmla="+- 0 208 124"/>
                            <a:gd name="T11" fmla="*/ 208 h 99"/>
                            <a:gd name="T12" fmla="+- 0 1833 1829"/>
                            <a:gd name="T13" fmla="*/ T12 w 99"/>
                            <a:gd name="T14" fmla="+- 0 192 124"/>
                            <a:gd name="T15" fmla="*/ 192 h 99"/>
                            <a:gd name="T16" fmla="+- 0 1829 1829"/>
                            <a:gd name="T17" fmla="*/ T16 w 99"/>
                            <a:gd name="T18" fmla="+- 0 172 124"/>
                            <a:gd name="T19" fmla="*/ 172 h 99"/>
                            <a:gd name="T20" fmla="+- 0 1833 1829"/>
                            <a:gd name="T21" fmla="*/ T20 w 99"/>
                            <a:gd name="T22" fmla="+- 0 154 124"/>
                            <a:gd name="T23" fmla="*/ 154 h 99"/>
                            <a:gd name="T24" fmla="+- 0 1843 1829"/>
                            <a:gd name="T25" fmla="*/ T24 w 99"/>
                            <a:gd name="T26" fmla="+- 0 138 124"/>
                            <a:gd name="T27" fmla="*/ 138 h 99"/>
                            <a:gd name="T28" fmla="+- 0 1858 1829"/>
                            <a:gd name="T29" fmla="*/ T28 w 99"/>
                            <a:gd name="T30" fmla="+- 0 128 124"/>
                            <a:gd name="T31" fmla="*/ 128 h 99"/>
                            <a:gd name="T32" fmla="+- 0 1877 1829"/>
                            <a:gd name="T33" fmla="*/ T32 w 99"/>
                            <a:gd name="T34" fmla="+- 0 124 124"/>
                            <a:gd name="T35" fmla="*/ 124 h 99"/>
                            <a:gd name="T36" fmla="+- 0 1896 1829"/>
                            <a:gd name="T37" fmla="*/ T36 w 99"/>
                            <a:gd name="T38" fmla="+- 0 128 124"/>
                            <a:gd name="T39" fmla="*/ 128 h 99"/>
                            <a:gd name="T40" fmla="+- 0 1912 1829"/>
                            <a:gd name="T41" fmla="*/ T40 w 99"/>
                            <a:gd name="T42" fmla="+- 0 138 124"/>
                            <a:gd name="T43" fmla="*/ 138 h 99"/>
                            <a:gd name="T44" fmla="+- 0 1923 1829"/>
                            <a:gd name="T45" fmla="*/ T44 w 99"/>
                            <a:gd name="T46" fmla="+- 0 154 124"/>
                            <a:gd name="T47" fmla="*/ 154 h 99"/>
                            <a:gd name="T48" fmla="+- 0 1927 1829"/>
                            <a:gd name="T49" fmla="*/ T48 w 99"/>
                            <a:gd name="T50" fmla="+- 0 172 124"/>
                            <a:gd name="T51" fmla="*/ 172 h 99"/>
                            <a:gd name="T52" fmla="+- 0 1923 1829"/>
                            <a:gd name="T53" fmla="*/ T52 w 99"/>
                            <a:gd name="T54" fmla="+- 0 192 124"/>
                            <a:gd name="T55" fmla="*/ 192 h 99"/>
                            <a:gd name="T56" fmla="+- 0 1912 1829"/>
                            <a:gd name="T57" fmla="*/ T56 w 99"/>
                            <a:gd name="T58" fmla="+- 0 208 124"/>
                            <a:gd name="T59" fmla="*/ 208 h 99"/>
                            <a:gd name="T60" fmla="+- 0 1896 1829"/>
                            <a:gd name="T61" fmla="*/ T60 w 99"/>
                            <a:gd name="T62" fmla="+- 0 219 124"/>
                            <a:gd name="T63" fmla="*/ 219 h 99"/>
                            <a:gd name="T64" fmla="+- 0 1877 1829"/>
                            <a:gd name="T65" fmla="*/ T64 w 99"/>
                            <a:gd name="T66" fmla="+- 0 223 124"/>
                            <a:gd name="T67" fmla="*/ 223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48" y="99"/>
                              </a:moveTo>
                              <a:lnTo>
                                <a:pt x="29" y="95"/>
                              </a:lnTo>
                              <a:lnTo>
                                <a:pt x="14" y="84"/>
                              </a:lnTo>
                              <a:lnTo>
                                <a:pt x="4" y="68"/>
                              </a:lnTo>
                              <a:lnTo>
                                <a:pt x="0" y="48"/>
                              </a:lnTo>
                              <a:lnTo>
                                <a:pt x="4" y="30"/>
                              </a:lnTo>
                              <a:lnTo>
                                <a:pt x="14" y="14"/>
                              </a:lnTo>
                              <a:lnTo>
                                <a:pt x="29" y="4"/>
                              </a:lnTo>
                              <a:lnTo>
                                <a:pt x="48" y="0"/>
                              </a:lnTo>
                              <a:lnTo>
                                <a:pt x="67" y="4"/>
                              </a:lnTo>
                              <a:lnTo>
                                <a:pt x="83" y="14"/>
                              </a:lnTo>
                              <a:lnTo>
                                <a:pt x="94" y="30"/>
                              </a:lnTo>
                              <a:lnTo>
                                <a:pt x="98" y="48"/>
                              </a:lnTo>
                              <a:lnTo>
                                <a:pt x="94" y="68"/>
                              </a:lnTo>
                              <a:lnTo>
                                <a:pt x="83" y="84"/>
                              </a:lnTo>
                              <a:lnTo>
                                <a:pt x="67" y="95"/>
                              </a:lnTo>
                              <a:lnTo>
                                <a:pt x="48"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B8E48" id="Freeform 6" o:spid="_x0000_s1026" style="position:absolute;margin-left:91.45pt;margin-top:6.2pt;width:4.95pt;height:4.9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" path="m48,99l29,95,14,84,4,68,,48,4,30,14,14,29,4,48,,67,4,83,14,94,30r4,18l94,68,83,84,67,95,48,99xe" fillcolor="black" stroked="f">
                <v:path arrowok="t" o:connecttype="custom" o:connectlocs="30480,141605;18415,139065;8890,132080;2540,121920;0,109220;2540,97790;8890,87630;18415,81280;30480,78740;42545,81280;52705,87630;59690,97790;62230,109220;59690,121920;52705,132080;42545,139065;30480,141605" o:connectangles="0,0,0,0,0,0,0,0,0,0,0,0,0,0,0,0,0"/>
                <w10:wrap anchorx="page"/>
              </v:shape>
            </w:pict>
          </mc:Fallback>
        </mc:AlternateContent>
      </w:r>
      <w:proofErr w:type="gramStart"/>
      <w:r w:rsidR="000E2657">
        <w:rPr>
          <w:sz w:val="23"/>
        </w:rPr>
        <w:t>Dönem : 1</w:t>
      </w:r>
      <w:proofErr w:type="gramEnd"/>
      <w:r w:rsidR="000E2657">
        <w:rPr>
          <w:sz w:val="23"/>
        </w:rPr>
        <w:t xml:space="preserve"> Ocak - 30</w:t>
      </w:r>
      <w:r w:rsidR="000E2657">
        <w:rPr>
          <w:spacing w:val="14"/>
          <w:sz w:val="23"/>
        </w:rPr>
        <w:t xml:space="preserve"> </w:t>
      </w:r>
      <w:r w:rsidR="000E2657">
        <w:rPr>
          <w:sz w:val="23"/>
        </w:rPr>
        <w:t>Haziran</w:t>
      </w:r>
    </w:p>
    <w:p w:rsidR="00EE21A1" w:rsidRDefault="00523F86" w:rsidP="0056054F">
      <w:pPr>
        <w:pStyle w:val="ListeParagraf"/>
        <w:numPr>
          <w:ilvl w:val="0"/>
          <w:numId w:val="3"/>
        </w:numPr>
        <w:tabs>
          <w:tab w:val="left" w:pos="879"/>
        </w:tabs>
        <w:spacing w:before="9"/>
        <w:ind w:left="878" w:hanging="278"/>
        <w:jc w:val="both"/>
        <w:rPr>
          <w:sz w:val="23"/>
        </w:rPr>
      </w:pPr>
      <w:r>
        <w:rPr>
          <w:noProof/>
          <w:lang w:eastAsia="tr-TR"/>
        </w:rPr>
        <mc:AlternateContent>
          <mc:Choice Requires="wps">
            <w:drawing>
              <wp:anchor distT="0" distB="0" distL="114300" distR="114300" simplePos="0" relativeHeight="15741440" behindDoc="0" locked="0" layoutInCell="1" allowOverlap="1">
                <wp:simplePos x="0" y="0"/>
                <wp:positionH relativeFrom="page">
                  <wp:posOffset>1161415</wp:posOffset>
                </wp:positionH>
                <wp:positionV relativeFrom="paragraph">
                  <wp:posOffset>79375</wp:posOffset>
                </wp:positionV>
                <wp:extent cx="62865" cy="62865"/>
                <wp:effectExtent l="0" t="0" r="0" b="0"/>
                <wp:wrapNone/>
                <wp:docPr id="2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custGeom>
                          <a:avLst/>
                          <a:gdLst>
                            <a:gd name="T0" fmla="+- 0 1877 1829"/>
                            <a:gd name="T1" fmla="*/ T0 w 99"/>
                            <a:gd name="T2" fmla="+- 0 224 125"/>
                            <a:gd name="T3" fmla="*/ 224 h 99"/>
                            <a:gd name="T4" fmla="+- 0 1858 1829"/>
                            <a:gd name="T5" fmla="*/ T4 w 99"/>
                            <a:gd name="T6" fmla="+- 0 220 125"/>
                            <a:gd name="T7" fmla="*/ 220 h 99"/>
                            <a:gd name="T8" fmla="+- 0 1843 1829"/>
                            <a:gd name="T9" fmla="*/ T8 w 99"/>
                            <a:gd name="T10" fmla="+- 0 210 125"/>
                            <a:gd name="T11" fmla="*/ 210 h 99"/>
                            <a:gd name="T12" fmla="+- 0 1833 1829"/>
                            <a:gd name="T13" fmla="*/ T12 w 99"/>
                            <a:gd name="T14" fmla="+- 0 194 125"/>
                            <a:gd name="T15" fmla="*/ 194 h 99"/>
                            <a:gd name="T16" fmla="+- 0 1829 1829"/>
                            <a:gd name="T17" fmla="*/ T16 w 99"/>
                            <a:gd name="T18" fmla="+- 0 176 125"/>
                            <a:gd name="T19" fmla="*/ 176 h 99"/>
                            <a:gd name="T20" fmla="+- 0 1833 1829"/>
                            <a:gd name="T21" fmla="*/ T20 w 99"/>
                            <a:gd name="T22" fmla="+- 0 156 125"/>
                            <a:gd name="T23" fmla="*/ 156 h 99"/>
                            <a:gd name="T24" fmla="+- 0 1843 1829"/>
                            <a:gd name="T25" fmla="*/ T24 w 99"/>
                            <a:gd name="T26" fmla="+- 0 140 125"/>
                            <a:gd name="T27" fmla="*/ 140 h 99"/>
                            <a:gd name="T28" fmla="+- 0 1858 1829"/>
                            <a:gd name="T29" fmla="*/ T28 w 99"/>
                            <a:gd name="T30" fmla="+- 0 129 125"/>
                            <a:gd name="T31" fmla="*/ 129 h 99"/>
                            <a:gd name="T32" fmla="+- 0 1877 1829"/>
                            <a:gd name="T33" fmla="*/ T32 w 99"/>
                            <a:gd name="T34" fmla="+- 0 125 125"/>
                            <a:gd name="T35" fmla="*/ 125 h 99"/>
                            <a:gd name="T36" fmla="+- 0 1896 1829"/>
                            <a:gd name="T37" fmla="*/ T36 w 99"/>
                            <a:gd name="T38" fmla="+- 0 129 125"/>
                            <a:gd name="T39" fmla="*/ 129 h 99"/>
                            <a:gd name="T40" fmla="+- 0 1912 1829"/>
                            <a:gd name="T41" fmla="*/ T40 w 99"/>
                            <a:gd name="T42" fmla="+- 0 140 125"/>
                            <a:gd name="T43" fmla="*/ 140 h 99"/>
                            <a:gd name="T44" fmla="+- 0 1923 1829"/>
                            <a:gd name="T45" fmla="*/ T44 w 99"/>
                            <a:gd name="T46" fmla="+- 0 156 125"/>
                            <a:gd name="T47" fmla="*/ 156 h 99"/>
                            <a:gd name="T48" fmla="+- 0 1927 1829"/>
                            <a:gd name="T49" fmla="*/ T48 w 99"/>
                            <a:gd name="T50" fmla="+- 0 176 125"/>
                            <a:gd name="T51" fmla="*/ 176 h 99"/>
                            <a:gd name="T52" fmla="+- 0 1923 1829"/>
                            <a:gd name="T53" fmla="*/ T52 w 99"/>
                            <a:gd name="T54" fmla="+- 0 194 125"/>
                            <a:gd name="T55" fmla="*/ 194 h 99"/>
                            <a:gd name="T56" fmla="+- 0 1912 1829"/>
                            <a:gd name="T57" fmla="*/ T56 w 99"/>
                            <a:gd name="T58" fmla="+- 0 210 125"/>
                            <a:gd name="T59" fmla="*/ 210 h 99"/>
                            <a:gd name="T60" fmla="+- 0 1896 1829"/>
                            <a:gd name="T61" fmla="*/ T60 w 99"/>
                            <a:gd name="T62" fmla="+- 0 220 125"/>
                            <a:gd name="T63" fmla="*/ 220 h 99"/>
                            <a:gd name="T64" fmla="+- 0 1877 1829"/>
                            <a:gd name="T65" fmla="*/ T64 w 99"/>
                            <a:gd name="T66" fmla="+- 0 224 125"/>
                            <a:gd name="T67" fmla="*/ 22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9" h="99">
                              <a:moveTo>
                                <a:pt x="48" y="99"/>
                              </a:moveTo>
                              <a:lnTo>
                                <a:pt x="29" y="95"/>
                              </a:lnTo>
                              <a:lnTo>
                                <a:pt x="14" y="85"/>
                              </a:lnTo>
                              <a:lnTo>
                                <a:pt x="4" y="69"/>
                              </a:lnTo>
                              <a:lnTo>
                                <a:pt x="0" y="51"/>
                              </a:lnTo>
                              <a:lnTo>
                                <a:pt x="4" y="31"/>
                              </a:lnTo>
                              <a:lnTo>
                                <a:pt x="14" y="15"/>
                              </a:lnTo>
                              <a:lnTo>
                                <a:pt x="29" y="4"/>
                              </a:lnTo>
                              <a:lnTo>
                                <a:pt x="48" y="0"/>
                              </a:lnTo>
                              <a:lnTo>
                                <a:pt x="67" y="4"/>
                              </a:lnTo>
                              <a:lnTo>
                                <a:pt x="83" y="15"/>
                              </a:lnTo>
                              <a:lnTo>
                                <a:pt x="94" y="31"/>
                              </a:lnTo>
                              <a:lnTo>
                                <a:pt x="98" y="51"/>
                              </a:lnTo>
                              <a:lnTo>
                                <a:pt x="94" y="69"/>
                              </a:lnTo>
                              <a:lnTo>
                                <a:pt x="83" y="85"/>
                              </a:lnTo>
                              <a:lnTo>
                                <a:pt x="67" y="95"/>
                              </a:lnTo>
                              <a:lnTo>
                                <a:pt x="48"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33181" id="Freeform 5" o:spid="_x0000_s1026" style="position:absolute;margin-left:91.45pt;margin-top:6.25pt;width:4.95pt;height:4.9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" path="m48,99l29,95,14,85,4,69,,51,4,31,14,15,29,4,48,,67,4,83,15,94,31r4,20l94,69,83,85,67,95,48,99xe" fillcolor="black" stroked="f">
                <v:path arrowok="t" o:connecttype="custom" o:connectlocs="30480,142240;18415,139700;8890,133350;2540,123190;0,111760;2540,99060;8890,88900;18415,81915;30480,79375;42545,81915;52705,88900;59690,99060;62230,111760;59690,123190;52705,133350;42545,139700;30480,142240" o:connectangles="0,0,0,0,0,0,0,0,0,0,0,0,0,0,0,0,0"/>
                <w10:wrap anchorx="page"/>
              </v:shape>
            </w:pict>
          </mc:Fallback>
        </mc:AlternateContent>
      </w:r>
      <w:proofErr w:type="gramStart"/>
      <w:r w:rsidR="000E2657">
        <w:rPr>
          <w:sz w:val="23"/>
        </w:rPr>
        <w:t>Dönem : 1</w:t>
      </w:r>
      <w:proofErr w:type="gramEnd"/>
      <w:r w:rsidR="000E2657">
        <w:rPr>
          <w:sz w:val="23"/>
        </w:rPr>
        <w:t xml:space="preserve"> Temmuz - 31</w:t>
      </w:r>
      <w:r w:rsidR="000E2657">
        <w:rPr>
          <w:spacing w:val="2"/>
          <w:sz w:val="23"/>
        </w:rPr>
        <w:t xml:space="preserve"> </w:t>
      </w:r>
      <w:r w:rsidR="000E2657">
        <w:rPr>
          <w:sz w:val="23"/>
        </w:rPr>
        <w:t>Aralık</w:t>
      </w:r>
    </w:p>
    <w:p w:rsidR="00EE21A1" w:rsidRDefault="00EE21A1" w:rsidP="0056054F">
      <w:pPr>
        <w:pStyle w:val="GvdeMetni"/>
        <w:spacing w:before="6"/>
        <w:jc w:val="both"/>
        <w:rPr>
          <w:sz w:val="16"/>
        </w:rPr>
      </w:pPr>
    </w:p>
    <w:p w:rsidR="00EE21A1" w:rsidRDefault="000E2657" w:rsidP="0056054F">
      <w:pPr>
        <w:pStyle w:val="GvdeMetni"/>
        <w:spacing w:before="95" w:line="247" w:lineRule="auto"/>
        <w:ind w:left="112" w:right="183" w:firstLine="686"/>
        <w:jc w:val="both"/>
      </w:pPr>
      <w:r>
        <w:t>Geri ödemeler ABD doları üzerinden yapılacak olup ödenecek tutar ABD Dolarına çevrilirken esas alınacak değişim kuru, ilgili yılın birinci ödeme dönemi için 1 Ocakta, ikinci ödeme dönemi için 1 Temmuzda uygulanan kurdur.</w:t>
      </w:r>
    </w:p>
    <w:p w:rsidR="00EE21A1" w:rsidRDefault="000E2657" w:rsidP="0056054F">
      <w:pPr>
        <w:pStyle w:val="GvdeMetni"/>
        <w:spacing w:before="6" w:line="247" w:lineRule="auto"/>
        <w:ind w:left="112" w:right="185" w:firstLine="686"/>
        <w:jc w:val="both"/>
      </w:pPr>
      <w:r>
        <w:t>Hesaplaşma işlemlerinin gerçekleştirilebilmesi için SGİM/</w:t>
      </w:r>
      <w:proofErr w:type="spellStart"/>
      <w:r>
        <w:t>SGM’nce</w:t>
      </w:r>
      <w:proofErr w:type="spellEnd"/>
      <w:r>
        <w:t xml:space="preserve">, İsveç sigortalılarına verilen sağlık yardımlarına ilişkin faturalar ile İsveç sigorta kurumun talep yazısının bir örneği </w:t>
      </w:r>
      <w:proofErr w:type="spellStart"/>
      <w:r>
        <w:t>EHGM'ye</w:t>
      </w:r>
      <w:proofErr w:type="spellEnd"/>
      <w:r>
        <w:t xml:space="preserve"> gönderilecektir.</w:t>
      </w:r>
    </w:p>
    <w:p w:rsidR="00EE21A1" w:rsidRDefault="000E2657" w:rsidP="0056054F">
      <w:pPr>
        <w:pStyle w:val="GvdeMetni"/>
        <w:spacing w:before="6" w:line="249" w:lineRule="auto"/>
        <w:ind w:left="112" w:right="136" w:firstLine="686"/>
        <w:jc w:val="both"/>
      </w:pPr>
      <w:r>
        <w:t>İsveç yetkili kurumunca, Kurum sigortalılarına sağlanan sağlık yardımlarına ilişkin karşılıklarının ödenmesi için faturaların direk olarak SGİM/</w:t>
      </w:r>
      <w:proofErr w:type="spellStart"/>
      <w:r>
        <w:t>SGM’ye</w:t>
      </w:r>
      <w:proofErr w:type="spellEnd"/>
      <w:r>
        <w:t xml:space="preserve"> gönderilmesi halinde herhangi bir işlem yapılmayarak söz konusu faturalar ile talep yazıları hesaplaşma işlemleri yapılmak üzere </w:t>
      </w:r>
      <w:proofErr w:type="spellStart"/>
      <w:r>
        <w:t>EHGM'ye</w:t>
      </w:r>
      <w:proofErr w:type="spellEnd"/>
      <w:r>
        <w:t xml:space="preserve"> gönderilecektir.</w:t>
      </w:r>
    </w:p>
    <w:p w:rsidR="00EE21A1" w:rsidRDefault="00EE21A1" w:rsidP="0056054F">
      <w:pPr>
        <w:spacing w:line="249" w:lineRule="auto"/>
        <w:jc w:val="both"/>
        <w:sectPr w:rsidR="00EE21A1">
          <w:pgSz w:w="11910" w:h="16840"/>
          <w:pgMar w:top="1340" w:right="1280" w:bottom="3320" w:left="1520" w:header="0" w:footer="3072" w:gutter="0"/>
          <w:cols w:space="708"/>
        </w:sectPr>
      </w:pPr>
    </w:p>
    <w:p w:rsidR="00EE21A1" w:rsidRDefault="00EE21A1" w:rsidP="0056054F">
      <w:pPr>
        <w:pStyle w:val="GvdeMetni"/>
        <w:jc w:val="both"/>
        <w:rPr>
          <w:sz w:val="24"/>
        </w:rPr>
      </w:pPr>
    </w:p>
    <w:p w:rsidR="00EE21A1" w:rsidRDefault="000E2657" w:rsidP="0056054F">
      <w:pPr>
        <w:pStyle w:val="Balk1"/>
        <w:spacing w:before="95"/>
        <w:ind w:left="1017" w:right="1033" w:firstLine="0"/>
        <w:jc w:val="both"/>
      </w:pPr>
      <w:r>
        <w:t>DÖRDÜNCÜ BÖLÜM</w:t>
      </w:r>
    </w:p>
    <w:p w:rsidR="00EE21A1" w:rsidRDefault="000E2657" w:rsidP="0056054F">
      <w:pPr>
        <w:spacing w:before="9"/>
        <w:ind w:left="1017" w:right="1061"/>
        <w:jc w:val="both"/>
        <w:rPr>
          <w:b/>
          <w:sz w:val="23"/>
        </w:rPr>
      </w:pPr>
      <w:r>
        <w:rPr>
          <w:b/>
          <w:sz w:val="23"/>
        </w:rPr>
        <w:t>İŞ KAZASI VE MESLEK HASTALIĞI YARDIMLARI</w:t>
      </w:r>
    </w:p>
    <w:p w:rsidR="00EE21A1" w:rsidRDefault="00EE21A1" w:rsidP="0056054F">
      <w:pPr>
        <w:pStyle w:val="GvdeMetni"/>
        <w:spacing w:before="9"/>
        <w:jc w:val="both"/>
        <w:rPr>
          <w:b/>
          <w:sz w:val="24"/>
        </w:rPr>
      </w:pPr>
    </w:p>
    <w:p w:rsidR="00EE21A1" w:rsidRDefault="000E2657" w:rsidP="0056054F">
      <w:pPr>
        <w:pStyle w:val="GvdeMetni"/>
        <w:spacing w:line="247" w:lineRule="auto"/>
        <w:ind w:left="150" w:right="190" w:firstLine="667"/>
        <w:jc w:val="both"/>
      </w:pPr>
      <w:r>
        <w:t xml:space="preserve">İş kazaları ve meslek hastalıklarına ilişkin yardım hakkı, iş kazası vakasının gerçekleştiği ya da bir meslek hastalığı ile sonuçlanan işin ifa </w:t>
      </w:r>
      <w:proofErr w:type="gramStart"/>
      <w:r>
        <w:t>edildiği  tarihte</w:t>
      </w:r>
      <w:proofErr w:type="gramEnd"/>
      <w:r>
        <w:t xml:space="preserve"> geçerli olan  Akit Taraf mevzuatına göre tespit</w:t>
      </w:r>
      <w:r>
        <w:rPr>
          <w:spacing w:val="18"/>
        </w:rPr>
        <w:t xml:space="preserve"> </w:t>
      </w:r>
      <w:r>
        <w:t>edilecektir.</w:t>
      </w:r>
    </w:p>
    <w:p w:rsidR="00EE21A1" w:rsidRDefault="000E2657" w:rsidP="0056054F">
      <w:pPr>
        <w:pStyle w:val="GvdeMetni"/>
        <w:spacing w:before="6" w:line="247" w:lineRule="auto"/>
        <w:ind w:left="150" w:right="190" w:firstLine="667"/>
        <w:jc w:val="both"/>
      </w:pPr>
      <w:r>
        <w:t xml:space="preserve">Sigortalının, her iki Akit Taraf ülkesinde de meslek hastalığına sebep </w:t>
      </w:r>
      <w:proofErr w:type="gramStart"/>
      <w:r>
        <w:t>olabilecek  bir</w:t>
      </w:r>
      <w:proofErr w:type="gramEnd"/>
      <w:r>
        <w:t xml:space="preserve"> işte çalışmış olması halinde, en son çalıştığı Akit</w:t>
      </w:r>
      <w:r>
        <w:rPr>
          <w:spacing w:val="25"/>
        </w:rPr>
        <w:t xml:space="preserve"> </w:t>
      </w:r>
      <w:r>
        <w:t>Taraf mevzuatı uygulanacaktır.</w:t>
      </w:r>
    </w:p>
    <w:p w:rsidR="00EE21A1" w:rsidRDefault="000E2657" w:rsidP="0056054F">
      <w:pPr>
        <w:pStyle w:val="GvdeMetni"/>
        <w:spacing w:before="2" w:line="249" w:lineRule="auto"/>
        <w:ind w:left="112" w:right="188" w:firstLine="842"/>
        <w:jc w:val="both"/>
      </w:pPr>
      <w:r>
        <w:t xml:space="preserve">Bir meslek hastalığı Akit Taraflardan, birinin mevzuatına göre </w:t>
      </w:r>
      <w:proofErr w:type="gramStart"/>
      <w:r>
        <w:t>bir  yardım</w:t>
      </w:r>
      <w:proofErr w:type="gramEnd"/>
      <w:r>
        <w:t xml:space="preserve">  yapılmasını gerektirmiş ise, hastalığın diğer Akit Tarafta ilerlemesinden dolayı ödenecek tazminat da birinci Akit Taraf mevzuatına göre verilecektir. Ancak,  </w:t>
      </w:r>
      <w:proofErr w:type="gramStart"/>
      <w:r>
        <w:t>hastalığın  ilerlemesi</w:t>
      </w:r>
      <w:proofErr w:type="gramEnd"/>
      <w:r>
        <w:t>, diğer Akit Taraf ülkesinde ifa edilen ve hastalığın ilerlemesine yol açan bir çalışmadan kaynaklanmış ise bu kural</w:t>
      </w:r>
      <w:r>
        <w:rPr>
          <w:spacing w:val="-31"/>
        </w:rPr>
        <w:t xml:space="preserve"> </w:t>
      </w:r>
      <w:r>
        <w:t>uygulanmayacaktır.</w:t>
      </w:r>
    </w:p>
    <w:p w:rsidR="00EE21A1" w:rsidRDefault="00EE21A1" w:rsidP="0056054F">
      <w:pPr>
        <w:pStyle w:val="GvdeMetni"/>
        <w:spacing w:before="7"/>
        <w:jc w:val="both"/>
      </w:pPr>
    </w:p>
    <w:p w:rsidR="00EE21A1" w:rsidRDefault="000E2657" w:rsidP="0056054F">
      <w:pPr>
        <w:pStyle w:val="Balk1"/>
        <w:spacing w:line="249" w:lineRule="auto"/>
        <w:ind w:left="3464" w:right="3485" w:hanging="15"/>
        <w:jc w:val="both"/>
      </w:pPr>
      <w:r>
        <w:t>BEŞİNCİ BÖLÜM AYLIK İŞLEMLERİ</w:t>
      </w:r>
    </w:p>
    <w:p w:rsidR="00EE21A1" w:rsidRDefault="00EE21A1" w:rsidP="0056054F">
      <w:pPr>
        <w:pStyle w:val="GvdeMetni"/>
        <w:spacing w:before="8"/>
        <w:jc w:val="both"/>
        <w:rPr>
          <w:b/>
        </w:rPr>
      </w:pPr>
    </w:p>
    <w:p w:rsidR="00EE21A1" w:rsidRDefault="000E2657" w:rsidP="0056054F">
      <w:pPr>
        <w:pStyle w:val="GvdeMetni"/>
        <w:spacing w:line="249" w:lineRule="auto"/>
        <w:ind w:left="112" w:right="192" w:firstLine="686"/>
        <w:jc w:val="both"/>
      </w:pPr>
      <w:r>
        <w:t>Aylıklara ilişkin olarak Kurum ile İsveç irtibat kurumları arasındaki belge alışverişi işlemleri yetki devrine ilişkin mevzuat düzenlemesi yapılıncaya kadar EHGM tarafından yapılacaktır.</w:t>
      </w:r>
    </w:p>
    <w:p w:rsidR="00EE21A1" w:rsidRDefault="00EE21A1" w:rsidP="0056054F">
      <w:pPr>
        <w:pStyle w:val="GvdeMetni"/>
        <w:spacing w:before="10"/>
        <w:jc w:val="both"/>
      </w:pPr>
    </w:p>
    <w:p w:rsidR="00EE21A1" w:rsidRDefault="000E2657" w:rsidP="0056054F">
      <w:pPr>
        <w:pStyle w:val="Balk1"/>
        <w:numPr>
          <w:ilvl w:val="1"/>
          <w:numId w:val="3"/>
        </w:numPr>
        <w:tabs>
          <w:tab w:val="left" w:pos="1034"/>
        </w:tabs>
        <w:jc w:val="both"/>
      </w:pPr>
      <w:r>
        <w:t>Malullük, Yaşlılık ve Ölüm Aylığı Taleplerine İlişkin</w:t>
      </w:r>
      <w:r>
        <w:rPr>
          <w:spacing w:val="28"/>
        </w:rPr>
        <w:t xml:space="preserve"> </w:t>
      </w:r>
      <w:r>
        <w:t>İşlemler</w:t>
      </w:r>
    </w:p>
    <w:p w:rsidR="00EE21A1" w:rsidRDefault="00EE21A1" w:rsidP="0056054F">
      <w:pPr>
        <w:pStyle w:val="GvdeMetni"/>
        <w:spacing w:before="7"/>
        <w:jc w:val="both"/>
        <w:rPr>
          <w:b/>
          <w:sz w:val="24"/>
        </w:rPr>
      </w:pPr>
    </w:p>
    <w:p w:rsidR="00EE21A1" w:rsidRDefault="000E2657" w:rsidP="0056054F">
      <w:pPr>
        <w:pStyle w:val="GvdeMetni"/>
        <w:spacing w:line="249" w:lineRule="auto"/>
        <w:ind w:left="112" w:right="183" w:firstLine="686"/>
        <w:jc w:val="both"/>
      </w:pPr>
      <w:r>
        <w:t xml:space="preserve">Sözleşmeye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Sözleşmenin 15/1 inci ve 20 </w:t>
      </w:r>
      <w:proofErr w:type="spellStart"/>
      <w:r>
        <w:t>nci</w:t>
      </w:r>
      <w:proofErr w:type="spellEnd"/>
      <w:r>
        <w:t xml:space="preserve"> maddelerine göre diğer Akit Taraftaki </w:t>
      </w:r>
      <w:proofErr w:type="gramStart"/>
      <w:r>
        <w:t>sigortalılık  süreleri</w:t>
      </w:r>
      <w:proofErr w:type="gramEnd"/>
      <w:r>
        <w:t>, aynı zamana rastlamamak kaydıyla</w:t>
      </w:r>
      <w:r>
        <w:rPr>
          <w:spacing w:val="17"/>
        </w:rPr>
        <w:t xml:space="preserve"> </w:t>
      </w:r>
      <w:r>
        <w:t>birleştirilecektir.</w:t>
      </w:r>
    </w:p>
    <w:p w:rsidR="00EE21A1" w:rsidRDefault="000E2657" w:rsidP="0056054F">
      <w:pPr>
        <w:pStyle w:val="GvdeMetni"/>
        <w:spacing w:line="249" w:lineRule="auto"/>
        <w:ind w:left="112" w:right="183" w:firstLine="705"/>
        <w:jc w:val="both"/>
      </w:pPr>
      <w:r>
        <w:t>Sözleşmenin 34 üncü maddesi gereği, Akit Taraflardan birine yapılması gereken bir başvurunun diğer Akit Taraftaki yetkili kuruma yapılmış olması durumunda da başvuru ilgili Akit Tarafın yetkili kurumuna yapılmış sayılmaktadır.</w:t>
      </w:r>
    </w:p>
    <w:p w:rsidR="00EE21A1" w:rsidRDefault="000E2657" w:rsidP="0056054F">
      <w:pPr>
        <w:pStyle w:val="GvdeMetni"/>
        <w:spacing w:line="249" w:lineRule="auto"/>
        <w:ind w:left="112" w:right="175" w:firstLine="705"/>
        <w:jc w:val="both"/>
      </w:pPr>
      <w:r>
        <w:t>Aylıklara ilişkin Kurum ile İsveç irtibat kurumları arasında yürütülmesi gereken</w:t>
      </w:r>
      <w:r>
        <w:rPr>
          <w:w w:val="102"/>
        </w:rPr>
        <w:t xml:space="preserve"> </w:t>
      </w:r>
      <w:r>
        <w:t>işlemlerin tamamı sigortalının son çalışmasının geçtiği SGİM/SGM tarafından yürütülecektir.</w:t>
      </w:r>
      <w:r>
        <w:rPr>
          <w:w w:val="102"/>
        </w:rPr>
        <w:t xml:space="preserve"> </w:t>
      </w:r>
      <w:r>
        <w:t>Ancak, Kurumdan aylık alan sigortalıların Sözleşme kapsamında İsveç'ten aylık</w:t>
      </w:r>
      <w:r>
        <w:rPr>
          <w:w w:val="102"/>
        </w:rPr>
        <w:t xml:space="preserve"> </w:t>
      </w:r>
      <w:r>
        <w:t>talebinde bulunmaları durumunda, sigortalının aylık talebine ilişkin işlemler kişinin aylık</w:t>
      </w:r>
    </w:p>
    <w:p w:rsidR="00EE21A1" w:rsidRDefault="000E2657" w:rsidP="0056054F">
      <w:pPr>
        <w:pStyle w:val="GvdeMetni"/>
        <w:spacing w:line="263" w:lineRule="exact"/>
        <w:ind w:left="112"/>
        <w:jc w:val="both"/>
      </w:pPr>
      <w:proofErr w:type="gramStart"/>
      <w:r>
        <w:t>dosyasının</w:t>
      </w:r>
      <w:proofErr w:type="gramEnd"/>
      <w:r>
        <w:t xml:space="preserve"> bulunduğu SGİM/SGM tarafından yürütülecektir.</w:t>
      </w:r>
    </w:p>
    <w:p w:rsidR="00EE21A1" w:rsidRDefault="000E2657" w:rsidP="0056054F">
      <w:pPr>
        <w:pStyle w:val="GvdeMetni"/>
        <w:spacing w:before="3" w:line="249" w:lineRule="auto"/>
        <w:ind w:left="112" w:right="187" w:firstLine="705"/>
        <w:jc w:val="both"/>
      </w:pPr>
      <w:r>
        <w:t xml:space="preserve">Sözleşme kapsamında malullük, yaşlılık veya ölüm aylıklarına hak kazanılması için Kanunun 4/1-(a), 4/1-(b) ve 4/1-(c) bendi ve 506 sayılı Kanunun geçici 20 </w:t>
      </w:r>
      <w:proofErr w:type="spellStart"/>
      <w:r>
        <w:t>nci</w:t>
      </w:r>
      <w:proofErr w:type="spellEnd"/>
      <w:r>
        <w:t xml:space="preserve"> maddesi kapsamındaki çalışmalar, İsveç'teki sigortalılık süreleriyle aynı zamana rastlamamak şartı ile birleştirilecektir.</w:t>
      </w:r>
    </w:p>
    <w:p w:rsidR="00EE21A1" w:rsidRDefault="00EE21A1" w:rsidP="0056054F">
      <w:pPr>
        <w:spacing w:line="249" w:lineRule="auto"/>
        <w:jc w:val="both"/>
        <w:sectPr w:rsidR="00EE21A1">
          <w:pgSz w:w="11910" w:h="16840"/>
          <w:pgMar w:top="1580" w:right="1280" w:bottom="3320" w:left="1520" w:header="0" w:footer="3072" w:gutter="0"/>
          <w:cols w:space="708"/>
        </w:sectPr>
      </w:pPr>
    </w:p>
    <w:p w:rsidR="00EE21A1" w:rsidRDefault="000E2657" w:rsidP="0056054F">
      <w:pPr>
        <w:pStyle w:val="GvdeMetni"/>
        <w:spacing w:before="76" w:line="247" w:lineRule="auto"/>
        <w:ind w:left="112" w:firstLine="686"/>
        <w:jc w:val="both"/>
      </w:pPr>
      <w:r>
        <w:lastRenderedPageBreak/>
        <w:t>Sözleşme, sigortalıların Sözleşmenin yürürlük tarihinden önceki hizmetlerini de kapsamakta olup, herhangi bir yardıma hak kazanılmasında bu süreler de dikkate alınacaktır.</w:t>
      </w:r>
    </w:p>
    <w:p w:rsidR="00EE21A1" w:rsidRDefault="00EE21A1" w:rsidP="0056054F">
      <w:pPr>
        <w:pStyle w:val="GvdeMetni"/>
        <w:spacing w:before="2"/>
        <w:jc w:val="both"/>
        <w:rPr>
          <w:sz w:val="24"/>
        </w:rPr>
      </w:pPr>
    </w:p>
    <w:p w:rsidR="00EE21A1" w:rsidRDefault="000E2657" w:rsidP="0056054F">
      <w:pPr>
        <w:pStyle w:val="Balk1"/>
        <w:numPr>
          <w:ilvl w:val="2"/>
          <w:numId w:val="3"/>
        </w:numPr>
        <w:tabs>
          <w:tab w:val="left" w:pos="1225"/>
        </w:tabs>
        <w:spacing w:before="1" w:line="247" w:lineRule="auto"/>
        <w:ind w:right="188" w:firstLine="686"/>
        <w:jc w:val="both"/>
      </w:pPr>
      <w:r>
        <w:t>Türkiye'den Yapılan Malullük, Yaşlılık ve Ölüm Aylığı Taleplerine İlişkin İşlemler</w:t>
      </w:r>
    </w:p>
    <w:p w:rsidR="00EE21A1" w:rsidRDefault="00523F86" w:rsidP="0056054F">
      <w:pPr>
        <w:pStyle w:val="GvdeMetni"/>
        <w:spacing w:before="3"/>
        <w:jc w:val="both"/>
        <w:rPr>
          <w:b/>
          <w:sz w:val="20"/>
        </w:rPr>
      </w:pPr>
      <w:r>
        <w:rPr>
          <w:noProof/>
          <w:lang w:eastAsia="tr-TR"/>
        </w:rPr>
        <mc:AlternateContent>
          <mc:Choice Requires="wpg">
            <w:drawing>
              <wp:anchor distT="0" distB="0" distL="0" distR="0" simplePos="0" relativeHeight="487602176" behindDoc="1" locked="0" layoutInCell="1" allowOverlap="1">
                <wp:simplePos x="0" y="0"/>
                <wp:positionH relativeFrom="page">
                  <wp:posOffset>1033145</wp:posOffset>
                </wp:positionH>
                <wp:positionV relativeFrom="paragraph">
                  <wp:posOffset>172720</wp:posOffset>
                </wp:positionV>
                <wp:extent cx="5645150" cy="355600"/>
                <wp:effectExtent l="0" t="0" r="0" b="0"/>
                <wp:wrapTopAndBottom/>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5150" cy="355600"/>
                          <a:chOff x="1627" y="272"/>
                          <a:chExt cx="8890" cy="560"/>
                        </a:xfrm>
                      </wpg:grpSpPr>
                      <wps:wsp>
                        <wps:cNvPr id="48" name="Text Box 4"/>
                        <wps:cNvSpPr txBox="1">
                          <a:spLocks noChangeArrowheads="1"/>
                        </wps:cNvSpPr>
                        <wps:spPr bwMode="auto">
                          <a:xfrm>
                            <a:off x="3592" y="276"/>
                            <a:ext cx="6920" cy="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51"/>
                                <w:rPr>
                                  <w:sz w:val="23"/>
                                </w:rPr>
                              </w:pPr>
                              <w:r>
                                <w:rPr>
                                  <w:sz w:val="23"/>
                                </w:rPr>
                                <w:t>Sözleşmenin 15, 20, 21, 22, 23 ve 25 inci maddeleri, İdari Anlaşmanın</w:t>
                              </w:r>
                            </w:p>
                            <w:p w:rsidR="00EE21A1" w:rsidRDefault="000E2657">
                              <w:pPr>
                                <w:spacing w:before="9"/>
                                <w:ind w:left="51"/>
                                <w:rPr>
                                  <w:sz w:val="23"/>
                                </w:rPr>
                              </w:pPr>
                              <w:r>
                                <w:rPr>
                                  <w:sz w:val="23"/>
                                </w:rPr>
                                <w:t>3 üncü maddesi</w:t>
                              </w:r>
                            </w:p>
                          </w:txbxContent>
                        </wps:txbx>
                        <wps:bodyPr rot="0" vert="horz" wrap="square" lIns="0" tIns="0" rIns="0" bIns="0" anchor="t" anchorCtr="0" upright="1">
                          <a:noAutofit/>
                        </wps:bodyPr>
                      </wps:wsp>
                      <wps:wsp>
                        <wps:cNvPr id="49" name="Text Box 3"/>
                        <wps:cNvSpPr txBox="1">
                          <a:spLocks noChangeArrowheads="1"/>
                        </wps:cNvSpPr>
                        <wps:spPr bwMode="auto">
                          <a:xfrm>
                            <a:off x="1632" y="276"/>
                            <a:ext cx="1961" cy="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E21A1" w:rsidRDefault="000E2657">
                              <w:pPr>
                                <w:spacing w:line="261" w:lineRule="exact"/>
                                <w:ind w:left="112"/>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0" style="position:absolute;margin-left:81.35pt;margin-top:13.6pt;width:444.5pt;height:28pt;z-index:-15714304;mso-wrap-distance-left:0;mso-wrap-distance-right:0;mso-position-horizontal-relative:page" coordorigin="1627,272" coordsize="889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">
                <v:shape id="_x0000_s1051" type="#_x0000_t202" style="position:absolute;left:3592;top:276;width:692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YLwA&#10;AADbAAAADwAAAGRycy9kb3ducmV2LnhtbERPSwrCMBDdC94hjOBOU4WKVKOIKIgLodoDDM3YVptJ&#10;aaKttzcLweXj/dfb3tTiTa2rLCuYTSMQxLnVFRcKsttxsgThPLLG2jIp+JCD7WY4WGOibccpva++&#10;ECGEXYIKSu+bREqXl2TQTW1DHLi7bQ36ANtC6ha7EG5qOY+ihTRYcWgosaF9Sfnz+jIKKH1U1h6X&#10;Xdr4Iju7QxwfLrFS41G/W4Hw1Pu/+Oc+aQXzsD5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CP9gvAAAANsAAAAPAAAAAAAAAAAAAAAAAJgCAABkcnMvZG93bnJldi54&#10;bWxQSwUGAAAAAAQABAD1AAAAgQMAAAAA&#10;" filled="f" strokeweight=".48pt">
                  <v:textbox inset="0,0,0,0">
                    <w:txbxContent>
                      <w:p w:rsidR="00EE21A1" w:rsidRDefault="000E2657">
                        <w:pPr>
                          <w:spacing w:line="261" w:lineRule="exact"/>
                          <w:ind w:left="51"/>
                          <w:rPr>
                            <w:sz w:val="23"/>
                          </w:rPr>
                        </w:pPr>
                        <w:r>
                          <w:rPr>
                            <w:sz w:val="23"/>
                          </w:rPr>
                          <w:t>Sözleşmenin 15, 20, 21, 22, 23 ve 25 inci maddeleri, İdari Anlaşmanın</w:t>
                        </w:r>
                      </w:p>
                      <w:p w:rsidR="00EE21A1" w:rsidRDefault="000E2657">
                        <w:pPr>
                          <w:spacing w:before="9"/>
                          <w:ind w:left="51"/>
                          <w:rPr>
                            <w:sz w:val="23"/>
                          </w:rPr>
                        </w:pPr>
                        <w:r>
                          <w:rPr>
                            <w:sz w:val="23"/>
                          </w:rPr>
                          <w:t>3 üncü maddesi</w:t>
                        </w:r>
                      </w:p>
                    </w:txbxContent>
                  </v:textbox>
                </v:shape>
                <v:shape id="_x0000_s1052" type="#_x0000_t202" style="position:absolute;left:1632;top:276;width:1961;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a+74A&#10;AADbAAAADwAAAGRycy9kb3ducmV2LnhtbESPwQrCMBBE74L/EFbwpqlCRapRRBTEg1D1A5ZmbavN&#10;pjTR1r83guBxmJk3zHLdmUq8qHGlZQWTcQSCOLO65FzB9bIfzUE4j6yxskwK3uRgver3lpho23JK&#10;r7PPRYCwS1BB4X2dSOmyggy6sa2Jg3ezjUEfZJNL3WAb4KaS0yiaSYMlh4UCa9oWlD3OT6OA0ntp&#10;7X7eprXPr0e3i+PdKVZqOOg2CxCeOv8P/9oHrWA6ge+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EWvu+AAAA2wAAAA8AAAAAAAAAAAAAAAAAmAIAAGRycy9kb3ducmV2&#10;LnhtbFBLBQYAAAAABAAEAPUAAACDAwAAAAA=&#10;" filled="f" strokeweight=".48pt">
                  <v:textbox inset="0,0,0,0">
                    <w:txbxContent>
                      <w:p w:rsidR="00EE21A1" w:rsidRDefault="000E2657">
                        <w:pPr>
                          <w:spacing w:line="261" w:lineRule="exact"/>
                          <w:ind w:left="112"/>
                          <w:rPr>
                            <w:sz w:val="23"/>
                          </w:rPr>
                        </w:pPr>
                        <w:r>
                          <w:rPr>
                            <w:sz w:val="23"/>
                          </w:rPr>
                          <w:t>İlgili hükümler</w:t>
                        </w:r>
                      </w:p>
                    </w:txbxContent>
                  </v:textbox>
                </v:shape>
                <w10:wrap type="topAndBottom" anchorx="page"/>
              </v:group>
            </w:pict>
          </mc:Fallback>
        </mc:AlternateContent>
      </w:r>
    </w:p>
    <w:p w:rsidR="00EE21A1" w:rsidRDefault="00EE21A1" w:rsidP="0056054F">
      <w:pPr>
        <w:pStyle w:val="GvdeMetni"/>
        <w:spacing w:before="8"/>
        <w:jc w:val="both"/>
        <w:rPr>
          <w:b/>
          <w:sz w:val="12"/>
        </w:rPr>
      </w:pPr>
    </w:p>
    <w:p w:rsidR="00EE21A1" w:rsidRDefault="000E2657" w:rsidP="0056054F">
      <w:pPr>
        <w:pStyle w:val="GvdeMetni"/>
        <w:spacing w:before="95" w:line="249" w:lineRule="auto"/>
        <w:ind w:left="112" w:right="183" w:firstLine="705"/>
        <w:jc w:val="both"/>
      </w:pPr>
      <w:r>
        <w:t xml:space="preserve">Yetkili kurumlar arasındaki iletişimi sağlamak amacıyla </w:t>
      </w:r>
      <w:proofErr w:type="gramStart"/>
      <w:r>
        <w:t>formüler  ihdas</w:t>
      </w:r>
      <w:proofErr w:type="gramEnd"/>
      <w:r>
        <w:t xml:space="preserve"> edilmediğinden İsveç yetkili kurumuna sigortalı ve aylık sahibi hakkındaki bilgi  ve belgeler üst yazı ekinde</w:t>
      </w:r>
      <w:r>
        <w:rPr>
          <w:spacing w:val="10"/>
        </w:rPr>
        <w:t xml:space="preserve"> </w:t>
      </w:r>
      <w:r>
        <w:t>gönderilecektir.</w:t>
      </w:r>
    </w:p>
    <w:p w:rsidR="00EE21A1" w:rsidRDefault="000E2657" w:rsidP="0056054F">
      <w:pPr>
        <w:pStyle w:val="GvdeMetni"/>
        <w:spacing w:line="249" w:lineRule="auto"/>
        <w:ind w:left="112" w:right="182" w:firstLine="686"/>
        <w:jc w:val="both"/>
      </w:pPr>
      <w:r>
        <w:t xml:space="preserve">Sigortalının talebinin Kanunun 4/1-(a) ve 4/1-(b) </w:t>
      </w:r>
      <w:proofErr w:type="gramStart"/>
      <w:r>
        <w:t>bentleri  kapsamında</w:t>
      </w:r>
      <w:proofErr w:type="gramEnd"/>
      <w:r>
        <w:t xml:space="preserve"> değerlendirilmesi gerekiyorsa aylık taleplerine ilişkin yazışmalar ve İsveç yetkili kurumuna gönderilmesi işlemleri, sigortalının son çalışmasının geçtiği ya da Kurumdan aylık alıyor olması halinde aylık dosyasının bulunduğu SGİM/SGM tarafından yapılacaktır.  Bu kapsamdaki sigortalılarının İsveç yetkili kurumundan hizmet isteme ve hizmet gönderme işlemleri de sigortalının son çalışmasının geçtiği ya da Kurumdan aylık alıyor olması halinde aylık dosyasının bulunduğu SGİM/SGM tarafından aşağıdaki açıklamalar doğrultusunda yürütülecektir.</w:t>
      </w:r>
    </w:p>
    <w:p w:rsidR="00EE21A1" w:rsidRDefault="00EE21A1" w:rsidP="0056054F">
      <w:pPr>
        <w:pStyle w:val="GvdeMetni"/>
        <w:spacing w:before="2"/>
        <w:jc w:val="both"/>
      </w:pPr>
    </w:p>
    <w:p w:rsidR="00EE21A1" w:rsidRDefault="000E2657" w:rsidP="0056054F">
      <w:pPr>
        <w:pStyle w:val="Balk1"/>
        <w:numPr>
          <w:ilvl w:val="3"/>
          <w:numId w:val="3"/>
        </w:numPr>
        <w:tabs>
          <w:tab w:val="left" w:pos="1460"/>
        </w:tabs>
        <w:spacing w:line="247" w:lineRule="auto"/>
        <w:ind w:right="200" w:firstLine="686"/>
        <w:jc w:val="both"/>
      </w:pPr>
      <w:r>
        <w:t>Sigortalının Son Çalışmasının Geçtiği ya da Kurumdan Aylık Alıyor Olması Halinde Aylık Dosyasının Bulunduğu SGİM/</w:t>
      </w:r>
      <w:proofErr w:type="spellStart"/>
      <w:r>
        <w:t>SGM'ye</w:t>
      </w:r>
      <w:proofErr w:type="spellEnd"/>
      <w:r>
        <w:t xml:space="preserve"> Başvuru</w:t>
      </w:r>
      <w:r>
        <w:rPr>
          <w:spacing w:val="46"/>
        </w:rPr>
        <w:t xml:space="preserve"> </w:t>
      </w:r>
      <w:r>
        <w:t>Yapması</w:t>
      </w:r>
    </w:p>
    <w:p w:rsidR="00EE21A1" w:rsidRDefault="00EE21A1" w:rsidP="0056054F">
      <w:pPr>
        <w:pStyle w:val="GvdeMetni"/>
        <w:spacing w:before="2"/>
        <w:jc w:val="both"/>
        <w:rPr>
          <w:b/>
          <w:sz w:val="24"/>
        </w:rPr>
      </w:pPr>
    </w:p>
    <w:p w:rsidR="00EE21A1" w:rsidRDefault="000E2657" w:rsidP="0056054F">
      <w:pPr>
        <w:pStyle w:val="GvdeMetni"/>
        <w:spacing w:before="1" w:line="247" w:lineRule="auto"/>
        <w:ind w:left="112" w:right="193" w:firstLine="686"/>
        <w:jc w:val="both"/>
      </w:pPr>
      <w:r>
        <w:t>Sözleşmeye göre aylık bağlanması için SGİM/</w:t>
      </w:r>
      <w:proofErr w:type="spellStart"/>
      <w:r>
        <w:t>SGM’lere</w:t>
      </w:r>
      <w:proofErr w:type="spellEnd"/>
      <w:r>
        <w:t xml:space="preserve"> başvuran </w:t>
      </w:r>
      <w:proofErr w:type="gramStart"/>
      <w:r>
        <w:t>aylık  talep</w:t>
      </w:r>
      <w:proofErr w:type="gramEnd"/>
      <w:r>
        <w:t xml:space="preserve">  sahipleri, öncelikle yurtdışı işlemleri servisine</w:t>
      </w:r>
      <w:r>
        <w:rPr>
          <w:spacing w:val="43"/>
        </w:rPr>
        <w:t xml:space="preserve"> </w:t>
      </w:r>
      <w:r>
        <w:t>yönlendirilecektir.</w:t>
      </w:r>
    </w:p>
    <w:p w:rsidR="00EE21A1" w:rsidRDefault="000E2657" w:rsidP="0056054F">
      <w:pPr>
        <w:pStyle w:val="GvdeMetni"/>
        <w:spacing w:before="4" w:line="247" w:lineRule="auto"/>
        <w:ind w:left="112" w:right="189" w:firstLine="686"/>
        <w:jc w:val="both"/>
      </w:pPr>
      <w:r>
        <w:t>Bu servislerce sigortalının veya hak sahibinin doldurup imzaladıkları Ek-2'de yer alan "Sosyal Güvenlik Sözleşmelerine Göre Akit Ülkelerden Gelir/Aylık Talep Dilekçesi" ile birlikte varsa İsveç'te geçen sürelerine ait belge örnekleri alınacaktır.</w:t>
      </w:r>
    </w:p>
    <w:p w:rsidR="00EE21A1" w:rsidRDefault="000E2657" w:rsidP="0056054F">
      <w:pPr>
        <w:pStyle w:val="GvdeMetni"/>
        <w:spacing w:before="6" w:line="249" w:lineRule="auto"/>
        <w:ind w:left="112" w:right="181" w:firstLine="667"/>
        <w:jc w:val="both"/>
      </w:pPr>
      <w:r>
        <w:t xml:space="preserve">Sigortalının ülkemizdeki hizmetlerinin toplanması, birleştirilmesi ve tespitine yönelik işlemler, yürürlükteki usul ve esaslar dahilinde gerçekleştirilecek olup, talep sahibinin ülkemizde geçen çalışmaları sigortalının son çalışmasının geçtiği </w:t>
      </w:r>
      <w:proofErr w:type="gramStart"/>
      <w:r>
        <w:t>ya  da</w:t>
      </w:r>
      <w:proofErr w:type="gramEnd"/>
      <w:r>
        <w:t xml:space="preserve">  Kurumdan  aylık alıyor olması halinde aylık dosyasının bulunduğu SGİM/SGM tarafından</w:t>
      </w:r>
      <w:r>
        <w:rPr>
          <w:spacing w:val="39"/>
        </w:rPr>
        <w:t xml:space="preserve"> </w:t>
      </w:r>
      <w:r>
        <w:t>belirlenecektir.</w:t>
      </w:r>
    </w:p>
    <w:p w:rsidR="00EE21A1" w:rsidRDefault="000E2657" w:rsidP="0056054F">
      <w:pPr>
        <w:pStyle w:val="GvdeMetni"/>
        <w:spacing w:line="249" w:lineRule="auto"/>
        <w:ind w:left="112" w:right="186" w:firstLine="667"/>
        <w:jc w:val="both"/>
      </w:pPr>
      <w:r>
        <w:t xml:space="preserve">Yaşlılık ve ölüm aylığı talebi söz konusu ise, sigortalının başvurduğu SGİM/SGM tarafından İsveç'e gönderilecek olan “Sosyal Güvenlik Sözleşmelerine Göre Akit Ülkelerden Gelir/Aylık Talep </w:t>
      </w:r>
      <w:proofErr w:type="spellStart"/>
      <w:r>
        <w:t>Dilekçesi"nin</w:t>
      </w:r>
      <w:proofErr w:type="spellEnd"/>
      <w:r>
        <w:t xml:space="preserve"> sigortalı/</w:t>
      </w:r>
      <w:proofErr w:type="spellStart"/>
      <w:r>
        <w:t>haksahibi</w:t>
      </w:r>
      <w:proofErr w:type="spellEnd"/>
      <w:r>
        <w:t xml:space="preserve"> tarafından ikişer nüsha doldurulup imzalanması sağlanacaktır.</w:t>
      </w:r>
    </w:p>
    <w:p w:rsidR="00EE21A1" w:rsidRDefault="000E2657" w:rsidP="0056054F">
      <w:pPr>
        <w:pStyle w:val="GvdeMetni"/>
        <w:spacing w:line="249" w:lineRule="auto"/>
        <w:ind w:left="112" w:right="190" w:firstLine="686"/>
        <w:jc w:val="both"/>
      </w:pPr>
      <w:r>
        <w:t xml:space="preserve">Malullük aylığı talebi söz konusu ise, sigortalının başvurduğu SGİM/SGM tarafından sağlık hizmeti sunucusuna sevk edilerek sağlık kurulu raporunun düzenlenmesi sağlanacaktır. Düzenlenen sağlık kurulu raporu ile "Sosyal Güvenlik Sözleşmelerine Göre Akit Ülkelerden Gelir/Aylık Talep </w:t>
      </w:r>
      <w:proofErr w:type="spellStart"/>
      <w:r>
        <w:t>Dilekçesi"nin</w:t>
      </w:r>
      <w:proofErr w:type="spellEnd"/>
      <w:r>
        <w:t xml:space="preserve"> birer suretleri İsveç yetkili </w:t>
      </w:r>
      <w:proofErr w:type="gramStart"/>
      <w:r>
        <w:t>kurumuna  Türkiye</w:t>
      </w:r>
      <w:proofErr w:type="gramEnd"/>
      <w:r>
        <w:t xml:space="preserve"> hizmetlerinin de yazılacağı üst yazı ekinde gönderilecektir. İkişer nüsha düzenlenen "Sosyal Güvenlik Sözleşmelerine Göre Akit Ülkelerden Gelir/Aylık Talep </w:t>
      </w:r>
      <w:proofErr w:type="spellStart"/>
      <w:r>
        <w:t>Dilekçesi"nin</w:t>
      </w:r>
      <w:proofErr w:type="spellEnd"/>
      <w:r>
        <w:t xml:space="preserve"> bir sureti ile birlikte tıbbi raporun bir örneği de dosyasında muhafaza</w:t>
      </w:r>
      <w:r>
        <w:rPr>
          <w:spacing w:val="33"/>
        </w:rPr>
        <w:t xml:space="preserve"> </w:t>
      </w:r>
      <w:r>
        <w:t>edilecektir.</w:t>
      </w:r>
    </w:p>
    <w:p w:rsidR="00EE21A1" w:rsidRDefault="00EE21A1" w:rsidP="0056054F">
      <w:pPr>
        <w:spacing w:line="249" w:lineRule="auto"/>
        <w:jc w:val="both"/>
        <w:sectPr w:rsidR="00EE21A1">
          <w:pgSz w:w="11910" w:h="16840"/>
          <w:pgMar w:top="1320" w:right="1280" w:bottom="3260" w:left="1520" w:header="0" w:footer="3072" w:gutter="0"/>
          <w:cols w:space="708"/>
        </w:sectPr>
      </w:pPr>
    </w:p>
    <w:p w:rsidR="00EE21A1" w:rsidRDefault="000E2657" w:rsidP="0056054F">
      <w:pPr>
        <w:pStyle w:val="GvdeMetni"/>
        <w:spacing w:before="107" w:line="249" w:lineRule="auto"/>
        <w:ind w:left="112" w:right="190" w:firstLine="686"/>
        <w:jc w:val="both"/>
      </w:pPr>
      <w:r>
        <w:lastRenderedPageBreak/>
        <w:t>Kurum tarafından ekleri ile birlikte gönderilen talep dilekçesi ve eklerini alan İsveç yetkili kurumu, sigortalının talebini kendi mevzuatı kapsamında değerlendirecektir. İsveç yetkili kurumunca aylık kararının ilgili SGİM/</w:t>
      </w:r>
      <w:proofErr w:type="spellStart"/>
      <w:r>
        <w:t>SGM'ye</w:t>
      </w:r>
      <w:proofErr w:type="spellEnd"/>
      <w:r>
        <w:t xml:space="preserve"> veya </w:t>
      </w:r>
      <w:proofErr w:type="gramStart"/>
      <w:r>
        <w:t>Kamu  Görevlileri</w:t>
      </w:r>
      <w:proofErr w:type="gramEnd"/>
      <w:r>
        <w:t xml:space="preserve">  Emeklilik Daire Başkanlığına (KGEDB) bildirilmesi halinde ayrıca bir işlem yapılmaksızın ilgili karar dosyasında muhafaza</w:t>
      </w:r>
      <w:r>
        <w:rPr>
          <w:spacing w:val="13"/>
        </w:rPr>
        <w:t xml:space="preserve"> </w:t>
      </w:r>
      <w:r>
        <w:t>edilecektir.</w:t>
      </w:r>
    </w:p>
    <w:p w:rsidR="00EE21A1" w:rsidRDefault="000E2657" w:rsidP="0056054F">
      <w:pPr>
        <w:pStyle w:val="GvdeMetni"/>
        <w:spacing w:line="249" w:lineRule="auto"/>
        <w:ind w:left="112" w:right="185" w:firstLine="686"/>
        <w:jc w:val="both"/>
      </w:pPr>
      <w:r>
        <w:t xml:space="preserve">Sigortalının ülkemizdeki aylık talebine ilişkin işlemlerde yürürlükteki usul ve esaslar dahilinde, sigortalının son çalışmasının geçtiği ya da Kurumdan aylık alıyor olması halinde aylık dosyasının bulunduğu SGİM/SGM tarafından yürütülecek </w:t>
      </w:r>
      <w:proofErr w:type="gramStart"/>
      <w:r>
        <w:t>ve  aylık</w:t>
      </w:r>
      <w:proofErr w:type="gramEnd"/>
      <w:r>
        <w:t xml:space="preserve">  bağlama  karar örneği sigortalıya ve İsveç yetkili kurumuna</w:t>
      </w:r>
      <w:r>
        <w:rPr>
          <w:spacing w:val="16"/>
        </w:rPr>
        <w:t xml:space="preserve"> </w:t>
      </w:r>
      <w:r>
        <w:t>gönderilecektir.</w:t>
      </w:r>
    </w:p>
    <w:p w:rsidR="00EE21A1" w:rsidRDefault="000E2657" w:rsidP="0056054F">
      <w:pPr>
        <w:pStyle w:val="GvdeMetni"/>
        <w:spacing w:line="247" w:lineRule="auto"/>
        <w:ind w:left="112" w:right="198" w:firstLine="686"/>
        <w:jc w:val="both"/>
      </w:pPr>
      <w:r>
        <w:t xml:space="preserve">İsveç yetkili kurumundan hizmet isteme işlemleri,  </w:t>
      </w:r>
      <w:proofErr w:type="gramStart"/>
      <w:r>
        <w:t>sigortalının  son</w:t>
      </w:r>
      <w:proofErr w:type="gramEnd"/>
      <w:r>
        <w:t xml:space="preserve">  çalışmasının geçtiği SGİM/SGM tarafından yazı ile</w:t>
      </w:r>
      <w:r>
        <w:rPr>
          <w:spacing w:val="22"/>
        </w:rPr>
        <w:t xml:space="preserve"> </w:t>
      </w:r>
      <w:r>
        <w:t>yapılacaktır.</w:t>
      </w:r>
    </w:p>
    <w:p w:rsidR="00EE21A1" w:rsidRDefault="00EE21A1" w:rsidP="0056054F">
      <w:pPr>
        <w:pStyle w:val="GvdeMetni"/>
        <w:spacing w:before="7"/>
        <w:jc w:val="both"/>
      </w:pPr>
    </w:p>
    <w:p w:rsidR="00EE21A1" w:rsidRDefault="000E2657" w:rsidP="0056054F">
      <w:pPr>
        <w:pStyle w:val="Balk1"/>
        <w:numPr>
          <w:ilvl w:val="3"/>
          <w:numId w:val="3"/>
        </w:numPr>
        <w:tabs>
          <w:tab w:val="left" w:pos="1441"/>
        </w:tabs>
        <w:spacing w:before="1" w:line="249" w:lineRule="auto"/>
        <w:ind w:right="201" w:firstLine="667"/>
        <w:jc w:val="both"/>
      </w:pPr>
      <w:r>
        <w:t xml:space="preserve">Sigortalının Son Çalışmasının Geçtiği ya da Kurumdan Aylık </w:t>
      </w:r>
      <w:proofErr w:type="gramStart"/>
      <w:r>
        <w:rPr>
          <w:spacing w:val="-3"/>
        </w:rPr>
        <w:t xml:space="preserve">Alıyor  </w:t>
      </w:r>
      <w:r>
        <w:t>Olması</w:t>
      </w:r>
      <w:proofErr w:type="gramEnd"/>
      <w:r>
        <w:t xml:space="preserve"> Halinde Aylık Dosyasının Bulunduğu SGİM/</w:t>
      </w:r>
      <w:proofErr w:type="spellStart"/>
      <w:r>
        <w:t>SGM'den</w:t>
      </w:r>
      <w:proofErr w:type="spellEnd"/>
      <w:r>
        <w:t xml:space="preserve">  Farklı  Bir SGİM/</w:t>
      </w:r>
      <w:proofErr w:type="spellStart"/>
      <w:r>
        <w:t>SGM'ye</w:t>
      </w:r>
      <w:proofErr w:type="spellEnd"/>
      <w:r>
        <w:t xml:space="preserve"> Başvuru</w:t>
      </w:r>
      <w:r>
        <w:rPr>
          <w:spacing w:val="15"/>
        </w:rPr>
        <w:t xml:space="preserve"> </w:t>
      </w:r>
      <w:r>
        <w:t>Yapması</w:t>
      </w:r>
    </w:p>
    <w:p w:rsidR="00EE21A1" w:rsidRDefault="00EE21A1" w:rsidP="0056054F">
      <w:pPr>
        <w:pStyle w:val="GvdeMetni"/>
        <w:spacing w:before="7"/>
        <w:jc w:val="both"/>
        <w:rPr>
          <w:b/>
        </w:rPr>
      </w:pPr>
    </w:p>
    <w:p w:rsidR="00EE21A1" w:rsidRDefault="000E2657" w:rsidP="0056054F">
      <w:pPr>
        <w:pStyle w:val="GvdeMetni"/>
        <w:spacing w:line="249" w:lineRule="auto"/>
        <w:ind w:left="172" w:right="193" w:firstLine="625"/>
        <w:jc w:val="both"/>
      </w:pPr>
      <w:r>
        <w:t>Sözleşmeye göre aylık bağlanması için SGİM/</w:t>
      </w:r>
      <w:proofErr w:type="spellStart"/>
      <w:r>
        <w:t>SGM’lere</w:t>
      </w:r>
      <w:proofErr w:type="spellEnd"/>
      <w:r>
        <w:t xml:space="preserve"> başvuran </w:t>
      </w:r>
      <w:proofErr w:type="gramStart"/>
      <w:r>
        <w:t>aylık  talep</w:t>
      </w:r>
      <w:proofErr w:type="gramEnd"/>
      <w:r>
        <w:t xml:space="preserve">  sahipleri, öncelikle yurtdışı işlemleri servisine</w:t>
      </w:r>
      <w:r>
        <w:rPr>
          <w:spacing w:val="43"/>
        </w:rPr>
        <w:t xml:space="preserve"> </w:t>
      </w:r>
      <w:r>
        <w:t>yönlendirilecektir.</w:t>
      </w:r>
    </w:p>
    <w:p w:rsidR="00EE21A1" w:rsidRDefault="000E2657" w:rsidP="0056054F">
      <w:pPr>
        <w:pStyle w:val="GvdeMetni"/>
        <w:spacing w:line="249" w:lineRule="auto"/>
        <w:ind w:left="112" w:right="187" w:firstLine="686"/>
        <w:jc w:val="both"/>
      </w:pPr>
      <w:r>
        <w:t xml:space="preserve">Bu servislerce yapılacak kontrol neticesinde sigortalının </w:t>
      </w:r>
      <w:proofErr w:type="gramStart"/>
      <w:r>
        <w:t>başvurusunun  son</w:t>
      </w:r>
      <w:proofErr w:type="gramEnd"/>
      <w:r>
        <w:t xml:space="preserve"> çalışmasının geçtiği ya da Kurumdan aylık alıyor olması halinde aylık dosyasının bulunduğu SGİM/</w:t>
      </w:r>
      <w:proofErr w:type="spellStart"/>
      <w:r>
        <w:t>SGM'den</w:t>
      </w:r>
      <w:proofErr w:type="spellEnd"/>
      <w:r>
        <w:t xml:space="preserve"> farklı bir SGİM/</w:t>
      </w:r>
      <w:proofErr w:type="spellStart"/>
      <w:r>
        <w:t>SGM'de</w:t>
      </w:r>
      <w:proofErr w:type="spellEnd"/>
      <w:r>
        <w:t xml:space="preserve"> olduğunun tespit edilmesi halinde, aylık  talebini alan SGİM/</w:t>
      </w:r>
      <w:proofErr w:type="spellStart"/>
      <w:r>
        <w:t>SGM’lerce</w:t>
      </w:r>
      <w:proofErr w:type="spellEnd"/>
      <w:r>
        <w:t xml:space="preserve"> sigortalıya iki nüsha doldurtulup imzalattırılacak olan  Ek-2'deki "Sosyal Güvenlik Sözleşmelerine Göre Akit Ülkelerden Gelir/Aylık Talep Dilekçesi" son çalışmanın geçtiği ya da aylık dosyasının bulunduğu SGİM/</w:t>
      </w:r>
      <w:proofErr w:type="spellStart"/>
      <w:r>
        <w:t>SGM'ye</w:t>
      </w:r>
      <w:proofErr w:type="spellEnd"/>
      <w:r>
        <w:t xml:space="preserve"> İsveç yetkili kurumuna gönderilmek üzere</w:t>
      </w:r>
      <w:r>
        <w:rPr>
          <w:spacing w:val="15"/>
        </w:rPr>
        <w:t xml:space="preserve"> </w:t>
      </w:r>
      <w:r>
        <w:t>iletilecektir.</w:t>
      </w:r>
    </w:p>
    <w:p w:rsidR="00EE21A1" w:rsidRDefault="000E2657" w:rsidP="0056054F">
      <w:pPr>
        <w:pStyle w:val="GvdeMetni"/>
        <w:spacing w:line="249" w:lineRule="auto"/>
        <w:ind w:left="112" w:right="183" w:firstLine="686"/>
        <w:jc w:val="both"/>
      </w:pPr>
      <w:r>
        <w:t>Malullük aylığı talebi söz konusu ise sigortalının başvurduğu SGİM/SGM tarafından sigortalının son çalışmasının geçtiği ya da kurumdan aylık alıyor olması halinde aylık dosyasının bulunduğu SGİM/</w:t>
      </w:r>
      <w:proofErr w:type="spellStart"/>
      <w:r>
        <w:t>SGM'ye</w:t>
      </w:r>
      <w:proofErr w:type="spellEnd"/>
      <w:r>
        <w:t xml:space="preserve"> yönlendirilecektir. </w:t>
      </w:r>
      <w:proofErr w:type="gramStart"/>
      <w:r>
        <w:t>İlk  müracaatın</w:t>
      </w:r>
      <w:proofErr w:type="gramEnd"/>
      <w:r>
        <w:t xml:space="preserve">  yapıldığı  SGİM/SGM tarafından sigortalının başvurduğu ildeki sağlık hizmet sunucusuna sevk işlemi yapılarak sağlık kurulu raporunun düzenlenmesi</w:t>
      </w:r>
      <w:r>
        <w:rPr>
          <w:spacing w:val="26"/>
        </w:rPr>
        <w:t xml:space="preserve"> </w:t>
      </w:r>
      <w:r>
        <w:t>sağlanacaktır.</w:t>
      </w:r>
    </w:p>
    <w:p w:rsidR="00EE21A1" w:rsidRDefault="000E2657" w:rsidP="0056054F">
      <w:pPr>
        <w:pStyle w:val="GvdeMetni"/>
        <w:spacing w:line="249" w:lineRule="auto"/>
        <w:ind w:left="112" w:right="186" w:firstLine="686"/>
        <w:jc w:val="both"/>
      </w:pPr>
      <w:r>
        <w:t xml:space="preserve">Malullük aylığı talebi durumunda ikişer nüsha doldurtulup </w:t>
      </w:r>
      <w:proofErr w:type="gramStart"/>
      <w:r>
        <w:t>imzalattırılacak  olan</w:t>
      </w:r>
      <w:proofErr w:type="gramEnd"/>
      <w:r>
        <w:t xml:space="preserve"> "Sosyal Güvenlik Sözleşmelerine Göre Akit Ülkelerden Gelir/Aylık Talep Dilekçesi" ile birlikte varsa İsveç'te geçen sürelerine ait diğer belge örnekleri alınarak sigortalının son çalışmasının geçtiği ya da Kurumdan aylık alıyor olması halinde aylık dosyasının bulunduğu SGİM/</w:t>
      </w:r>
      <w:proofErr w:type="spellStart"/>
      <w:r>
        <w:t>SGM'ye</w:t>
      </w:r>
      <w:proofErr w:type="spellEnd"/>
      <w:r>
        <w:rPr>
          <w:spacing w:val="14"/>
        </w:rPr>
        <w:t xml:space="preserve"> </w:t>
      </w:r>
      <w:r>
        <w:t>gönderilecektir.</w:t>
      </w:r>
    </w:p>
    <w:p w:rsidR="00EE21A1" w:rsidRDefault="000E2657" w:rsidP="0056054F">
      <w:pPr>
        <w:pStyle w:val="GvdeMetni"/>
        <w:spacing w:line="249" w:lineRule="auto"/>
        <w:ind w:left="112" w:right="185" w:firstLine="686"/>
        <w:jc w:val="both"/>
      </w:pPr>
      <w:r>
        <w:t xml:space="preserve">Sigortalının son çalışmasının geçtiği ya da Kurumdan aylık </w:t>
      </w:r>
      <w:proofErr w:type="gramStart"/>
      <w:r>
        <w:t>alıyor  olması</w:t>
      </w:r>
      <w:proofErr w:type="gramEnd"/>
      <w:r>
        <w:t xml:space="preserve">  halinde  aylık dosyasının bulunduğu SGİM/SGM tarafından yapılacak diğer işlemler bu Genelgenin "1.1.1. Sigortalının Son Çalışmasının Geçtiği ya da Kurumdan Aylık Alıyor Olması Halinde Aylık Dosyasının Bulunduğu SGİM/</w:t>
      </w:r>
      <w:proofErr w:type="spellStart"/>
      <w:r>
        <w:t>SGM'ye</w:t>
      </w:r>
      <w:proofErr w:type="spellEnd"/>
      <w:r>
        <w:t xml:space="preserve"> Başvuru Yapması" başlıklı bölümündeki açıklamalara göre</w:t>
      </w:r>
      <w:r>
        <w:rPr>
          <w:spacing w:val="17"/>
        </w:rPr>
        <w:t xml:space="preserve"> </w:t>
      </w:r>
      <w:r>
        <w:t>sonuçlandırılacaktır.</w:t>
      </w:r>
    </w:p>
    <w:p w:rsidR="00EE21A1" w:rsidRDefault="00EE21A1" w:rsidP="0056054F">
      <w:pPr>
        <w:spacing w:line="249" w:lineRule="auto"/>
        <w:jc w:val="both"/>
        <w:sectPr w:rsidR="00EE21A1">
          <w:pgSz w:w="11910" w:h="16840"/>
          <w:pgMar w:top="1580" w:right="1280" w:bottom="3300" w:left="1520" w:header="0" w:footer="3072" w:gutter="0"/>
          <w:cols w:space="708"/>
        </w:sectPr>
      </w:pPr>
    </w:p>
    <w:p w:rsidR="00EE21A1" w:rsidRDefault="000E2657" w:rsidP="0056054F">
      <w:pPr>
        <w:pStyle w:val="Balk1"/>
        <w:numPr>
          <w:ilvl w:val="3"/>
          <w:numId w:val="3"/>
        </w:numPr>
        <w:tabs>
          <w:tab w:val="left" w:pos="1592"/>
        </w:tabs>
        <w:spacing w:before="68"/>
        <w:ind w:left="1591" w:hanging="638"/>
        <w:jc w:val="both"/>
      </w:pPr>
      <w:r>
        <w:lastRenderedPageBreak/>
        <w:t>Türkiye'de Çalışması Bulunmayanların İsveç'te Aylık Talebine</w:t>
      </w:r>
      <w:r>
        <w:rPr>
          <w:spacing w:val="50"/>
        </w:rPr>
        <w:t xml:space="preserve"> </w:t>
      </w:r>
      <w:r>
        <w:t>İlişkin</w:t>
      </w:r>
    </w:p>
    <w:p w:rsidR="00EE21A1" w:rsidRDefault="000E2657" w:rsidP="0056054F">
      <w:pPr>
        <w:spacing w:before="9"/>
        <w:ind w:left="112"/>
        <w:jc w:val="both"/>
        <w:rPr>
          <w:b/>
          <w:sz w:val="23"/>
        </w:rPr>
      </w:pPr>
      <w:r>
        <w:rPr>
          <w:b/>
          <w:sz w:val="23"/>
        </w:rPr>
        <w:t>İşlemler</w:t>
      </w:r>
    </w:p>
    <w:p w:rsidR="00EE21A1" w:rsidRDefault="00EE21A1" w:rsidP="0056054F">
      <w:pPr>
        <w:pStyle w:val="GvdeMetni"/>
        <w:spacing w:before="6"/>
        <w:jc w:val="both"/>
        <w:rPr>
          <w:b/>
          <w:sz w:val="16"/>
        </w:rPr>
      </w:pPr>
    </w:p>
    <w:p w:rsidR="00EE21A1" w:rsidRDefault="000E2657" w:rsidP="0056054F">
      <w:pPr>
        <w:pStyle w:val="GvdeMetni"/>
        <w:spacing w:before="95" w:line="247" w:lineRule="auto"/>
        <w:ind w:left="112" w:right="188" w:firstLine="842"/>
        <w:jc w:val="both"/>
      </w:pPr>
      <w:r>
        <w:t>Ülkemizde çalışması bulunmayanların İsveç'ten aylık talebinde bulunmak için Kuruma yaptığı başvurulara ilişkin tüm işlemler, ilgilinin başvurduğu SGİM/SGM tarafından gerçekleştirilecektir.</w:t>
      </w:r>
    </w:p>
    <w:p w:rsidR="00EE21A1" w:rsidRDefault="00EE21A1" w:rsidP="0056054F">
      <w:pPr>
        <w:pStyle w:val="GvdeMetni"/>
        <w:spacing w:before="4"/>
        <w:jc w:val="both"/>
        <w:rPr>
          <w:sz w:val="24"/>
        </w:rPr>
      </w:pPr>
    </w:p>
    <w:p w:rsidR="00EE21A1" w:rsidRDefault="000E2657" w:rsidP="0056054F">
      <w:pPr>
        <w:pStyle w:val="Balk1"/>
        <w:numPr>
          <w:ilvl w:val="3"/>
          <w:numId w:val="3"/>
        </w:numPr>
        <w:tabs>
          <w:tab w:val="left" w:pos="1635"/>
        </w:tabs>
        <w:spacing w:line="247" w:lineRule="auto"/>
        <w:ind w:right="196" w:firstLine="842"/>
        <w:jc w:val="both"/>
      </w:pPr>
      <w:r>
        <w:t>Kanunun 4/1-(c) bendi Kapsamındaki Sigortalıların Aylık Talebine İlişkin</w:t>
      </w:r>
      <w:r>
        <w:rPr>
          <w:spacing w:val="9"/>
        </w:rPr>
        <w:t xml:space="preserve"> </w:t>
      </w:r>
      <w:r>
        <w:t>İşlemler</w:t>
      </w:r>
    </w:p>
    <w:p w:rsidR="00EE21A1" w:rsidRDefault="00EE21A1" w:rsidP="0056054F">
      <w:pPr>
        <w:pStyle w:val="GvdeMetni"/>
        <w:spacing w:before="2"/>
        <w:jc w:val="both"/>
        <w:rPr>
          <w:b/>
          <w:sz w:val="24"/>
        </w:rPr>
      </w:pPr>
    </w:p>
    <w:p w:rsidR="00EE21A1" w:rsidRDefault="000E2657" w:rsidP="0056054F">
      <w:pPr>
        <w:pStyle w:val="GvdeMetni"/>
        <w:spacing w:line="249" w:lineRule="auto"/>
        <w:ind w:left="112" w:right="183" w:firstLine="842"/>
        <w:jc w:val="both"/>
      </w:pPr>
      <w:r>
        <w:t xml:space="preserve">Son çalışması Kanunun 4/1-(c) bendi kapsamında olan veya 2829 sayılı </w:t>
      </w:r>
      <w:proofErr w:type="gramStart"/>
      <w:r>
        <w:t>Kanuna  ya</w:t>
      </w:r>
      <w:proofErr w:type="gramEnd"/>
      <w:r>
        <w:t xml:space="preserve"> da Kanunun 53 üncü maddesine göre Kanunun 4/1-(c) bendi kapsamında aylık bağlanması gerekenlerin aylık talepleri Ek-2'de yer alan "Sosyal Güvenlik Sözleşmelerine Göre Akit Ülkelerden Gelir/Aylık Talep Dilekçesi" ikamet edilen veya başvuru yapılan yerdeki SGİM/SGM tarafından iki nüsha düzenlenerek doldurulup imzalatıldıktan sonra İsveç yetkili kurumuna gönderilmek üzere EHGM Kamu Görevlileri Emeklilik Daire Başkanlığı'na (KGEDB) iletecektir. Bu kapsamdaki sigortalıların İsveç kurumlarından hizmet isteme ve hizmet gönderme işlemleri aylık alanlar için EHGM </w:t>
      </w:r>
      <w:proofErr w:type="gramStart"/>
      <w:r>
        <w:t>KGEDB  tarafından</w:t>
      </w:r>
      <w:proofErr w:type="gramEnd"/>
      <w:r>
        <w:t>,  aylık  almayanlar için ise EHGM Kamu Görevlileri Tescil ve Hizmet Daire  Başkanlığı  tarafından yürütülecektir.</w:t>
      </w:r>
    </w:p>
    <w:p w:rsidR="00EE21A1" w:rsidRDefault="00EE21A1" w:rsidP="0056054F">
      <w:pPr>
        <w:pStyle w:val="GvdeMetni"/>
        <w:spacing w:before="2"/>
        <w:jc w:val="both"/>
        <w:rPr>
          <w:sz w:val="15"/>
        </w:rPr>
      </w:pPr>
    </w:p>
    <w:p w:rsidR="00EE21A1" w:rsidRDefault="000E2657" w:rsidP="0056054F">
      <w:pPr>
        <w:pStyle w:val="Balk1"/>
        <w:numPr>
          <w:ilvl w:val="2"/>
          <w:numId w:val="3"/>
        </w:numPr>
        <w:tabs>
          <w:tab w:val="left" w:pos="1510"/>
        </w:tabs>
        <w:spacing w:before="95"/>
        <w:ind w:left="1509" w:hanging="556"/>
        <w:jc w:val="both"/>
      </w:pPr>
      <w:r>
        <w:t>İsveç'ten Yapılan Malullük, Yaşlılık ve Ölüm Aylığı Taleplerine</w:t>
      </w:r>
      <w:r>
        <w:rPr>
          <w:spacing w:val="22"/>
        </w:rPr>
        <w:t xml:space="preserve"> </w:t>
      </w:r>
      <w:r>
        <w:t>İlişkin</w:t>
      </w:r>
    </w:p>
    <w:p w:rsidR="00EE21A1" w:rsidRDefault="000E2657" w:rsidP="0056054F">
      <w:pPr>
        <w:spacing w:before="9"/>
        <w:ind w:left="112"/>
        <w:jc w:val="both"/>
        <w:rPr>
          <w:b/>
          <w:sz w:val="23"/>
        </w:rPr>
      </w:pPr>
      <w:r>
        <w:rPr>
          <w:b/>
          <w:sz w:val="23"/>
        </w:rPr>
        <w:t>İşlemler</w:t>
      </w:r>
    </w:p>
    <w:p w:rsidR="00EE21A1" w:rsidRDefault="00EE21A1" w:rsidP="0056054F">
      <w:pPr>
        <w:pStyle w:val="GvdeMetni"/>
        <w:spacing w:before="3"/>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056"/>
      </w:tblGrid>
      <w:tr w:rsidR="00EE21A1">
        <w:trPr>
          <w:trHeight w:val="539"/>
        </w:trPr>
        <w:tc>
          <w:tcPr>
            <w:tcW w:w="1824" w:type="dxa"/>
          </w:tcPr>
          <w:p w:rsidR="00EE21A1" w:rsidRDefault="000E2657" w:rsidP="0056054F">
            <w:pPr>
              <w:pStyle w:val="TableParagraph"/>
              <w:spacing w:line="261" w:lineRule="exact"/>
              <w:ind w:left="117"/>
              <w:jc w:val="both"/>
              <w:rPr>
                <w:sz w:val="23"/>
              </w:rPr>
            </w:pPr>
            <w:r>
              <w:rPr>
                <w:sz w:val="23"/>
              </w:rPr>
              <w:t>İlgili hükümler</w:t>
            </w:r>
          </w:p>
        </w:tc>
        <w:tc>
          <w:tcPr>
            <w:tcW w:w="7056" w:type="dxa"/>
          </w:tcPr>
          <w:p w:rsidR="00EE21A1" w:rsidRDefault="000E2657" w:rsidP="0056054F">
            <w:pPr>
              <w:pStyle w:val="TableParagraph"/>
              <w:spacing w:line="261" w:lineRule="exact"/>
              <w:ind w:left="-1"/>
              <w:jc w:val="both"/>
              <w:rPr>
                <w:sz w:val="23"/>
              </w:rPr>
            </w:pPr>
            <w:r>
              <w:rPr>
                <w:sz w:val="23"/>
              </w:rPr>
              <w:t>Sözleşmenin 15, 20, 21, 22, 23 ve 25 inci maddeleri, İdari Anlaşmanın 3</w:t>
            </w:r>
          </w:p>
          <w:p w:rsidR="00EE21A1" w:rsidRDefault="000E2657" w:rsidP="0056054F">
            <w:pPr>
              <w:pStyle w:val="TableParagraph"/>
              <w:spacing w:before="9" w:line="250" w:lineRule="exact"/>
              <w:ind w:left="-1"/>
              <w:jc w:val="both"/>
              <w:rPr>
                <w:sz w:val="23"/>
              </w:rPr>
            </w:pPr>
            <w:proofErr w:type="gramStart"/>
            <w:r>
              <w:rPr>
                <w:sz w:val="23"/>
              </w:rPr>
              <w:t>üncü</w:t>
            </w:r>
            <w:proofErr w:type="gramEnd"/>
            <w:r>
              <w:rPr>
                <w:sz w:val="23"/>
              </w:rPr>
              <w:t xml:space="preserve"> maddesi</w:t>
            </w:r>
          </w:p>
        </w:tc>
      </w:tr>
    </w:tbl>
    <w:p w:rsidR="00EE21A1" w:rsidRDefault="00EE21A1" w:rsidP="0056054F">
      <w:pPr>
        <w:pStyle w:val="GvdeMetni"/>
        <w:spacing w:before="2"/>
        <w:jc w:val="both"/>
        <w:rPr>
          <w:b/>
          <w:sz w:val="15"/>
        </w:rPr>
      </w:pPr>
    </w:p>
    <w:p w:rsidR="00EE21A1" w:rsidRDefault="000E2657" w:rsidP="0056054F">
      <w:pPr>
        <w:pStyle w:val="GvdeMetni"/>
        <w:spacing w:before="95" w:line="249" w:lineRule="auto"/>
        <w:ind w:left="112" w:right="184" w:firstLine="686"/>
        <w:jc w:val="both"/>
      </w:pPr>
      <w:r>
        <w:t>İsveç'te ikamet eden sigortalılar, her türlü aylık ve hizmet birleştirme taleplerini İsveç yetkili kurumuna yapacaktır. İsveç yetkili kurumu tarafından gönderilen malullük, yaşlılık ve ölüm aylığı ile hizmet birleştirilmesine ilişkin her türlü talebe ait dilekçeler sigortalının son çalışmasının geçtiği ya da Kurumdan aylık alıyor olması halinde aylık dosyasının bulunduğu SGİM/</w:t>
      </w:r>
      <w:proofErr w:type="spellStart"/>
      <w:r>
        <w:t>SGM'deki</w:t>
      </w:r>
      <w:proofErr w:type="spellEnd"/>
      <w:r>
        <w:t xml:space="preserve"> yurtdışı işlemleri servisi tarafından yürütülecektir.</w:t>
      </w:r>
    </w:p>
    <w:p w:rsidR="00EE21A1" w:rsidRDefault="000E2657" w:rsidP="0056054F">
      <w:pPr>
        <w:pStyle w:val="GvdeMetni"/>
        <w:spacing w:line="249" w:lineRule="auto"/>
        <w:ind w:left="112" w:right="194" w:firstLine="686"/>
        <w:jc w:val="both"/>
      </w:pPr>
      <w:r>
        <w:t xml:space="preserve">İsveç yetkili kurumunca sigortalının Türkiye'deki son sigortalılık süresinin hangi il </w:t>
      </w:r>
      <w:proofErr w:type="gramStart"/>
      <w:r>
        <w:t>dahilinde</w:t>
      </w:r>
      <w:proofErr w:type="gramEnd"/>
      <w:r>
        <w:t xml:space="preserve"> geçtiği tespit edilmemiş ise buna ilişkin talepler, </w:t>
      </w:r>
      <w:proofErr w:type="spellStart"/>
      <w:r>
        <w:t>YSEDB'ye</w:t>
      </w:r>
      <w:proofErr w:type="spellEnd"/>
      <w:r>
        <w:t xml:space="preserve"> intikal ettirilecek ve </w:t>
      </w:r>
      <w:proofErr w:type="spellStart"/>
      <w:r>
        <w:t>YSEDB'ce</w:t>
      </w:r>
      <w:proofErr w:type="spellEnd"/>
      <w:r>
        <w:t xml:space="preserve"> ilgili SGİM/</w:t>
      </w:r>
      <w:proofErr w:type="spellStart"/>
      <w:r>
        <w:t>SGM'ye</w:t>
      </w:r>
      <w:proofErr w:type="spellEnd"/>
      <w:r>
        <w:t xml:space="preserve"> gönderilecektir.</w:t>
      </w:r>
    </w:p>
    <w:p w:rsidR="00EE21A1" w:rsidRDefault="000E2657" w:rsidP="0056054F">
      <w:pPr>
        <w:pStyle w:val="GvdeMetni"/>
        <w:spacing w:line="249" w:lineRule="auto"/>
        <w:ind w:left="112" w:right="186" w:firstLine="686"/>
        <w:jc w:val="both"/>
      </w:pPr>
      <w:r>
        <w:t>İsveç'ten gelen aylık taleplerinin 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gönderilmesi durumunda, talep </w:t>
      </w:r>
      <w:proofErr w:type="gramStart"/>
      <w:r>
        <w:t>geciktirilmeksizin  sigortalının</w:t>
      </w:r>
      <w:proofErr w:type="gramEnd"/>
      <w:r>
        <w:t xml:space="preserve">  son çalışmasının geçtiği ya da Kurumdan aylık alıyor olması halinde aylık dosyasının bulunduğu SGİM/</w:t>
      </w:r>
      <w:proofErr w:type="spellStart"/>
      <w:r>
        <w:t>SGM'ye</w:t>
      </w:r>
      <w:proofErr w:type="spellEnd"/>
      <w:r>
        <w:rPr>
          <w:spacing w:val="14"/>
        </w:rPr>
        <w:t xml:space="preserve"> </w:t>
      </w:r>
      <w:r>
        <w:t>iletilecektir.</w:t>
      </w:r>
    </w:p>
    <w:p w:rsidR="00EE21A1" w:rsidRDefault="000E2657" w:rsidP="0056054F">
      <w:pPr>
        <w:pStyle w:val="GvdeMetni"/>
        <w:spacing w:line="249" w:lineRule="auto"/>
        <w:ind w:left="112" w:right="188" w:firstLine="686"/>
        <w:jc w:val="both"/>
      </w:pPr>
      <w:r>
        <w:t>Talebi alan SGİM/SGM, Kurum mevzuatı ve Sözleşme hükümleri kapsamında hizmetleri birleştirecek olup kararı sigortalıya doğrudan, İsveç yetkili kurumuna ise yazı ile bildirecektir.</w:t>
      </w:r>
    </w:p>
    <w:p w:rsidR="00EE21A1" w:rsidRDefault="00EE21A1" w:rsidP="0056054F">
      <w:pPr>
        <w:spacing w:line="249" w:lineRule="auto"/>
        <w:jc w:val="both"/>
        <w:sectPr w:rsidR="00EE21A1">
          <w:pgSz w:w="11910" w:h="16840"/>
          <w:pgMar w:top="1340" w:right="1280" w:bottom="3300" w:left="1520" w:header="0" w:footer="3072" w:gutter="0"/>
          <w:cols w:space="708"/>
        </w:sectPr>
      </w:pPr>
    </w:p>
    <w:p w:rsidR="00EE21A1" w:rsidRDefault="000E2657" w:rsidP="0056054F">
      <w:pPr>
        <w:pStyle w:val="GvdeMetni"/>
        <w:spacing w:before="97" w:line="249" w:lineRule="auto"/>
        <w:ind w:left="112" w:right="190" w:firstLine="686"/>
        <w:jc w:val="both"/>
      </w:pPr>
      <w:r>
        <w:lastRenderedPageBreak/>
        <w:t>İsveç yetkili kurumu tarafından tıbbi rapor gönderilmesi halinde malullük aylığı talepleri de bu rapora göre Kurum mevzuatı çerçevesinde değerlendirilerek, aylık talebi sonuçlandırılacaktır.</w:t>
      </w:r>
    </w:p>
    <w:p w:rsidR="00EE21A1" w:rsidRDefault="000E2657" w:rsidP="0056054F">
      <w:pPr>
        <w:pStyle w:val="GvdeMetni"/>
        <w:spacing w:line="249" w:lineRule="auto"/>
        <w:ind w:left="112" w:right="205" w:firstLine="686"/>
        <w:jc w:val="both"/>
      </w:pPr>
      <w:r>
        <w:t>Sigortalının aylık talebinin, Kanunun 4/1-(c) bendi kapsamında değerlendirilmesi gerekiyorsa yukarıda sayılan işlemler KGEDB tarafından yürütülecektir.</w:t>
      </w:r>
    </w:p>
    <w:p w:rsidR="00EE21A1" w:rsidRDefault="00EE21A1" w:rsidP="0056054F">
      <w:pPr>
        <w:pStyle w:val="GvdeMetni"/>
        <w:spacing w:before="6"/>
        <w:jc w:val="both"/>
      </w:pPr>
    </w:p>
    <w:p w:rsidR="00EE21A1" w:rsidRDefault="000E2657" w:rsidP="0056054F">
      <w:pPr>
        <w:pStyle w:val="Balk1"/>
        <w:numPr>
          <w:ilvl w:val="1"/>
          <w:numId w:val="3"/>
        </w:numPr>
        <w:tabs>
          <w:tab w:val="left" w:pos="1052"/>
        </w:tabs>
        <w:spacing w:before="1"/>
        <w:ind w:left="1051"/>
        <w:jc w:val="both"/>
      </w:pPr>
      <w:r>
        <w:t>Aylıkların</w:t>
      </w:r>
      <w:r>
        <w:rPr>
          <w:spacing w:val="9"/>
        </w:rPr>
        <w:t xml:space="preserve"> </w:t>
      </w:r>
      <w:r>
        <w:t>Hesaplanması</w:t>
      </w:r>
    </w:p>
    <w:p w:rsidR="00EE21A1" w:rsidRDefault="000E2657" w:rsidP="0056054F">
      <w:pPr>
        <w:pStyle w:val="ListeParagraf"/>
        <w:numPr>
          <w:ilvl w:val="2"/>
          <w:numId w:val="3"/>
        </w:numPr>
        <w:tabs>
          <w:tab w:val="left" w:pos="1232"/>
        </w:tabs>
        <w:spacing w:before="11"/>
        <w:ind w:left="1231" w:hanging="415"/>
        <w:jc w:val="both"/>
        <w:rPr>
          <w:b/>
          <w:sz w:val="23"/>
        </w:rPr>
      </w:pPr>
      <w:r>
        <w:rPr>
          <w:b/>
          <w:sz w:val="23"/>
        </w:rPr>
        <w:t>Sözleşme Kapsamında Müstakil Aylık</w:t>
      </w:r>
      <w:r>
        <w:rPr>
          <w:b/>
          <w:spacing w:val="12"/>
          <w:sz w:val="23"/>
        </w:rPr>
        <w:t xml:space="preserve"> </w:t>
      </w:r>
      <w:r>
        <w:rPr>
          <w:b/>
          <w:sz w:val="23"/>
        </w:rPr>
        <w:t>Bağlanması</w:t>
      </w:r>
    </w:p>
    <w:p w:rsidR="00EE21A1" w:rsidRDefault="00EE21A1" w:rsidP="0056054F">
      <w:pPr>
        <w:pStyle w:val="GvdeMetni"/>
        <w:spacing w:before="7"/>
        <w:jc w:val="both"/>
        <w:rPr>
          <w:b/>
          <w:sz w:val="24"/>
        </w:rPr>
      </w:pPr>
    </w:p>
    <w:p w:rsidR="00EE21A1" w:rsidRDefault="000E2657" w:rsidP="0056054F">
      <w:pPr>
        <w:pStyle w:val="GvdeMetni"/>
        <w:spacing w:line="249" w:lineRule="auto"/>
        <w:ind w:left="112" w:right="192" w:firstLine="705"/>
        <w:jc w:val="both"/>
      </w:pPr>
      <w:r>
        <w:t>Sözleşmenin 23 üncü maddesine göre başvuru sahibinin aylığa hak kazanmasında sadece Türkiye’deki sigortalılık sürelerinin yeterli olması durumunda, Kanunun ilgili hükümlerine göre aylık bağlama işlemleri gerçekleştirilecek, İsveç'te geçen süreler aylığın hesabında dikkate alınmayacaktır.</w:t>
      </w:r>
    </w:p>
    <w:p w:rsidR="00EE21A1" w:rsidRDefault="000E2657" w:rsidP="0056054F">
      <w:pPr>
        <w:pStyle w:val="GvdeMetni"/>
        <w:spacing w:line="249" w:lineRule="auto"/>
        <w:ind w:left="112" w:right="183" w:firstLine="686"/>
        <w:jc w:val="both"/>
      </w:pPr>
      <w:r>
        <w:rPr>
          <w:b/>
        </w:rPr>
        <w:t xml:space="preserve">Örnek 1: </w:t>
      </w:r>
      <w:r>
        <w:t xml:space="preserve">İsveç'te 1/1/1993-31/12/1993 tarihleri arasında </w:t>
      </w:r>
      <w:proofErr w:type="gramStart"/>
      <w:r>
        <w:t>360  gün</w:t>
      </w:r>
      <w:proofErr w:type="gramEnd"/>
      <w:r>
        <w:t>,  Türkiye'de Kanunun 4/1-(a) bendi kapsamında 01/05/1994-31/06/2018 tarihleri arasında fasılalı olarak 6400 gün çalışması olan ve 14/8/2020 tarihinde yaşlılık aylığı talebinde bulunan 02/03/1960 doğumlu erkek sigortalıya sadece Türk mevzuatına tabi geçen hizmetleriyle yaşlılık aylığı bağlanabilmesi için; Türkiye'deki ilk işe giriş tarihine göre (1/5/1994) 25  yıl  sigortalılık süresi, 5675 prim ödeme gün sayısı ve 54 yaş şartlarının oluşması</w:t>
      </w:r>
      <w:r>
        <w:rPr>
          <w:spacing w:val="21"/>
        </w:rPr>
        <w:t xml:space="preserve"> </w:t>
      </w:r>
      <w:r>
        <w:t>gerekmektedir.</w:t>
      </w:r>
    </w:p>
    <w:p w:rsidR="00EE21A1" w:rsidRDefault="000E2657" w:rsidP="0056054F">
      <w:pPr>
        <w:pStyle w:val="GvdeMetni"/>
        <w:spacing w:line="247" w:lineRule="auto"/>
        <w:ind w:left="112" w:right="194" w:firstLine="686"/>
        <w:jc w:val="both"/>
      </w:pPr>
      <w:r>
        <w:t>Buna göre, yaşlılık aylığı talep tarihinde Türkiye'de 25 yıllık sigortalılık süresi, 6400 günü ve 54 yaşı bulunan sigortalıya, İsveç'te geçen sigortalılık süreleri dikkate alınmaksızın, ülkemizde geçen çalışmalarına göre müstakil yaşlılık aylığı bağlanacaktır.</w:t>
      </w:r>
    </w:p>
    <w:p w:rsidR="00EE21A1" w:rsidRDefault="000E2657" w:rsidP="0056054F">
      <w:pPr>
        <w:pStyle w:val="GvdeMetni"/>
        <w:spacing w:before="1" w:line="249" w:lineRule="auto"/>
        <w:ind w:left="112" w:right="186" w:firstLine="588"/>
        <w:jc w:val="both"/>
      </w:pPr>
      <w:r>
        <w:rPr>
          <w:b/>
        </w:rPr>
        <w:t>Örnek 2</w:t>
      </w:r>
      <w:r>
        <w:t xml:space="preserve">: İsveç'te </w:t>
      </w:r>
      <w:proofErr w:type="gramStart"/>
      <w:r>
        <w:t>1/2/1993</w:t>
      </w:r>
      <w:proofErr w:type="gramEnd"/>
      <w:r>
        <w:t>-31/12/1994 tarihleri arasında 690 gün; Türkiye’de 23/1/1995-22/5/2020 tarihleri arasında Kanunun 4/1-(b) bendi kapsamında 9119 gün hizmeti bulunan 1/1/1962 doğumlu erkek sigortalı 14/10/2020 tarihinde yaşlılık aylığı talebinde bulunmuştur.</w:t>
      </w:r>
    </w:p>
    <w:p w:rsidR="00EE21A1" w:rsidRDefault="000E2657" w:rsidP="0056054F">
      <w:pPr>
        <w:pStyle w:val="GvdeMetni"/>
        <w:spacing w:line="249" w:lineRule="auto"/>
        <w:ind w:left="112" w:right="183" w:firstLine="588"/>
        <w:jc w:val="both"/>
      </w:pPr>
      <w:r>
        <w:t xml:space="preserve">Kanunun 4/1-(b) bendi kapsamında geçen hizmetleri dikkate alındığında talep tarihi itibariyle 55 yaş ve 25 tam yıl prim ödeme koşullarını </w:t>
      </w:r>
      <w:proofErr w:type="gramStart"/>
      <w:r>
        <w:t>yerine  getiren</w:t>
      </w:r>
      <w:proofErr w:type="gramEnd"/>
      <w:r>
        <w:t xml:space="preserve">  sigortalıya  İsveç'te geçen sigortalılık süreleri dikkate alınmaksızın müstakil yaşlılık aylığı</w:t>
      </w:r>
      <w:r>
        <w:rPr>
          <w:spacing w:val="28"/>
        </w:rPr>
        <w:t xml:space="preserve"> </w:t>
      </w:r>
      <w:r>
        <w:t>bağlanacaktır.</w:t>
      </w:r>
    </w:p>
    <w:p w:rsidR="00EE21A1" w:rsidRDefault="00EE21A1" w:rsidP="0056054F">
      <w:pPr>
        <w:pStyle w:val="GvdeMetni"/>
        <w:spacing w:before="3"/>
        <w:jc w:val="both"/>
      </w:pPr>
    </w:p>
    <w:p w:rsidR="00EE21A1" w:rsidRDefault="000E2657" w:rsidP="0056054F">
      <w:pPr>
        <w:pStyle w:val="Balk1"/>
        <w:numPr>
          <w:ilvl w:val="2"/>
          <w:numId w:val="3"/>
        </w:numPr>
        <w:tabs>
          <w:tab w:val="left" w:pos="1208"/>
        </w:tabs>
        <w:spacing w:before="1"/>
        <w:ind w:left="1207" w:hanging="410"/>
        <w:jc w:val="both"/>
      </w:pPr>
      <w:r>
        <w:t>Sözleşme Kapsamında Kısmi Aylık</w:t>
      </w:r>
      <w:r>
        <w:rPr>
          <w:spacing w:val="21"/>
        </w:rPr>
        <w:t xml:space="preserve"> </w:t>
      </w:r>
      <w:r>
        <w:t>Bağlanması</w:t>
      </w:r>
    </w:p>
    <w:p w:rsidR="00EE21A1" w:rsidRDefault="00EE21A1" w:rsidP="0056054F">
      <w:pPr>
        <w:pStyle w:val="GvdeMetni"/>
        <w:spacing w:before="9"/>
        <w:jc w:val="both"/>
        <w:rPr>
          <w:b/>
          <w:sz w:val="24"/>
        </w:rPr>
      </w:pPr>
    </w:p>
    <w:p w:rsidR="00EE21A1" w:rsidRDefault="000E2657" w:rsidP="0056054F">
      <w:pPr>
        <w:pStyle w:val="GvdeMetni"/>
        <w:spacing w:line="249" w:lineRule="auto"/>
        <w:ind w:left="112" w:right="190" w:firstLine="705"/>
        <w:jc w:val="both"/>
      </w:pPr>
      <w:r>
        <w:t xml:space="preserve">Sözleşmenin 21 inci maddesi gereğince, Türkiye'deki </w:t>
      </w:r>
      <w:proofErr w:type="gramStart"/>
      <w:r>
        <w:t>sigortalılık  sürelerinin</w:t>
      </w:r>
      <w:proofErr w:type="gramEnd"/>
      <w:r>
        <w:t xml:space="preserve">  aylığa hak kazanmaya yetmemesi durumunda aynı zamana  rastlamamak  kaydıyla  İsveç'teki sürelerle birleştirilerek aylığa hak kazanma durumu değerlendirilecektir.  </w:t>
      </w:r>
      <w:proofErr w:type="gramStart"/>
      <w:r>
        <w:t>Aylık  bağlama</w:t>
      </w:r>
      <w:proofErr w:type="gramEnd"/>
      <w:r>
        <w:t xml:space="preserve"> işlemi yapılırken sadece Türkiye’de geçen çalışmalara ait prime esas kazançlar dikkate alınacaktır.</w:t>
      </w:r>
    </w:p>
    <w:p w:rsidR="00EE21A1" w:rsidRDefault="000E2657" w:rsidP="0056054F">
      <w:pPr>
        <w:spacing w:line="247" w:lineRule="auto"/>
        <w:ind w:left="112" w:right="184" w:firstLine="705"/>
        <w:jc w:val="both"/>
        <w:rPr>
          <w:sz w:val="23"/>
        </w:rPr>
      </w:pPr>
      <w:r>
        <w:rPr>
          <w:sz w:val="23"/>
        </w:rPr>
        <w:t xml:space="preserve">Kısmi aylık, </w:t>
      </w:r>
      <w:r>
        <w:rPr>
          <w:i/>
          <w:sz w:val="23"/>
        </w:rPr>
        <w:t xml:space="preserve">(Toplam prim ödeme gün sayısı üzerinden </w:t>
      </w:r>
      <w:proofErr w:type="gramStart"/>
      <w:r>
        <w:rPr>
          <w:i/>
          <w:sz w:val="23"/>
        </w:rPr>
        <w:t>hesaplanan  teorik</w:t>
      </w:r>
      <w:proofErr w:type="gramEnd"/>
      <w:r>
        <w:rPr>
          <w:i/>
          <w:sz w:val="23"/>
        </w:rPr>
        <w:t xml:space="preserve">  aylık miktarı x Türk mevzuatına göre geçen prim ödeme gün sayısı) / (Toplam prim ödeme gün sayısı) </w:t>
      </w:r>
      <w:r>
        <w:rPr>
          <w:sz w:val="23"/>
        </w:rPr>
        <w:t>formülüne göre</w:t>
      </w:r>
      <w:r>
        <w:rPr>
          <w:spacing w:val="22"/>
          <w:sz w:val="23"/>
        </w:rPr>
        <w:t xml:space="preserve"> </w:t>
      </w:r>
      <w:r>
        <w:rPr>
          <w:sz w:val="23"/>
        </w:rPr>
        <w:t>hesaplanacaktır.</w:t>
      </w:r>
    </w:p>
    <w:p w:rsidR="00EE21A1" w:rsidRDefault="000E2657" w:rsidP="0056054F">
      <w:pPr>
        <w:pStyle w:val="GvdeMetni"/>
        <w:spacing w:before="3" w:line="247" w:lineRule="auto"/>
        <w:ind w:left="112" w:right="181" w:firstLine="705"/>
        <w:jc w:val="both"/>
      </w:pPr>
      <w:r>
        <w:rPr>
          <w:b/>
        </w:rPr>
        <w:t xml:space="preserve">Örnek 1: </w:t>
      </w:r>
      <w:r>
        <w:t xml:space="preserve">İsveç'te 1/1/1993-31/3/1998 tarihleri arasında </w:t>
      </w:r>
      <w:proofErr w:type="gramStart"/>
      <w:r>
        <w:t>1890  gün</w:t>
      </w:r>
      <w:proofErr w:type="gramEnd"/>
      <w:r>
        <w:t>,  Türkiye'de Kanunun 4/1-(a) bendi kapsamında 1/6/2002-31/3/2018 tarihleri arasında fasılalı olarak 4000 gün çalışması olan ve 2/3/2020 tarihinde yaşlılık aylığı talebinde bulunan 5/6/1964</w:t>
      </w:r>
      <w:r>
        <w:rPr>
          <w:spacing w:val="-9"/>
        </w:rPr>
        <w:t xml:space="preserve"> </w:t>
      </w:r>
      <w:r>
        <w:t>doğumlu</w:t>
      </w:r>
    </w:p>
    <w:p w:rsidR="00EE21A1" w:rsidRDefault="00EE21A1" w:rsidP="0056054F">
      <w:pPr>
        <w:spacing w:line="247" w:lineRule="auto"/>
        <w:jc w:val="both"/>
        <w:sectPr w:rsidR="00EE21A1">
          <w:pgSz w:w="11910" w:h="16840"/>
          <w:pgMar w:top="1580" w:right="1280" w:bottom="3260" w:left="1520" w:header="0" w:footer="3072" w:gutter="0"/>
          <w:cols w:space="708"/>
        </w:sectPr>
      </w:pPr>
    </w:p>
    <w:p w:rsidR="00EE21A1" w:rsidRDefault="000E2657" w:rsidP="0056054F">
      <w:pPr>
        <w:pStyle w:val="GvdeMetni"/>
        <w:spacing w:before="79" w:line="249" w:lineRule="auto"/>
        <w:ind w:left="112" w:right="181"/>
        <w:jc w:val="both"/>
      </w:pPr>
      <w:proofErr w:type="gramStart"/>
      <w:r>
        <w:lastRenderedPageBreak/>
        <w:t>erkek</w:t>
      </w:r>
      <w:proofErr w:type="gramEnd"/>
      <w:r>
        <w:t xml:space="preserve">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w:t>
      </w:r>
      <w:r>
        <w:rPr>
          <w:spacing w:val="4"/>
        </w:rPr>
        <w:t xml:space="preserve"> </w:t>
      </w:r>
      <w:r>
        <w:t>gerekmektedir.</w:t>
      </w:r>
    </w:p>
    <w:p w:rsidR="00EE21A1" w:rsidRDefault="000E2657" w:rsidP="0056054F">
      <w:pPr>
        <w:pStyle w:val="GvdeMetni"/>
        <w:spacing w:line="249" w:lineRule="auto"/>
        <w:ind w:left="112" w:right="190" w:firstLine="705"/>
        <w:jc w:val="both"/>
      </w:pPr>
      <w:r>
        <w:t xml:space="preserve">2/3/2020 tarihli talebe göre, Türkiye'deki çalışmalar ile aylık bağlanması için gerekli olan yaş, prim ödeme gün sayısı ve sigortalılık </w:t>
      </w:r>
      <w:proofErr w:type="gramStart"/>
      <w:r>
        <w:t>süresi  şartları</w:t>
      </w:r>
      <w:proofErr w:type="gramEnd"/>
      <w:r>
        <w:t xml:space="preserve">  oluşmadığından  ilgiliye müstakil yaşlılık aylığı bağlanmasına imkan</w:t>
      </w:r>
      <w:r>
        <w:rPr>
          <w:spacing w:val="27"/>
        </w:rPr>
        <w:t xml:space="preserve"> </w:t>
      </w:r>
      <w:r>
        <w:t>bulunmamaktadır.</w:t>
      </w:r>
    </w:p>
    <w:p w:rsidR="00EE21A1" w:rsidRDefault="000E2657" w:rsidP="0056054F">
      <w:pPr>
        <w:pStyle w:val="GvdeMetni"/>
        <w:spacing w:line="249" w:lineRule="auto"/>
        <w:ind w:left="112" w:right="184" w:firstLine="705"/>
        <w:jc w:val="both"/>
      </w:pPr>
      <w:r>
        <w:t xml:space="preserve">Ancak, İsveç'te çalışmaya başlanılan 1/1/1993 tarihi, ilk işe giriş tarihi olarak kabul edilerek kısmi yaşlılık aylığı bağlanabilmesi için 25 yıllık sigortalılık süresi,  </w:t>
      </w:r>
      <w:proofErr w:type="gramStart"/>
      <w:r>
        <w:t>5675  prim</w:t>
      </w:r>
      <w:proofErr w:type="gramEnd"/>
      <w:r>
        <w:t xml:space="preserve">  ödeme gün sayısı ve 54 yaş şartlarının oluşması gerekmektedir. Yaşlılık aylığı talep tarihi itibariyle aylık bağlama şartları oluştuğundan ilgiliye İsveç süreleri de dikkate alınarak kısmi yaşlılık aylığı</w:t>
      </w:r>
      <w:r>
        <w:rPr>
          <w:spacing w:val="9"/>
        </w:rPr>
        <w:t xml:space="preserve"> </w:t>
      </w:r>
      <w:r>
        <w:t>bağlanacaktır.</w:t>
      </w:r>
    </w:p>
    <w:p w:rsidR="00EE21A1" w:rsidRDefault="000E2657" w:rsidP="0056054F">
      <w:pPr>
        <w:pStyle w:val="GvdeMetni"/>
        <w:spacing w:line="249" w:lineRule="auto"/>
        <w:ind w:left="112" w:right="190" w:firstLine="646"/>
        <w:jc w:val="both"/>
      </w:pPr>
      <w:r>
        <w:t xml:space="preserve">Aylık bağlanırken sadece Türkiye’de geçen çalışmalara ait prime esas </w:t>
      </w:r>
      <w:proofErr w:type="gramStart"/>
      <w:r>
        <w:t>kazançlar  dikkate</w:t>
      </w:r>
      <w:proofErr w:type="gramEnd"/>
      <w:r>
        <w:t xml:space="preserve"> alınmak suretiyle Türkiye'de ve İsveç'te geçen toplam 5890  gün  üzerinden  teorik aylık hesaplanacak ve bulunan tutarın Türkiye'de geçen 4000 gün çalışmaya istinaden 0,6791 (4000/5890 = 0,6791) oranı kısmi aylık olarak</w:t>
      </w:r>
      <w:r>
        <w:rPr>
          <w:spacing w:val="8"/>
        </w:rPr>
        <w:t xml:space="preserve"> </w:t>
      </w:r>
      <w:r>
        <w:t>ödenecektir.</w:t>
      </w:r>
    </w:p>
    <w:p w:rsidR="00EE21A1" w:rsidRDefault="000E2657" w:rsidP="0056054F">
      <w:pPr>
        <w:pStyle w:val="GvdeMetni"/>
        <w:spacing w:line="249" w:lineRule="auto"/>
        <w:ind w:left="112" w:right="186" w:firstLine="705"/>
        <w:jc w:val="both"/>
      </w:pPr>
      <w:r>
        <w:rPr>
          <w:b/>
        </w:rPr>
        <w:t xml:space="preserve">Örnek 2: </w:t>
      </w:r>
      <w:r>
        <w:t xml:space="preserve">İsveç'te 20/11/1995-25/10/2007 tarihleri arasında 4295 gün; Türkiye’de 18/01/1983-31/12/1994 tarihleri arasında Kanunun 4/1-(b) bendi kapsamında </w:t>
      </w:r>
      <w:proofErr w:type="gramStart"/>
      <w:r>
        <w:t>4303  gün</w:t>
      </w:r>
      <w:proofErr w:type="gramEnd"/>
      <w:r>
        <w:t xml:space="preserve"> hizmeti bulunan 1/1/1960 doğumlu erkek sigortalı 1/3/2020 tarihinde aylık talebinde bulunmuştur.</w:t>
      </w:r>
    </w:p>
    <w:p w:rsidR="00EE21A1" w:rsidRDefault="000E2657" w:rsidP="0056054F">
      <w:pPr>
        <w:pStyle w:val="GvdeMetni"/>
        <w:spacing w:line="247" w:lineRule="auto"/>
        <w:ind w:left="112" w:right="193" w:firstLine="705"/>
        <w:jc w:val="both"/>
      </w:pPr>
      <w:r>
        <w:t xml:space="preserve">Talep tarihi itibariyle 60 yaşında olan sigortalıya 15 tam yıl prim şartı üzerinden Türk mevzuatına göre müstakil yaşlılık aylığı bağlanamayacağından, </w:t>
      </w:r>
      <w:proofErr w:type="gramStart"/>
      <w:r>
        <w:t>1/4/2020</w:t>
      </w:r>
      <w:proofErr w:type="gramEnd"/>
      <w:r>
        <w:t xml:space="preserve"> tarihi itibariyle (4303/8598 = 0,5005 sabit sayı oranıyla) kısmi yaşlılık aylığı bağlanacaktır.</w:t>
      </w:r>
    </w:p>
    <w:p w:rsidR="00EE21A1" w:rsidRDefault="00EE21A1" w:rsidP="0056054F">
      <w:pPr>
        <w:pStyle w:val="GvdeMetni"/>
        <w:spacing w:before="2"/>
        <w:jc w:val="both"/>
      </w:pPr>
    </w:p>
    <w:p w:rsidR="00EE21A1" w:rsidRDefault="000E2657" w:rsidP="0056054F">
      <w:pPr>
        <w:pStyle w:val="Balk1"/>
        <w:numPr>
          <w:ilvl w:val="0"/>
          <w:numId w:val="2"/>
        </w:numPr>
        <w:tabs>
          <w:tab w:val="left" w:pos="1053"/>
        </w:tabs>
        <w:jc w:val="both"/>
      </w:pPr>
      <w:r>
        <w:t>Ortak</w:t>
      </w:r>
      <w:r>
        <w:rPr>
          <w:spacing w:val="-5"/>
        </w:rPr>
        <w:t xml:space="preserve"> </w:t>
      </w:r>
      <w:r>
        <w:t>Hükümler</w:t>
      </w:r>
    </w:p>
    <w:p w:rsidR="00EE21A1" w:rsidRDefault="000E2657" w:rsidP="0056054F">
      <w:pPr>
        <w:pStyle w:val="ListeParagraf"/>
        <w:numPr>
          <w:ilvl w:val="1"/>
          <w:numId w:val="2"/>
        </w:numPr>
        <w:tabs>
          <w:tab w:val="left" w:pos="1208"/>
        </w:tabs>
        <w:spacing w:before="9"/>
        <w:jc w:val="both"/>
        <w:rPr>
          <w:b/>
          <w:sz w:val="23"/>
        </w:rPr>
      </w:pPr>
      <w:r>
        <w:rPr>
          <w:b/>
          <w:sz w:val="23"/>
        </w:rPr>
        <w:t>İsteğe Bağlı</w:t>
      </w:r>
      <w:r>
        <w:rPr>
          <w:b/>
          <w:spacing w:val="13"/>
          <w:sz w:val="23"/>
        </w:rPr>
        <w:t xml:space="preserve"> </w:t>
      </w:r>
      <w:r>
        <w:rPr>
          <w:b/>
          <w:sz w:val="23"/>
        </w:rPr>
        <w:t>Sigortalılık</w:t>
      </w:r>
    </w:p>
    <w:p w:rsidR="00EE21A1" w:rsidRDefault="00EE21A1" w:rsidP="0056054F">
      <w:pPr>
        <w:pStyle w:val="GvdeMetni"/>
        <w:spacing w:before="9"/>
        <w:jc w:val="both"/>
        <w:rPr>
          <w:b/>
          <w:sz w:val="24"/>
        </w:rPr>
      </w:pPr>
    </w:p>
    <w:p w:rsidR="00EE21A1" w:rsidRDefault="000E2657" w:rsidP="0056054F">
      <w:pPr>
        <w:pStyle w:val="GvdeMetni"/>
        <w:spacing w:before="1" w:line="249" w:lineRule="auto"/>
        <w:ind w:left="112" w:right="184" w:firstLine="686"/>
        <w:jc w:val="both"/>
      </w:pPr>
      <w:r>
        <w:t xml:space="preserve">Sözleşmenin 11 inci maddesinde, isteğe bağlı sigortalılığa ilişkin düzenlemeler yer almakta olup İsveç’te ikamet eden Türk çalışanların isteğe bağlı sigorta hükümlerinden yararlanabilme </w:t>
      </w:r>
      <w:proofErr w:type="gramStart"/>
      <w:r>
        <w:t>imkanları</w:t>
      </w:r>
      <w:proofErr w:type="gramEnd"/>
      <w:r>
        <w:t xml:space="preserve"> bulunmaktadır. Bu kişiler, İsveç mevzuatına </w:t>
      </w:r>
      <w:proofErr w:type="gramStart"/>
      <w:r>
        <w:t>tabi  olmaları</w:t>
      </w:r>
      <w:proofErr w:type="gramEnd"/>
      <w:r>
        <w:t xml:space="preserve"> durumunda da isteğe bağlı sigortalılıklarını devam</w:t>
      </w:r>
      <w:r>
        <w:rPr>
          <w:spacing w:val="25"/>
        </w:rPr>
        <w:t xml:space="preserve"> </w:t>
      </w:r>
      <w:r>
        <w:t>ettirebilecektir.</w:t>
      </w:r>
    </w:p>
    <w:p w:rsidR="00EE21A1" w:rsidRDefault="00EE21A1" w:rsidP="0056054F">
      <w:pPr>
        <w:pStyle w:val="GvdeMetni"/>
        <w:spacing w:before="8"/>
        <w:jc w:val="both"/>
      </w:pPr>
    </w:p>
    <w:p w:rsidR="00EE21A1" w:rsidRDefault="000E2657" w:rsidP="0056054F">
      <w:pPr>
        <w:pStyle w:val="Balk1"/>
        <w:numPr>
          <w:ilvl w:val="1"/>
          <w:numId w:val="2"/>
        </w:numPr>
        <w:tabs>
          <w:tab w:val="left" w:pos="1269"/>
        </w:tabs>
        <w:ind w:left="1268" w:hanging="471"/>
        <w:jc w:val="both"/>
      </w:pPr>
      <w:r>
        <w:t xml:space="preserve">On </w:t>
      </w:r>
      <w:proofErr w:type="gramStart"/>
      <w:r>
        <w:t>İki  Aydan</w:t>
      </w:r>
      <w:proofErr w:type="gramEnd"/>
      <w:r>
        <w:t xml:space="preserve"> Az Sigortalılık</w:t>
      </w:r>
      <w:r>
        <w:rPr>
          <w:spacing w:val="15"/>
        </w:rPr>
        <w:t xml:space="preserve"> </w:t>
      </w:r>
      <w:r>
        <w:t>Süreleri</w:t>
      </w:r>
    </w:p>
    <w:p w:rsidR="00EE21A1" w:rsidRDefault="00EE21A1" w:rsidP="0056054F">
      <w:pPr>
        <w:pStyle w:val="GvdeMetni"/>
        <w:spacing w:before="6"/>
        <w:jc w:val="both"/>
        <w:rPr>
          <w:b/>
          <w:sz w:val="24"/>
        </w:rPr>
      </w:pPr>
    </w:p>
    <w:p w:rsidR="00EE21A1" w:rsidRDefault="000E2657" w:rsidP="0056054F">
      <w:pPr>
        <w:pStyle w:val="GvdeMetni"/>
        <w:spacing w:line="249" w:lineRule="auto"/>
        <w:ind w:left="112" w:right="181" w:firstLine="842"/>
        <w:jc w:val="both"/>
      </w:pPr>
      <w:r>
        <w:t xml:space="preserve">Sözleşmenin 20 </w:t>
      </w:r>
      <w:proofErr w:type="spellStart"/>
      <w:r>
        <w:t>nci</w:t>
      </w:r>
      <w:proofErr w:type="spellEnd"/>
      <w:r>
        <w:t xml:space="preserve"> maddesinin ikinci fıkrası gereği Türk mevzuatına tabi olarak geçen sigortalılık sürelerinin on iki aydan az olması (</w:t>
      </w:r>
      <w:proofErr w:type="gramStart"/>
      <w:r>
        <w:t>prim  ödeme</w:t>
      </w:r>
      <w:proofErr w:type="gramEnd"/>
      <w:r>
        <w:t xml:space="preserve">  gün  sayısının 360 günden az olması) durumunda, Kurumumuzca bu sürelere istinaden yardım sağlanmayacak olup </w:t>
      </w:r>
      <w:r>
        <w:rPr>
          <w:spacing w:val="-6"/>
        </w:rPr>
        <w:t xml:space="preserve">bu </w:t>
      </w:r>
      <w:r>
        <w:t>süreler sözleşme kapsamında hizmet birleştirmesine tabi</w:t>
      </w:r>
      <w:r>
        <w:rPr>
          <w:spacing w:val="39"/>
        </w:rPr>
        <w:t xml:space="preserve"> </w:t>
      </w:r>
      <w:r>
        <w:t>tutulmayacaktır.</w:t>
      </w:r>
    </w:p>
    <w:p w:rsidR="00EE21A1" w:rsidRDefault="000E2657" w:rsidP="0056054F">
      <w:pPr>
        <w:pStyle w:val="GvdeMetni"/>
        <w:spacing w:line="249" w:lineRule="auto"/>
        <w:ind w:left="112" w:right="183" w:firstLine="842"/>
        <w:jc w:val="both"/>
      </w:pPr>
      <w:r>
        <w:t xml:space="preserve">Diğer taraftan, Türk mevzuatına tabi olarak geçen sürenin 360 gün veya üzerinde olması kaydıyla İsveç mevzuatına tabi olarak geçen sürenin on iki aydan az olması (prim ödeme gün sayısının 360 günden az olması) İsveç sigorta kurumunca bildirilen bu sürenin birleştirilmesine engel olmadığından, bu süreler </w:t>
      </w:r>
      <w:proofErr w:type="gramStart"/>
      <w:r>
        <w:t>sözleşme  kapsamında</w:t>
      </w:r>
      <w:proofErr w:type="gramEnd"/>
      <w:r>
        <w:t xml:space="preserve">  kısmi  aylık bağlanırken dikkate</w:t>
      </w:r>
      <w:r>
        <w:rPr>
          <w:spacing w:val="9"/>
        </w:rPr>
        <w:t xml:space="preserve"> </w:t>
      </w:r>
      <w:r>
        <w:t>alınacaktır.</w:t>
      </w:r>
    </w:p>
    <w:p w:rsidR="00EE21A1" w:rsidRDefault="00EE21A1" w:rsidP="0056054F">
      <w:pPr>
        <w:spacing w:line="249" w:lineRule="auto"/>
        <w:jc w:val="both"/>
        <w:sectPr w:rsidR="00EE21A1">
          <w:pgSz w:w="11910" w:h="16840"/>
          <w:pgMar w:top="1320" w:right="1280" w:bottom="3320" w:left="1520" w:header="0" w:footer="3072" w:gutter="0"/>
          <w:cols w:space="708"/>
        </w:sectPr>
      </w:pPr>
    </w:p>
    <w:p w:rsidR="00EE21A1" w:rsidRDefault="000E2657" w:rsidP="0056054F">
      <w:pPr>
        <w:pStyle w:val="GvdeMetni"/>
        <w:spacing w:before="90" w:line="249" w:lineRule="auto"/>
        <w:ind w:left="112" w:right="190" w:firstLine="686"/>
        <w:jc w:val="both"/>
      </w:pPr>
      <w:r>
        <w:rPr>
          <w:b/>
        </w:rPr>
        <w:lastRenderedPageBreak/>
        <w:t xml:space="preserve">Örnek 1: </w:t>
      </w:r>
      <w:r>
        <w:t xml:space="preserve">İsveç'te </w:t>
      </w:r>
      <w:proofErr w:type="gramStart"/>
      <w:r>
        <w:t>20/10/1992</w:t>
      </w:r>
      <w:proofErr w:type="gramEnd"/>
      <w:r>
        <w:t>-31/12/2014 tarihleri arasında fasılalı olarak 5380 gün, Türkiye'de 4/1-(a) kapsamında 350 gün çalışması olan sigortalı 01/08/2020 tarihinde yaşlılık aylığı talebinde bulunmuştur. Sigortalının Türk mevzuatına tabi geçen prim ödeme gün sayısının 360 günden az olması nedeniyle İsveç'te geçen süreleri ile ülkemiz hizmetleri birleştirilemeyeceğinden aylık bağlanmasına ilişkin talebi reddedilecektir.</w:t>
      </w:r>
    </w:p>
    <w:p w:rsidR="00EE21A1" w:rsidRDefault="000E2657" w:rsidP="0056054F">
      <w:pPr>
        <w:pStyle w:val="GvdeMetni"/>
        <w:spacing w:line="249" w:lineRule="auto"/>
        <w:ind w:left="112" w:right="182" w:firstLine="686"/>
        <w:jc w:val="both"/>
      </w:pPr>
      <w:r>
        <w:rPr>
          <w:b/>
        </w:rPr>
        <w:t xml:space="preserve">Örnek 2: </w:t>
      </w:r>
      <w:r>
        <w:t xml:space="preserve">İsveç'te 1/3/1992-31/12/1992 tarihleri arasında 300 gün, Türkiye'de 4/1-(a) kapsamında 1/2/1993-31/12/2014 tarihleri arasında fasılalı olarak 5380 gün çalışması olan ve 01/08/2020 tarihinde yaşlılık aylığı talebinde bulunan 2/5/1966 doğumlu erkek sigortalıya sadece Türk mevzuatına tabi geçen hizmetleriyle yaşlılık aylığı bağlanabilmesi için; Türkiye'deki ilk işe giriş tarihine göre (1/2/1993) 25 yıllık sigortalılık süresi,  </w:t>
      </w:r>
      <w:proofErr w:type="gramStart"/>
      <w:r>
        <w:t>5675  prim</w:t>
      </w:r>
      <w:proofErr w:type="gramEnd"/>
      <w:r>
        <w:t xml:space="preserve"> ödeme gün sayısı ve 54 yaş şartlarının oluşması</w:t>
      </w:r>
      <w:r>
        <w:rPr>
          <w:spacing w:val="31"/>
        </w:rPr>
        <w:t xml:space="preserve"> </w:t>
      </w:r>
      <w:r>
        <w:t>gerekmektedir.</w:t>
      </w:r>
    </w:p>
    <w:p w:rsidR="00EE21A1" w:rsidRDefault="000E2657" w:rsidP="0056054F">
      <w:pPr>
        <w:pStyle w:val="GvdeMetni"/>
        <w:spacing w:line="249" w:lineRule="auto"/>
        <w:ind w:left="112" w:right="189" w:firstLine="686"/>
        <w:jc w:val="both"/>
      </w:pPr>
      <w:r>
        <w:t xml:space="preserve">Türkiye’deki çalışmalar ile 25 yıl sigortalılık süresi ve 54 yaş şartı yerine getirilmiş olmakla birlikte, ilgilinin 5675 prim ödeme gün sayısı olmadığından müstakil yaşlılık aylığı bağlanmasına </w:t>
      </w:r>
      <w:proofErr w:type="gramStart"/>
      <w:r>
        <w:t>imkan</w:t>
      </w:r>
      <w:proofErr w:type="gramEnd"/>
      <w:r>
        <w:t xml:space="preserve"> bulunmamaktadır.</w:t>
      </w:r>
    </w:p>
    <w:p w:rsidR="00EE21A1" w:rsidRDefault="000E2657" w:rsidP="0056054F">
      <w:pPr>
        <w:pStyle w:val="GvdeMetni"/>
        <w:spacing w:line="249" w:lineRule="auto"/>
        <w:ind w:left="112" w:right="187" w:firstLine="686"/>
        <w:jc w:val="both"/>
      </w:pPr>
      <w:r>
        <w:t xml:space="preserve">Ancak, İsveç'te çalışmaya başlanılan 1/3/1992 tarihi, ilk işe giriş tarihi olarak kabul edilerek kısmi yaşlılık aylığı bağlanabilmesi için 25 yıllık sigortalılık süresi,  </w:t>
      </w:r>
      <w:proofErr w:type="gramStart"/>
      <w:r>
        <w:t>5600  prim</w:t>
      </w:r>
      <w:proofErr w:type="gramEnd"/>
      <w:r>
        <w:t xml:space="preserve">  ödeme gün sayısı ve 53 yaş şartlarının oluşması gerekmektedir. Yaşlılık aylığı talep tarihi itibariyle aylık bağlama şartları yerine getiren sigortalıya, İsveç'te geçen </w:t>
      </w:r>
      <w:proofErr w:type="gramStart"/>
      <w:r>
        <w:t>süresinin  on</w:t>
      </w:r>
      <w:proofErr w:type="gramEnd"/>
      <w:r>
        <w:t xml:space="preserve">  iki aydan az olup olmadığına bakılmaksızın 300 günlük İsveç süresi dikkate alınmak suretiyle kısmi yaşlılık aylığı</w:t>
      </w:r>
      <w:r>
        <w:rPr>
          <w:spacing w:val="-5"/>
        </w:rPr>
        <w:t xml:space="preserve"> </w:t>
      </w:r>
      <w:r>
        <w:t>bağlanacaktır.</w:t>
      </w:r>
    </w:p>
    <w:p w:rsidR="00EE21A1" w:rsidRDefault="000E2657" w:rsidP="0056054F">
      <w:pPr>
        <w:pStyle w:val="GvdeMetni"/>
        <w:spacing w:line="249" w:lineRule="auto"/>
        <w:ind w:left="112" w:right="190" w:firstLine="646"/>
        <w:jc w:val="both"/>
      </w:pPr>
      <w:r>
        <w:t xml:space="preserve">Aylık bağlanırken sadece Türkiye’de geçen çalışmalara ait prime esas </w:t>
      </w:r>
      <w:proofErr w:type="gramStart"/>
      <w:r>
        <w:t>kazançlar  dikkate</w:t>
      </w:r>
      <w:proofErr w:type="gramEnd"/>
      <w:r>
        <w:t xml:space="preserve"> alınmak suretiyle Türkiye'de ve İsveç'te geçen toplam 5680  gün  üzerinden  teorik aylık hesaplanacak ve bulunan tutarın Türkiye'de geçen 5380 gün çalışmaya istinaden 0,9472 (5380/5680 = 0,9472) oranı kısmi aylık olarak</w:t>
      </w:r>
      <w:r>
        <w:rPr>
          <w:spacing w:val="8"/>
        </w:rPr>
        <w:t xml:space="preserve"> </w:t>
      </w:r>
      <w:r>
        <w:t>ödenecektir.</w:t>
      </w:r>
    </w:p>
    <w:p w:rsidR="00EE21A1" w:rsidRDefault="00EE21A1" w:rsidP="0056054F">
      <w:pPr>
        <w:pStyle w:val="GvdeMetni"/>
        <w:spacing w:before="1"/>
        <w:jc w:val="both"/>
        <w:rPr>
          <w:sz w:val="24"/>
        </w:rPr>
      </w:pPr>
    </w:p>
    <w:p w:rsidR="00EE21A1" w:rsidRDefault="000E2657" w:rsidP="0056054F">
      <w:pPr>
        <w:pStyle w:val="Balk1"/>
        <w:numPr>
          <w:ilvl w:val="1"/>
          <w:numId w:val="2"/>
        </w:numPr>
        <w:tabs>
          <w:tab w:val="left" w:pos="1208"/>
        </w:tabs>
        <w:jc w:val="both"/>
      </w:pPr>
      <w:r>
        <w:t>Kanunun Ek 19 uncu Maddesinin Sözleşme Aylıkları için</w:t>
      </w:r>
      <w:r>
        <w:rPr>
          <w:spacing w:val="-23"/>
        </w:rPr>
        <w:t xml:space="preserve"> </w:t>
      </w:r>
      <w:r>
        <w:t>Uygulanmaması</w:t>
      </w:r>
    </w:p>
    <w:p w:rsidR="00EE21A1" w:rsidRDefault="00EE21A1" w:rsidP="0056054F">
      <w:pPr>
        <w:pStyle w:val="GvdeMetni"/>
        <w:spacing w:before="5"/>
        <w:jc w:val="both"/>
        <w:rPr>
          <w:b/>
          <w:sz w:val="31"/>
        </w:rPr>
      </w:pPr>
    </w:p>
    <w:p w:rsidR="00EE21A1" w:rsidRDefault="000E2657" w:rsidP="0056054F">
      <w:pPr>
        <w:pStyle w:val="GvdeMetni"/>
        <w:spacing w:line="249" w:lineRule="auto"/>
        <w:ind w:left="112" w:right="162" w:firstLine="686"/>
        <w:jc w:val="both"/>
      </w:pPr>
      <w:r>
        <w:t xml:space="preserve">5510 sayılı Kanunun ek 19 uncu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inci maddesi uyarınca yapılacak ek ödeme dâhil 1.500 Türk lirasından az olamayacağı, aynı maddenin üçüncü fıkrasında ise uluslararası sosyal güvenlik sözleşmeleri gereğince bağlanan kısmi </w:t>
      </w:r>
      <w:proofErr w:type="gramStart"/>
      <w:r>
        <w:t>aylıklar  için</w:t>
      </w:r>
      <w:proofErr w:type="gramEnd"/>
      <w:r>
        <w:t xml:space="preserve">  bu  madde  hükümlerinin uygulanmayacağı</w:t>
      </w:r>
      <w:r>
        <w:rPr>
          <w:spacing w:val="11"/>
        </w:rPr>
        <w:t xml:space="preserve"> </w:t>
      </w:r>
      <w:r>
        <w:t>öngörülmüştür.</w:t>
      </w:r>
    </w:p>
    <w:p w:rsidR="00EE21A1" w:rsidRDefault="000E2657" w:rsidP="0056054F">
      <w:pPr>
        <w:pStyle w:val="GvdeMetni"/>
        <w:spacing w:before="36" w:line="249" w:lineRule="auto"/>
        <w:ind w:left="112" w:right="168" w:firstLine="686"/>
        <w:jc w:val="both"/>
      </w:pPr>
      <w:r>
        <w:t>Bu kapsamda, Genelgenin 5 inci bölümündeki kısmi aylık hesaplamasına ilişkin "</w:t>
      </w:r>
      <w:proofErr w:type="gramStart"/>
      <w:r>
        <w:t>2.2</w:t>
      </w:r>
      <w:proofErr w:type="gramEnd"/>
      <w:r>
        <w:t>. Sözleşme Kapsamında Kısmi Aylık Bağlanması" başlığı altındaki formülde yer alan teorik aylık hesaplanırken de Kanunun ek 19 uncu maddesinde yer alan 1.500 Türk Lirasına yükseltme işlemi yapılmadan sabit sayı bulunarak aylık bağlama işlemi</w:t>
      </w:r>
      <w:r>
        <w:rPr>
          <w:spacing w:val="-22"/>
        </w:rPr>
        <w:t xml:space="preserve"> </w:t>
      </w:r>
      <w:r>
        <w:t>sonuçlandırılacaktır.</w:t>
      </w:r>
    </w:p>
    <w:p w:rsidR="00EE21A1" w:rsidRDefault="00EE21A1" w:rsidP="0056054F">
      <w:pPr>
        <w:spacing w:line="249" w:lineRule="auto"/>
        <w:jc w:val="both"/>
        <w:sectPr w:rsidR="00EE21A1">
          <w:pgSz w:w="11910" w:h="16840"/>
          <w:pgMar w:top="1580" w:right="1280" w:bottom="3320" w:left="1520" w:header="0" w:footer="3072" w:gutter="0"/>
          <w:cols w:space="708"/>
        </w:sectPr>
      </w:pPr>
    </w:p>
    <w:p w:rsidR="00EE21A1" w:rsidRDefault="000E2657" w:rsidP="0056054F">
      <w:pPr>
        <w:pStyle w:val="Balk1"/>
        <w:spacing w:before="71"/>
        <w:ind w:left="1017" w:right="1045" w:firstLine="0"/>
        <w:jc w:val="both"/>
      </w:pPr>
      <w:r>
        <w:lastRenderedPageBreak/>
        <w:t>ÜÇÜNCÜ KISIM</w:t>
      </w:r>
    </w:p>
    <w:p w:rsidR="00EE21A1" w:rsidRDefault="000E2657" w:rsidP="0056054F">
      <w:pPr>
        <w:spacing w:before="9" w:line="247" w:lineRule="auto"/>
        <w:ind w:left="2200" w:right="2306"/>
        <w:jc w:val="both"/>
        <w:rPr>
          <w:b/>
          <w:sz w:val="23"/>
        </w:rPr>
      </w:pPr>
      <w:r>
        <w:rPr>
          <w:b/>
          <w:sz w:val="23"/>
        </w:rPr>
        <w:t>SÖZLEŞME UYGULAMALARINA İLİŞKİN ORTAK VE DİĞER HUSUSLAR</w:t>
      </w:r>
    </w:p>
    <w:p w:rsidR="00EE21A1" w:rsidRDefault="00EE21A1" w:rsidP="0056054F">
      <w:pPr>
        <w:pStyle w:val="GvdeMetni"/>
        <w:spacing w:before="2"/>
        <w:jc w:val="both"/>
        <w:rPr>
          <w:b/>
          <w:sz w:val="24"/>
        </w:rPr>
      </w:pPr>
    </w:p>
    <w:p w:rsidR="00EE21A1" w:rsidRDefault="000E2657" w:rsidP="0056054F">
      <w:pPr>
        <w:pStyle w:val="ListeParagraf"/>
        <w:numPr>
          <w:ilvl w:val="0"/>
          <w:numId w:val="1"/>
        </w:numPr>
        <w:tabs>
          <w:tab w:val="left" w:pos="1034"/>
        </w:tabs>
        <w:jc w:val="both"/>
        <w:rPr>
          <w:b/>
          <w:sz w:val="23"/>
        </w:rPr>
      </w:pPr>
      <w:r>
        <w:rPr>
          <w:b/>
          <w:sz w:val="23"/>
        </w:rPr>
        <w:t>Başvuruların</w:t>
      </w:r>
      <w:r>
        <w:rPr>
          <w:b/>
          <w:spacing w:val="3"/>
          <w:sz w:val="23"/>
        </w:rPr>
        <w:t xml:space="preserve"> </w:t>
      </w:r>
      <w:r>
        <w:rPr>
          <w:b/>
          <w:sz w:val="23"/>
        </w:rPr>
        <w:t>Alınması</w:t>
      </w:r>
    </w:p>
    <w:p w:rsidR="00EE21A1" w:rsidRDefault="000E2657" w:rsidP="0056054F">
      <w:pPr>
        <w:pStyle w:val="GvdeMetni"/>
        <w:spacing w:before="9" w:line="249" w:lineRule="auto"/>
        <w:ind w:left="112" w:right="183" w:firstLine="686"/>
        <w:jc w:val="both"/>
      </w:pPr>
      <w:r>
        <w:t xml:space="preserve">Sözleşmenin 34 üncü maddesi gereği, Akit Taraflardan birinin yetkili kurumuna gönderilmesi gereken dilekçenin, diğer Akit Taraf yetkili kurumuna verilmiş olması durumunda dilekçe, ilgili Akit Taraf kurumuna verilmiş sayılmaktadır. Bu </w:t>
      </w:r>
      <w:proofErr w:type="gramStart"/>
      <w:r>
        <w:t>şekilde  İsveç</w:t>
      </w:r>
      <w:proofErr w:type="gramEnd"/>
      <w:r>
        <w:t xml:space="preserve">  yetkili kurumuna gönderilmesi gereken ancak Kuruma intikal eden dilekçeler geciktirilmeksizin İsveç yetkili kurumuna</w:t>
      </w:r>
      <w:r>
        <w:rPr>
          <w:spacing w:val="-42"/>
        </w:rPr>
        <w:t xml:space="preserve"> </w:t>
      </w:r>
      <w:r>
        <w:t>gönderilecektir.</w:t>
      </w:r>
    </w:p>
    <w:p w:rsidR="00EE21A1" w:rsidRDefault="000E2657" w:rsidP="0056054F">
      <w:pPr>
        <w:pStyle w:val="GvdeMetni"/>
        <w:spacing w:line="249" w:lineRule="auto"/>
        <w:ind w:left="112" w:right="183" w:firstLine="686"/>
        <w:jc w:val="both"/>
      </w:pPr>
      <w:r>
        <w:t xml:space="preserve">Aynı şekilde Kuruma verilmesi gerektiği halde İsveç yetkili kurumuna verilmiş olan dilekçeler, İsveç yetkili kurumu </w:t>
      </w:r>
      <w:proofErr w:type="gramStart"/>
      <w:r>
        <w:t>tarafından  Kuruma</w:t>
      </w:r>
      <w:proofErr w:type="gramEnd"/>
      <w:r>
        <w:t xml:space="preserve">  gönderilmektedir.  </w:t>
      </w:r>
      <w:proofErr w:type="gramStart"/>
      <w:r>
        <w:t>İsveç  yetkili</w:t>
      </w:r>
      <w:proofErr w:type="gramEnd"/>
      <w:r>
        <w:t xml:space="preserve"> kurumuna yapılmış olan başvuru tarihi, Kuruma yapılmış başvuru tarihi olarak esas  alınacaktır.</w:t>
      </w:r>
    </w:p>
    <w:p w:rsidR="00EE21A1" w:rsidRDefault="00EE21A1" w:rsidP="0056054F">
      <w:pPr>
        <w:pStyle w:val="GvdeMetni"/>
        <w:spacing w:before="6"/>
        <w:jc w:val="both"/>
      </w:pPr>
    </w:p>
    <w:p w:rsidR="00EE21A1" w:rsidRDefault="000E2657" w:rsidP="0056054F">
      <w:pPr>
        <w:pStyle w:val="Balk1"/>
        <w:numPr>
          <w:ilvl w:val="0"/>
          <w:numId w:val="1"/>
        </w:numPr>
        <w:tabs>
          <w:tab w:val="left" w:pos="1034"/>
        </w:tabs>
        <w:jc w:val="both"/>
      </w:pPr>
      <w:r>
        <w:t>Aylık Taleplerine İlişkin</w:t>
      </w:r>
      <w:r>
        <w:rPr>
          <w:spacing w:val="5"/>
        </w:rPr>
        <w:t xml:space="preserve"> </w:t>
      </w:r>
      <w:r>
        <w:t>İşlemler</w:t>
      </w:r>
    </w:p>
    <w:p w:rsidR="00EE21A1" w:rsidRDefault="000E2657" w:rsidP="0056054F">
      <w:pPr>
        <w:pStyle w:val="GvdeMetni"/>
        <w:spacing w:before="9" w:line="249" w:lineRule="auto"/>
        <w:ind w:left="112" w:right="194" w:firstLine="686"/>
        <w:jc w:val="both"/>
      </w:pPr>
      <w:r>
        <w:t>Talep tarihinden önce İsveç'te çalışması bulunan Kanunun 4/1-(a), 4/1-(b) ve 4/1-(c) bendi kapsamındaki sigortalıların veya ölümü halinde hak sahiplerinin Türkiye'deki prim ödeme gün sayısının müstakil aylık bağlanmasına yeterli olması durumunda bağlanacak aylık Sözleşme kapsamında değerlendirilecektir.</w:t>
      </w:r>
    </w:p>
    <w:p w:rsidR="00EE21A1" w:rsidRDefault="000E2657" w:rsidP="0056054F">
      <w:pPr>
        <w:pStyle w:val="GvdeMetni"/>
        <w:spacing w:line="249" w:lineRule="auto"/>
        <w:ind w:left="112" w:right="188" w:firstLine="686"/>
        <w:jc w:val="both"/>
      </w:pPr>
      <w:r>
        <w:t>Kanunun 4/1-(c) bendi kapsamındaki sigortalıların Sözleşme kapsamındaki aylık bağlama işlemleri EHGM KGEDB tarafından yürütülecektir.</w:t>
      </w:r>
    </w:p>
    <w:p w:rsidR="00EE21A1" w:rsidRDefault="000E2657" w:rsidP="0056054F">
      <w:pPr>
        <w:pStyle w:val="GvdeMetni"/>
        <w:spacing w:line="249" w:lineRule="auto"/>
        <w:ind w:left="112" w:right="184" w:firstLine="686"/>
        <w:jc w:val="both"/>
      </w:pPr>
      <w:r>
        <w:t xml:space="preserve">Aylık talep başvurularına ve aylık bağlama işlemlerine ilişkin bu Genelgede yer almayan hususlarda Sosyal Sigorta İşlemleri Yönetmeliği hükümleri ile </w:t>
      </w:r>
      <w:proofErr w:type="gramStart"/>
      <w:r>
        <w:t>6/11/2018</w:t>
      </w:r>
      <w:proofErr w:type="gramEnd"/>
      <w:r>
        <w:t xml:space="preserve"> tarihli ve 2018/38 sayılı Genelge hükümleri uygulanacaktır.</w:t>
      </w:r>
    </w:p>
    <w:p w:rsidR="00EE21A1" w:rsidRDefault="00EE21A1" w:rsidP="0056054F">
      <w:pPr>
        <w:pStyle w:val="GvdeMetni"/>
        <w:spacing w:before="3"/>
        <w:jc w:val="both"/>
      </w:pPr>
    </w:p>
    <w:p w:rsidR="00EE21A1" w:rsidRDefault="000E2657" w:rsidP="0056054F">
      <w:pPr>
        <w:pStyle w:val="Balk1"/>
        <w:numPr>
          <w:ilvl w:val="0"/>
          <w:numId w:val="1"/>
        </w:numPr>
        <w:tabs>
          <w:tab w:val="left" w:pos="1034"/>
        </w:tabs>
        <w:jc w:val="both"/>
      </w:pPr>
      <w:r>
        <w:t>Kişisel Verilerin</w:t>
      </w:r>
      <w:r>
        <w:rPr>
          <w:spacing w:val="15"/>
        </w:rPr>
        <w:t xml:space="preserve"> </w:t>
      </w:r>
      <w:r>
        <w:t>Korunması</w:t>
      </w:r>
    </w:p>
    <w:p w:rsidR="00EE21A1" w:rsidRDefault="000E2657" w:rsidP="0056054F">
      <w:pPr>
        <w:pStyle w:val="GvdeMetni"/>
        <w:spacing w:before="12" w:line="247" w:lineRule="auto"/>
        <w:ind w:left="112" w:right="199" w:firstLine="686"/>
        <w:jc w:val="both"/>
      </w:pPr>
      <w:r>
        <w:t>Akit Taraflarca gönderilen kişisel veriler gizlilik değeri taşımakta olup ancak Sözleşmenin ve onun uygulandığı mevzuatın uygulanması amacıyla kullanılacaktır.</w:t>
      </w:r>
    </w:p>
    <w:p w:rsidR="00EE21A1" w:rsidRDefault="00EE21A1" w:rsidP="0056054F">
      <w:pPr>
        <w:pStyle w:val="GvdeMetni"/>
        <w:spacing w:before="2"/>
        <w:jc w:val="both"/>
        <w:rPr>
          <w:sz w:val="24"/>
        </w:rPr>
      </w:pPr>
    </w:p>
    <w:p w:rsidR="00EE21A1" w:rsidRDefault="000E2657" w:rsidP="0056054F">
      <w:pPr>
        <w:pStyle w:val="Balk1"/>
        <w:numPr>
          <w:ilvl w:val="0"/>
          <w:numId w:val="1"/>
        </w:numPr>
        <w:tabs>
          <w:tab w:val="left" w:pos="974"/>
        </w:tabs>
        <w:ind w:left="973"/>
        <w:jc w:val="both"/>
      </w:pPr>
      <w:r>
        <w:t>İstatistiki Verilerin</w:t>
      </w:r>
      <w:r>
        <w:rPr>
          <w:spacing w:val="-1"/>
        </w:rPr>
        <w:t xml:space="preserve"> </w:t>
      </w:r>
      <w:r>
        <w:t>Değişimi</w:t>
      </w:r>
    </w:p>
    <w:p w:rsidR="00EE21A1" w:rsidRDefault="000E2657" w:rsidP="0056054F">
      <w:pPr>
        <w:pStyle w:val="GvdeMetni"/>
        <w:spacing w:before="9" w:line="249" w:lineRule="auto"/>
        <w:ind w:left="112" w:right="188" w:firstLine="686"/>
        <w:jc w:val="both"/>
      </w:pPr>
      <w:r>
        <w:t xml:space="preserve">İdari Anlaşmanın 6 </w:t>
      </w:r>
      <w:proofErr w:type="spellStart"/>
      <w:r>
        <w:t>ncı</w:t>
      </w:r>
      <w:proofErr w:type="spellEnd"/>
      <w:r>
        <w:t xml:space="preserve"> maddesi uyarınca, Akit </w:t>
      </w:r>
      <w:proofErr w:type="gramStart"/>
      <w:r>
        <w:t>Taraflar  Sözleşme</w:t>
      </w:r>
      <w:proofErr w:type="gramEnd"/>
      <w:r>
        <w:t xml:space="preserve">  </w:t>
      </w:r>
      <w:proofErr w:type="spellStart"/>
      <w:r>
        <w:t>kasapmında</w:t>
      </w:r>
      <w:proofErr w:type="spellEnd"/>
      <w:r>
        <w:t xml:space="preserve"> yapılmış ödemelerle ilgili yıllık istatistiki bilgileri karşılıklı  olarak  birbirlerine bildireceklerdir.</w:t>
      </w:r>
    </w:p>
    <w:p w:rsidR="00EE21A1" w:rsidRDefault="00EE21A1" w:rsidP="0056054F">
      <w:pPr>
        <w:pStyle w:val="GvdeMetni"/>
        <w:spacing w:before="7"/>
        <w:jc w:val="both"/>
      </w:pPr>
    </w:p>
    <w:p w:rsidR="00EE21A1" w:rsidRDefault="000E2657" w:rsidP="0056054F">
      <w:pPr>
        <w:pStyle w:val="Balk1"/>
        <w:numPr>
          <w:ilvl w:val="0"/>
          <w:numId w:val="1"/>
        </w:numPr>
        <w:tabs>
          <w:tab w:val="left" w:pos="1034"/>
        </w:tabs>
        <w:jc w:val="both"/>
      </w:pPr>
      <w:r>
        <w:t>İrtibat Kurumları İle Yapılacak</w:t>
      </w:r>
      <w:r>
        <w:rPr>
          <w:spacing w:val="6"/>
        </w:rPr>
        <w:t xml:space="preserve"> </w:t>
      </w:r>
      <w:r>
        <w:t>Yazışmalar</w:t>
      </w:r>
    </w:p>
    <w:p w:rsidR="00EE21A1" w:rsidRDefault="000E2657" w:rsidP="0056054F">
      <w:pPr>
        <w:pStyle w:val="GvdeMetni"/>
        <w:spacing w:before="12" w:line="247" w:lineRule="auto"/>
        <w:ind w:left="112" w:right="197" w:firstLine="686"/>
        <w:jc w:val="both"/>
      </w:pPr>
      <w:r>
        <w:t xml:space="preserve">Sağlık yardım belgelerinin gönderilmesi, talep edilmesi ve ilk görevlendirmeler ile aylık veya gelirlere ilişkin tüm yazışmalar, ilgili SGİM/SGM </w:t>
      </w:r>
      <w:proofErr w:type="gramStart"/>
      <w:r>
        <w:t>tarafından  İsveç'teki</w:t>
      </w:r>
      <w:proofErr w:type="gramEnd"/>
      <w:r>
        <w:t xml:space="preserve">  yerel sigorta kurumları ile</w:t>
      </w:r>
      <w:r>
        <w:rPr>
          <w:spacing w:val="9"/>
        </w:rPr>
        <w:t xml:space="preserve"> </w:t>
      </w:r>
      <w:r>
        <w:t>yapılacaktır.</w:t>
      </w:r>
    </w:p>
    <w:p w:rsidR="00EE21A1" w:rsidRDefault="000E2657" w:rsidP="0056054F">
      <w:pPr>
        <w:pStyle w:val="GvdeMetni"/>
        <w:spacing w:before="6" w:line="249" w:lineRule="auto"/>
        <w:ind w:left="112" w:right="195" w:firstLine="777"/>
        <w:jc w:val="both"/>
      </w:pPr>
      <w:r>
        <w:t>İsveç'teki merkezi sigorta kurumu ve yerel sigorta kurumlarının adresleri, Kurum intranet sayfasında “Kurumsal/ Dokümanlar/ Yurtdışı/ Yabancı Ülke Sigorta Kurumlarının Adresleri” bölümünde yayınlanmıştır. İsveç'teki ilgili yerel sigorta kurumunun bilinmemesi durumunda ise merkezi sigorta kurumu ile yazışma yapılacaktır.</w:t>
      </w:r>
    </w:p>
    <w:p w:rsidR="00EE21A1" w:rsidRDefault="00EE21A1" w:rsidP="0056054F">
      <w:pPr>
        <w:spacing w:line="249" w:lineRule="auto"/>
        <w:jc w:val="both"/>
        <w:sectPr w:rsidR="00EE21A1">
          <w:pgSz w:w="11910" w:h="16840"/>
          <w:pgMar w:top="1340" w:right="1280" w:bottom="3300" w:left="1520" w:header="0" w:footer="3072" w:gutter="0"/>
          <w:cols w:space="708"/>
        </w:sectPr>
      </w:pPr>
    </w:p>
    <w:p w:rsidR="00EE21A1" w:rsidRDefault="000E2657" w:rsidP="0056054F">
      <w:pPr>
        <w:pStyle w:val="GvdeMetni"/>
        <w:spacing w:before="66" w:line="249" w:lineRule="auto"/>
        <w:ind w:left="112" w:right="187" w:firstLine="686"/>
        <w:jc w:val="both"/>
      </w:pPr>
      <w:r>
        <w:lastRenderedPageBreak/>
        <w:t>Gelir veya aylıklara ilişkin olarak Kurum ile İsveç irtibat kurumları arasındaki belge alışverişi işlemleri yetki devrine ilişkin mevzuat düzenlemesi yapılıncaya kadar EHGM tarafından yürütülecektir.</w:t>
      </w:r>
    </w:p>
    <w:p w:rsidR="00EE21A1" w:rsidRDefault="00EE21A1" w:rsidP="0056054F">
      <w:pPr>
        <w:pStyle w:val="GvdeMetni"/>
        <w:spacing w:before="7"/>
        <w:jc w:val="both"/>
      </w:pPr>
    </w:p>
    <w:p w:rsidR="00EE21A1" w:rsidRDefault="000E2657" w:rsidP="0056054F">
      <w:pPr>
        <w:pStyle w:val="GvdeMetni"/>
        <w:ind w:left="798"/>
        <w:jc w:val="both"/>
      </w:pPr>
      <w:r>
        <w:t>Bilgi edinilmesini ve gereğini rica ederim.</w:t>
      </w:r>
    </w:p>
    <w:p w:rsidR="00EE21A1" w:rsidRDefault="00EE21A1" w:rsidP="0056054F">
      <w:pPr>
        <w:pStyle w:val="GvdeMetni"/>
        <w:jc w:val="both"/>
        <w:rPr>
          <w:sz w:val="26"/>
        </w:rPr>
      </w:pPr>
    </w:p>
    <w:p w:rsidR="00EE21A1" w:rsidRDefault="00EE21A1" w:rsidP="0056054F">
      <w:pPr>
        <w:pStyle w:val="GvdeMetni"/>
        <w:spacing w:before="7"/>
        <w:jc w:val="both"/>
        <w:rPr>
          <w:sz w:val="22"/>
        </w:rPr>
      </w:pPr>
    </w:p>
    <w:p w:rsidR="00EE21A1" w:rsidRDefault="000E2657" w:rsidP="0056054F">
      <w:pPr>
        <w:pStyle w:val="GvdeMetni"/>
        <w:spacing w:line="249" w:lineRule="auto"/>
        <w:ind w:left="6757" w:right="217" w:firstLine="57"/>
        <w:jc w:val="both"/>
      </w:pPr>
      <w:r>
        <w:t>İsmail YILMAZ Kurum Başkan V.</w:t>
      </w:r>
    </w:p>
    <w:p w:rsidR="00EE21A1" w:rsidRDefault="00EE21A1" w:rsidP="0056054F">
      <w:pPr>
        <w:pStyle w:val="GvdeMetni"/>
        <w:jc w:val="both"/>
        <w:rPr>
          <w:sz w:val="26"/>
        </w:rPr>
      </w:pPr>
    </w:p>
    <w:p w:rsidR="00EE21A1" w:rsidRDefault="00EE21A1" w:rsidP="0056054F">
      <w:pPr>
        <w:pStyle w:val="GvdeMetni"/>
        <w:jc w:val="both"/>
        <w:rPr>
          <w:sz w:val="26"/>
        </w:rPr>
      </w:pPr>
    </w:p>
    <w:p w:rsidR="00EE21A1" w:rsidRDefault="00EE21A1" w:rsidP="0056054F">
      <w:pPr>
        <w:pStyle w:val="GvdeMetni"/>
        <w:jc w:val="both"/>
        <w:rPr>
          <w:sz w:val="26"/>
        </w:rPr>
      </w:pPr>
    </w:p>
    <w:p w:rsidR="00EE21A1" w:rsidRDefault="00EE21A1" w:rsidP="0056054F">
      <w:pPr>
        <w:pStyle w:val="GvdeMetni"/>
        <w:jc w:val="both"/>
        <w:rPr>
          <w:sz w:val="26"/>
        </w:rPr>
      </w:pPr>
    </w:p>
    <w:p w:rsidR="00EE21A1" w:rsidRDefault="000E2657" w:rsidP="0056054F">
      <w:pPr>
        <w:pStyle w:val="GvdeMetni"/>
        <w:spacing w:before="176"/>
        <w:ind w:left="112"/>
        <w:jc w:val="both"/>
      </w:pPr>
      <w:r>
        <w:t>EKLER DİZİNİ:</w:t>
      </w:r>
    </w:p>
    <w:p w:rsidR="00EE21A1" w:rsidRDefault="000E2657" w:rsidP="0056054F">
      <w:pPr>
        <w:pStyle w:val="GvdeMetni"/>
        <w:spacing w:before="9"/>
        <w:ind w:left="112"/>
        <w:jc w:val="both"/>
      </w:pPr>
      <w:r>
        <w:t>Ek-1: Yurt Dışı Geçici Görev Talep Dilekçesi</w:t>
      </w:r>
    </w:p>
    <w:p w:rsidR="00EE21A1" w:rsidRDefault="000E2657" w:rsidP="0056054F">
      <w:pPr>
        <w:pStyle w:val="GvdeMetni"/>
        <w:spacing w:before="9" w:line="249" w:lineRule="auto"/>
        <w:ind w:left="700" w:right="2945" w:hanging="589"/>
        <w:jc w:val="both"/>
      </w:pPr>
      <w:r>
        <w:t>Ek-2: Sosyal Güvenlik Sözleşmelerine Göre Akit Ülkelerden Gelir/Aylık Talep Dilekçesi</w:t>
      </w:r>
    </w:p>
    <w:p w:rsidR="00EE21A1" w:rsidRDefault="00EE21A1" w:rsidP="0056054F">
      <w:pPr>
        <w:pStyle w:val="GvdeMetni"/>
        <w:jc w:val="both"/>
        <w:rPr>
          <w:sz w:val="26"/>
        </w:rPr>
      </w:pPr>
    </w:p>
    <w:p w:rsidR="00EE21A1" w:rsidRDefault="00EE21A1" w:rsidP="0056054F">
      <w:pPr>
        <w:pStyle w:val="GvdeMetni"/>
        <w:jc w:val="both"/>
        <w:rPr>
          <w:sz w:val="26"/>
        </w:rPr>
      </w:pPr>
    </w:p>
    <w:p w:rsidR="00EE21A1" w:rsidRDefault="00EE21A1" w:rsidP="0056054F">
      <w:pPr>
        <w:pStyle w:val="GvdeMetni"/>
        <w:spacing w:before="3"/>
        <w:jc w:val="both"/>
        <w:rPr>
          <w:sz w:val="21"/>
        </w:rPr>
      </w:pPr>
    </w:p>
    <w:p w:rsidR="00EE21A1" w:rsidRDefault="000E2657" w:rsidP="0056054F">
      <w:pPr>
        <w:pStyle w:val="GvdeMetni"/>
        <w:ind w:left="112"/>
        <w:jc w:val="both"/>
      </w:pPr>
      <w:r>
        <w:t>DAĞITIM:</w:t>
      </w:r>
    </w:p>
    <w:p w:rsidR="00EE21A1" w:rsidRDefault="000E2657" w:rsidP="0056054F">
      <w:pPr>
        <w:pStyle w:val="GvdeMetni"/>
        <w:tabs>
          <w:tab w:val="left" w:pos="4993"/>
        </w:tabs>
        <w:spacing w:before="50"/>
        <w:ind w:left="112"/>
        <w:jc w:val="both"/>
      </w:pPr>
      <w:r>
        <w:t>Gereği:</w:t>
      </w:r>
      <w:r>
        <w:tab/>
        <w:t>Bilgi:</w:t>
      </w:r>
    </w:p>
    <w:p w:rsidR="00EE21A1" w:rsidRDefault="000E2657" w:rsidP="0056054F">
      <w:pPr>
        <w:pStyle w:val="GvdeMetni"/>
        <w:tabs>
          <w:tab w:val="left" w:pos="4971"/>
        </w:tabs>
        <w:spacing w:before="47" w:line="285" w:lineRule="auto"/>
        <w:ind w:left="4992" w:right="880" w:hanging="4881"/>
        <w:jc w:val="both"/>
      </w:pPr>
      <w:r>
        <w:t>Merkez ve</w:t>
      </w:r>
      <w:r>
        <w:rPr>
          <w:spacing w:val="19"/>
        </w:rPr>
        <w:t xml:space="preserve"> </w:t>
      </w:r>
      <w:r>
        <w:t>Taşra</w:t>
      </w:r>
      <w:r>
        <w:rPr>
          <w:spacing w:val="19"/>
        </w:rPr>
        <w:t xml:space="preserve"> </w:t>
      </w:r>
      <w:r>
        <w:t>Teşkilatına</w:t>
      </w:r>
      <w:r>
        <w:tab/>
        <w:t xml:space="preserve">Aile, Çalışma ve Sosyal </w:t>
      </w:r>
      <w:r>
        <w:rPr>
          <w:spacing w:val="-3"/>
        </w:rPr>
        <w:t xml:space="preserve">Hizmetler </w:t>
      </w:r>
      <w:r>
        <w:t>Bakanlığına</w:t>
      </w:r>
    </w:p>
    <w:sectPr w:rsidR="00EE21A1">
      <w:pgSz w:w="11910" w:h="16840"/>
      <w:pgMar w:top="1340" w:right="1280" w:bottom="3320" w:left="1520" w:header="0" w:footer="307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57" w:rsidRDefault="000E2657">
      <w:r>
        <w:separator/>
      </w:r>
    </w:p>
  </w:endnote>
  <w:endnote w:type="continuationSeparator" w:id="0">
    <w:p w:rsidR="000E2657" w:rsidRDefault="000E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A1" w:rsidRDefault="000E2657">
    <w:pPr>
      <w:pStyle w:val="GvdeMetni"/>
      <w:spacing w:line="14" w:lineRule="auto"/>
      <w:rPr>
        <w:sz w:val="20"/>
      </w:rPr>
    </w:pPr>
    <w:r>
      <w:rPr>
        <w:noProof/>
        <w:lang w:eastAsia="tr-TR"/>
      </w:rPr>
      <w:drawing>
        <wp:anchor distT="0" distB="0" distL="0" distR="0" simplePos="0" relativeHeight="487228416" behindDoc="1" locked="0" layoutInCell="1" allowOverlap="1">
          <wp:simplePos x="0" y="0"/>
          <wp:positionH relativeFrom="page">
            <wp:posOffset>6810755</wp:posOffset>
          </wp:positionH>
          <wp:positionV relativeFrom="page">
            <wp:posOffset>9829800</wp:posOffset>
          </wp:positionV>
          <wp:extent cx="598125" cy="5981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8125" cy="598124"/>
                  </a:xfrm>
                  <a:prstGeom prst="rect">
                    <a:avLst/>
                  </a:prstGeom>
                </pic:spPr>
              </pic:pic>
            </a:graphicData>
          </a:graphic>
        </wp:anchor>
      </w:drawing>
    </w:r>
    <w:r w:rsidR="00523F86">
      <w:rPr>
        <w:noProof/>
        <w:lang w:eastAsia="tr-TR"/>
      </w:rPr>
      <mc:AlternateContent>
        <mc:Choice Requires="wps">
          <w:drawing>
            <wp:anchor distT="0" distB="0" distL="114300" distR="114300" simplePos="0" relativeHeight="487228928" behindDoc="1" locked="0" layoutInCell="1" allowOverlap="1">
              <wp:simplePos x="0" y="0"/>
              <wp:positionH relativeFrom="page">
                <wp:posOffset>1447800</wp:posOffset>
              </wp:positionH>
              <wp:positionV relativeFrom="page">
                <wp:posOffset>9966960</wp:posOffset>
              </wp:positionV>
              <wp:extent cx="1106170" cy="0"/>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601DD" id="Line 14" o:spid="_x0000_s1026" style="position:absolute;z-index:-1608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pt,784.8pt" to="201.1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" strokeweight=".96pt">
              <w10:wrap anchorx="page" anchory="page"/>
            </v:line>
          </w:pict>
        </mc:Fallback>
      </mc:AlternateContent>
    </w:r>
    <w:r w:rsidR="00523F86">
      <w:rPr>
        <w:noProof/>
        <w:lang w:eastAsia="tr-TR"/>
      </w:rPr>
      <mc:AlternateContent>
        <mc:Choice Requires="wps">
          <w:drawing>
            <wp:anchor distT="0" distB="0" distL="114300" distR="114300" simplePos="0" relativeHeight="487229440" behindDoc="1" locked="0" layoutInCell="1" allowOverlap="1">
              <wp:simplePos x="0" y="0"/>
              <wp:positionH relativeFrom="page">
                <wp:posOffset>3351530</wp:posOffset>
              </wp:positionH>
              <wp:positionV relativeFrom="page">
                <wp:posOffset>9966960</wp:posOffset>
              </wp:positionV>
              <wp:extent cx="709930" cy="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928E2" id="Line 13" o:spid="_x0000_s1026" style="position:absolute;z-index:-160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3.9pt,784.8pt" to="319.8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" strokeweight=".96pt">
              <w10:wrap anchorx="page" anchory="page"/>
            </v:line>
          </w:pict>
        </mc:Fallback>
      </mc:AlternateContent>
    </w:r>
    <w:r>
      <w:rPr>
        <w:noProof/>
        <w:lang w:eastAsia="tr-TR"/>
      </w:rPr>
      <w:drawing>
        <wp:anchor distT="0" distB="0" distL="0" distR="0" simplePos="0" relativeHeight="487229952" behindDoc="1" locked="0" layoutInCell="1" allowOverlap="1">
          <wp:simplePos x="0" y="0"/>
          <wp:positionH relativeFrom="page">
            <wp:posOffset>2642616</wp:posOffset>
          </wp:positionH>
          <wp:positionV relativeFrom="page">
            <wp:posOffset>8584692</wp:posOffset>
          </wp:positionV>
          <wp:extent cx="335280" cy="46177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35280" cy="461771"/>
                  </a:xfrm>
                  <a:prstGeom prst="rect">
                    <a:avLst/>
                  </a:prstGeom>
                </pic:spPr>
              </pic:pic>
            </a:graphicData>
          </a:graphic>
        </wp:anchor>
      </w:drawing>
    </w:r>
    <w:r w:rsidR="00523F86">
      <w:rPr>
        <w:noProof/>
        <w:lang w:eastAsia="tr-TR"/>
      </w:rPr>
      <mc:AlternateContent>
        <mc:Choice Requires="wps">
          <w:drawing>
            <wp:anchor distT="0" distB="0" distL="114300" distR="114300" simplePos="0" relativeHeight="487230464" behindDoc="1" locked="0" layoutInCell="1" allowOverlap="1">
              <wp:simplePos x="0" y="0"/>
              <wp:positionH relativeFrom="page">
                <wp:posOffset>2965450</wp:posOffset>
              </wp:positionH>
              <wp:positionV relativeFrom="page">
                <wp:posOffset>8921115</wp:posOffset>
              </wp:positionV>
              <wp:extent cx="2103120" cy="13525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53" type="#_x0000_t202" style="position:absolute;margin-left:233.5pt;margin-top:702.45pt;width:165.6pt;height:10.65pt;z-index:-160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" filled="f" stroked="f">
              <v:textbox inset="0,0,0,0">
                <w:txbxContent>
                  <w:p w:rsidR="00EE21A1" w:rsidRDefault="000E2657">
                    <w:pPr>
                      <w:spacing w:before="19"/>
                      <w:ind w:left="20"/>
                      <w:rPr>
                        <w:sz w:val="15"/>
                      </w:rPr>
                    </w:pPr>
                    <w:r>
                      <w:rPr>
                        <w:w w:val="105"/>
                        <w:sz w:val="15"/>
                      </w:rPr>
                      <w:t>Bu belge, güvenli elektronik imza ile imzalanmıştır.</w:t>
                    </w:r>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0976" behindDoc="1" locked="0" layoutInCell="1" allowOverlap="1">
              <wp:simplePos x="0" y="0"/>
              <wp:positionH relativeFrom="page">
                <wp:posOffset>1023620</wp:posOffset>
              </wp:positionH>
              <wp:positionV relativeFrom="page">
                <wp:posOffset>9225280</wp:posOffset>
              </wp:positionV>
              <wp:extent cx="5663565" cy="46990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26"/>
                            <w:ind w:left="20"/>
                            <w:rPr>
                              <w:rFonts w:ascii="Arial Black" w:hAnsi="Arial Black"/>
                              <w:sz w:val="15"/>
                            </w:rPr>
                          </w:pPr>
                          <w:r>
                            <w:rPr>
                              <w:rFonts w:ascii="Arial Black" w:hAnsi="Arial Black"/>
                              <w:w w:val="105"/>
                              <w:sz w:val="15"/>
                            </w:rPr>
                            <w:t>───────────────────────────────────────────────────────────────────────────────</w:t>
                          </w:r>
                        </w:p>
                        <w:p w:rsidR="00EE21A1" w:rsidRDefault="000E2657">
                          <w:pPr>
                            <w:spacing w:before="69"/>
                            <w:ind w:left="20"/>
                            <w:rPr>
                              <w:sz w:val="17"/>
                            </w:rPr>
                          </w:pPr>
                          <w:proofErr w:type="spellStart"/>
                          <w:r>
                            <w:rPr>
                              <w:w w:val="105"/>
                              <w:sz w:val="17"/>
                            </w:rPr>
                            <w:t>Mithatpaşa</w:t>
                          </w:r>
                          <w:proofErr w:type="spellEnd"/>
                          <w:r>
                            <w:rPr>
                              <w:w w:val="105"/>
                              <w:sz w:val="17"/>
                            </w:rPr>
                            <w:t xml:space="preserve"> Cad. No:7 Sıhhiye Çankaya/Ankara</w:t>
                          </w:r>
                        </w:p>
                        <w:p w:rsidR="00EE21A1" w:rsidRDefault="000E2657">
                          <w:pPr>
                            <w:spacing w:before="20"/>
                            <w:ind w:right="18"/>
                            <w:jc w:val="right"/>
                            <w:rPr>
                              <w:sz w:val="17"/>
                            </w:rPr>
                          </w:pPr>
                          <w:r>
                            <w:rPr>
                              <w:w w:val="105"/>
                              <w:sz w:val="17"/>
                            </w:rPr>
                            <w:t>Bilgi için: Erdoğan ÜVEDİ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80.6pt;margin-top:726.4pt;width:445.95pt;height:37pt;z-index:-160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" filled="f" stroked="f">
              <v:textbox inset="0,0,0,0">
                <w:txbxContent>
                  <w:p w:rsidR="00EE21A1" w:rsidRDefault="000E2657">
                    <w:pPr>
                      <w:spacing w:before="26"/>
                      <w:ind w:left="20"/>
                      <w:rPr>
                        <w:rFonts w:ascii="Arial Black" w:hAnsi="Arial Black"/>
                        <w:sz w:val="15"/>
                      </w:rPr>
                    </w:pPr>
                    <w:r>
                      <w:rPr>
                        <w:rFonts w:ascii="Arial Black" w:hAnsi="Arial Black"/>
                        <w:w w:val="105"/>
                        <w:sz w:val="15"/>
                      </w:rPr>
                      <w:t>───────────────────────────────────────────────────────────────────────────────</w:t>
                    </w:r>
                  </w:p>
                  <w:p w:rsidR="00EE21A1" w:rsidRDefault="000E2657">
                    <w:pPr>
                      <w:spacing w:before="69"/>
                      <w:ind w:left="20"/>
                      <w:rPr>
                        <w:sz w:val="17"/>
                      </w:rPr>
                    </w:pPr>
                    <w:r>
                      <w:rPr>
                        <w:w w:val="105"/>
                        <w:sz w:val="17"/>
                      </w:rPr>
                      <w:t>Mithatpaşa Cad. No:7 Sıhhiye Çankaya/Ankara</w:t>
                    </w:r>
                  </w:p>
                  <w:p w:rsidR="00EE21A1" w:rsidRDefault="000E2657">
                    <w:pPr>
                      <w:spacing w:before="20"/>
                      <w:ind w:right="18"/>
                      <w:jc w:val="right"/>
                      <w:rPr>
                        <w:sz w:val="17"/>
                      </w:rPr>
                    </w:pPr>
                    <w:r>
                      <w:rPr>
                        <w:w w:val="105"/>
                        <w:sz w:val="17"/>
                      </w:rPr>
                      <w:t>Bilgi için: Erdoğan ÜVEDİ</w:t>
                    </w:r>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1488" behindDoc="1" locked="0" layoutInCell="1" allowOverlap="1">
              <wp:simplePos x="0" y="0"/>
              <wp:positionH relativeFrom="page">
                <wp:posOffset>1023620</wp:posOffset>
              </wp:positionH>
              <wp:positionV relativeFrom="page">
                <wp:posOffset>9681845</wp:posOffset>
              </wp:positionV>
              <wp:extent cx="3059430" cy="28638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19"/>
                            <w:ind w:left="20"/>
                            <w:rPr>
                              <w:sz w:val="17"/>
                            </w:rPr>
                          </w:pPr>
                          <w:r>
                            <w:rPr>
                              <w:w w:val="105"/>
                              <w:sz w:val="17"/>
                            </w:rPr>
                            <w:t>Telefon No: 0 312 458 77 99 Faks No: 0 312 432 12 45</w:t>
                          </w:r>
                        </w:p>
                        <w:p w:rsidR="00EE21A1" w:rsidRDefault="000E2657">
                          <w:pPr>
                            <w:spacing w:before="18"/>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5" type="#_x0000_t202" style="position:absolute;margin-left:80.6pt;margin-top:762.35pt;width:240.9pt;height:22.55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pXsQIAALI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" filled="f" stroked="f">
              <v:textbox inset="0,0,0,0">
                <w:txbxContent>
                  <w:p w:rsidR="00EE21A1" w:rsidRDefault="000E2657">
                    <w:pPr>
                      <w:spacing w:before="19"/>
                      <w:ind w:left="20"/>
                      <w:rPr>
                        <w:sz w:val="17"/>
                      </w:rPr>
                    </w:pPr>
                    <w:r>
                      <w:rPr>
                        <w:w w:val="105"/>
                        <w:sz w:val="17"/>
                      </w:rPr>
                      <w:t xml:space="preserve">Telefon No: 0 312 458 77 99 Faks No: 0 312 432 </w:t>
                    </w:r>
                    <w:r>
                      <w:rPr>
                        <w:w w:val="105"/>
                        <w:sz w:val="17"/>
                      </w:rPr>
                      <w:t>12 45</w:t>
                    </w:r>
                  </w:p>
                  <w:p w:rsidR="00EE21A1" w:rsidRDefault="000E2657">
                    <w:pPr>
                      <w:spacing w:before="18"/>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2000" behindDoc="1" locked="0" layoutInCell="1" allowOverlap="1">
              <wp:simplePos x="0" y="0"/>
              <wp:positionH relativeFrom="page">
                <wp:posOffset>6027420</wp:posOffset>
              </wp:positionH>
              <wp:positionV relativeFrom="page">
                <wp:posOffset>9681845</wp:posOffset>
              </wp:positionV>
              <wp:extent cx="663575" cy="150495"/>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19"/>
                            <w:ind w:left="20"/>
                            <w:rPr>
                              <w:sz w:val="17"/>
                            </w:rPr>
                          </w:pPr>
                          <w:r>
                            <w:rPr>
                              <w:w w:val="105"/>
                              <w:sz w:val="17"/>
                            </w:rPr>
                            <w:t>Daire 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6" type="#_x0000_t202" style="position:absolute;margin-left:474.6pt;margin-top:762.35pt;width:52.25pt;height:11.85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KErwIAALA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" filled="f" stroked="f">
              <v:textbox inset="0,0,0,0">
                <w:txbxContent>
                  <w:p w:rsidR="00EE21A1" w:rsidRDefault="000E2657">
                    <w:pPr>
                      <w:spacing w:before="19"/>
                      <w:ind w:left="20"/>
                      <w:rPr>
                        <w:sz w:val="17"/>
                      </w:rPr>
                    </w:pPr>
                    <w:r>
                      <w:rPr>
                        <w:w w:val="105"/>
                        <w:sz w:val="17"/>
                      </w:rPr>
                      <w:t>Daire Başkanı</w:t>
                    </w:r>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2512" behindDoc="1" locked="0" layoutInCell="1" allowOverlap="1">
              <wp:simplePos x="0" y="0"/>
              <wp:positionH relativeFrom="page">
                <wp:posOffset>6412865</wp:posOffset>
              </wp:positionH>
              <wp:positionV relativeFrom="page">
                <wp:posOffset>10103485</wp:posOffset>
              </wp:positionV>
              <wp:extent cx="268605" cy="16256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38"/>
                            <w:ind w:left="60"/>
                            <w:rPr>
                              <w:rFonts w:ascii="Arial"/>
                              <w:sz w:val="17"/>
                            </w:rPr>
                          </w:pPr>
                          <w:r>
                            <w:fldChar w:fldCharType="begin"/>
                          </w:r>
                          <w:r>
                            <w:rPr>
                              <w:rFonts w:ascii="Arial"/>
                              <w:w w:val="105"/>
                              <w:sz w:val="17"/>
                            </w:rPr>
                            <w:instrText xml:space="preserve"> PAGE </w:instrText>
                          </w:r>
                          <w:r>
                            <w:fldChar w:fldCharType="separate"/>
                          </w:r>
                          <w:r w:rsidR="0056054F">
                            <w:rPr>
                              <w:rFonts w:ascii="Arial"/>
                              <w:noProof/>
                              <w:w w:val="105"/>
                              <w:sz w:val="17"/>
                            </w:rPr>
                            <w:t>4</w:t>
                          </w:r>
                          <w:r>
                            <w:fldChar w:fldCharType="end"/>
                          </w:r>
                          <w:r>
                            <w:rPr>
                              <w:rFonts w:ascii="Arial"/>
                              <w:w w:val="105"/>
                              <w:sz w:val="17"/>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7" type="#_x0000_t202" style="position:absolute;margin-left:504.95pt;margin-top:795.55pt;width:21.15pt;height:12.8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RSsgIAALA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" filled="f" stroked="f">
              <v:textbox inset="0,0,0,0">
                <w:txbxContent>
                  <w:p w:rsidR="00EE21A1" w:rsidRDefault="000E2657">
                    <w:pPr>
                      <w:spacing w:before="38"/>
                      <w:ind w:left="60"/>
                      <w:rPr>
                        <w:rFonts w:ascii="Arial"/>
                        <w:sz w:val="17"/>
                      </w:rPr>
                    </w:pPr>
                    <w:r>
                      <w:fldChar w:fldCharType="begin"/>
                    </w:r>
                    <w:r>
                      <w:rPr>
                        <w:rFonts w:ascii="Arial"/>
                        <w:w w:val="105"/>
                        <w:sz w:val="17"/>
                      </w:rPr>
                      <w:instrText xml:space="preserve"> PAGE </w:instrText>
                    </w:r>
                    <w:r>
                      <w:fldChar w:fldCharType="separate"/>
                    </w:r>
                    <w:r w:rsidR="0056054F">
                      <w:rPr>
                        <w:rFonts w:ascii="Arial"/>
                        <w:noProof/>
                        <w:w w:val="105"/>
                        <w:sz w:val="17"/>
                      </w:rPr>
                      <w:t>4</w:t>
                    </w:r>
                    <w:r>
                      <w:fldChar w:fldCharType="end"/>
                    </w:r>
                    <w:r>
                      <w:rPr>
                        <w:rFonts w:ascii="Arial"/>
                        <w:w w:val="105"/>
                        <w:sz w:val="17"/>
                      </w:rPr>
                      <w:t>/20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1A1" w:rsidRDefault="000E2657">
    <w:pPr>
      <w:pStyle w:val="GvdeMetni"/>
      <w:spacing w:line="14" w:lineRule="auto"/>
      <w:rPr>
        <w:sz w:val="20"/>
      </w:rPr>
    </w:pPr>
    <w:r>
      <w:rPr>
        <w:noProof/>
        <w:lang w:eastAsia="tr-TR"/>
      </w:rPr>
      <w:drawing>
        <wp:anchor distT="0" distB="0" distL="0" distR="0" simplePos="0" relativeHeight="487233024" behindDoc="1" locked="0" layoutInCell="1" allowOverlap="1">
          <wp:simplePos x="0" y="0"/>
          <wp:positionH relativeFrom="page">
            <wp:posOffset>6810755</wp:posOffset>
          </wp:positionH>
          <wp:positionV relativeFrom="page">
            <wp:posOffset>9829800</wp:posOffset>
          </wp:positionV>
          <wp:extent cx="598125" cy="59812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98125" cy="598124"/>
                  </a:xfrm>
                  <a:prstGeom prst="rect">
                    <a:avLst/>
                  </a:prstGeom>
                </pic:spPr>
              </pic:pic>
            </a:graphicData>
          </a:graphic>
        </wp:anchor>
      </w:drawing>
    </w:r>
    <w:r w:rsidR="00523F86">
      <w:rPr>
        <w:noProof/>
        <w:lang w:eastAsia="tr-TR"/>
      </w:rPr>
      <mc:AlternateContent>
        <mc:Choice Requires="wps">
          <w:drawing>
            <wp:anchor distT="0" distB="0" distL="114300" distR="114300" simplePos="0" relativeHeight="487233536" behindDoc="1" locked="0" layoutInCell="1" allowOverlap="1">
              <wp:simplePos x="0" y="0"/>
              <wp:positionH relativeFrom="page">
                <wp:posOffset>1447800</wp:posOffset>
              </wp:positionH>
              <wp:positionV relativeFrom="page">
                <wp:posOffset>9966960</wp:posOffset>
              </wp:positionV>
              <wp:extent cx="110617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346AD" id="Line 7" o:spid="_x0000_s1026" style="position:absolute;z-index:-1608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pt,784.8pt" to="201.1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" strokeweight=".96pt">
              <w10:wrap anchorx="page" anchory="page"/>
            </v:line>
          </w:pict>
        </mc:Fallback>
      </mc:AlternateContent>
    </w:r>
    <w:r w:rsidR="00523F86">
      <w:rPr>
        <w:noProof/>
        <w:lang w:eastAsia="tr-TR"/>
      </w:rPr>
      <mc:AlternateContent>
        <mc:Choice Requires="wps">
          <w:drawing>
            <wp:anchor distT="0" distB="0" distL="114300" distR="114300" simplePos="0" relativeHeight="487234048" behindDoc="1" locked="0" layoutInCell="1" allowOverlap="1">
              <wp:simplePos x="0" y="0"/>
              <wp:positionH relativeFrom="page">
                <wp:posOffset>3351530</wp:posOffset>
              </wp:positionH>
              <wp:positionV relativeFrom="page">
                <wp:posOffset>9966960</wp:posOffset>
              </wp:positionV>
              <wp:extent cx="709930" cy="0"/>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EA79" id="Line 6" o:spid="_x0000_s1026" style="position:absolute;z-index:-160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3.9pt,784.8pt" to="319.8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" strokeweight=".96pt">
              <w10:wrap anchorx="page" anchory="page"/>
            </v:line>
          </w:pict>
        </mc:Fallback>
      </mc:AlternateContent>
    </w:r>
    <w:r>
      <w:rPr>
        <w:noProof/>
        <w:lang w:eastAsia="tr-TR"/>
      </w:rPr>
      <w:drawing>
        <wp:anchor distT="0" distB="0" distL="0" distR="0" simplePos="0" relativeHeight="487234560" behindDoc="1" locked="0" layoutInCell="1" allowOverlap="1">
          <wp:simplePos x="0" y="0"/>
          <wp:positionH relativeFrom="page">
            <wp:posOffset>2642616</wp:posOffset>
          </wp:positionH>
          <wp:positionV relativeFrom="page">
            <wp:posOffset>8586216</wp:posOffset>
          </wp:positionV>
          <wp:extent cx="335280" cy="460248"/>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335280" cy="460248"/>
                  </a:xfrm>
                  <a:prstGeom prst="rect">
                    <a:avLst/>
                  </a:prstGeom>
                </pic:spPr>
              </pic:pic>
            </a:graphicData>
          </a:graphic>
        </wp:anchor>
      </w:drawing>
    </w:r>
    <w:r w:rsidR="00523F86">
      <w:rPr>
        <w:noProof/>
        <w:lang w:eastAsia="tr-TR"/>
      </w:rPr>
      <mc:AlternateContent>
        <mc:Choice Requires="wps">
          <w:drawing>
            <wp:anchor distT="0" distB="0" distL="114300" distR="114300" simplePos="0" relativeHeight="487235072" behindDoc="1" locked="0" layoutInCell="1" allowOverlap="1">
              <wp:simplePos x="0" y="0"/>
              <wp:positionH relativeFrom="page">
                <wp:posOffset>2965450</wp:posOffset>
              </wp:positionH>
              <wp:positionV relativeFrom="page">
                <wp:posOffset>8916670</wp:posOffset>
              </wp:positionV>
              <wp:extent cx="2103120" cy="13525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19"/>
                            <w:ind w:left="20"/>
                            <w:rPr>
                              <w:sz w:val="15"/>
                            </w:rPr>
                          </w:pPr>
                          <w:r>
                            <w:rPr>
                              <w:w w:val="105"/>
                              <w:sz w:val="15"/>
                            </w:rPr>
                            <w:t>Bu belge, güvenli elektronik imza ile 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8" type="#_x0000_t202" style="position:absolute;margin-left:233.5pt;margin-top:702.1pt;width:165.6pt;height:10.65pt;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osgIAALA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" filled="f" stroked="f">
              <v:textbox inset="0,0,0,0">
                <w:txbxContent>
                  <w:p w:rsidR="00EE21A1" w:rsidRDefault="000E2657">
                    <w:pPr>
                      <w:spacing w:before="19"/>
                      <w:ind w:left="20"/>
                      <w:rPr>
                        <w:sz w:val="15"/>
                      </w:rPr>
                    </w:pPr>
                    <w:r>
                      <w:rPr>
                        <w:w w:val="105"/>
                        <w:sz w:val="15"/>
                      </w:rPr>
                      <w:t>Bu belge, güvenli elektronik imza ile imzalanmıştır.</w:t>
                    </w:r>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5584" behindDoc="1" locked="0" layoutInCell="1" allowOverlap="1">
              <wp:simplePos x="0" y="0"/>
              <wp:positionH relativeFrom="page">
                <wp:posOffset>1023620</wp:posOffset>
              </wp:positionH>
              <wp:positionV relativeFrom="page">
                <wp:posOffset>9218930</wp:posOffset>
              </wp:positionV>
              <wp:extent cx="5663565" cy="4699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26"/>
                            <w:ind w:left="20"/>
                            <w:rPr>
                              <w:rFonts w:ascii="Arial Black" w:hAnsi="Arial Black"/>
                              <w:sz w:val="15"/>
                            </w:rPr>
                          </w:pPr>
                          <w:r>
                            <w:rPr>
                              <w:rFonts w:ascii="Arial Black" w:hAnsi="Arial Black"/>
                              <w:w w:val="105"/>
                              <w:sz w:val="15"/>
                            </w:rPr>
                            <w:t>───────────────────────────────────────────────────────────────────────────────</w:t>
                          </w:r>
                        </w:p>
                        <w:p w:rsidR="00EE21A1" w:rsidRDefault="000E2657">
                          <w:pPr>
                            <w:spacing w:before="69"/>
                            <w:ind w:left="20"/>
                            <w:rPr>
                              <w:sz w:val="17"/>
                            </w:rPr>
                          </w:pPr>
                          <w:proofErr w:type="spellStart"/>
                          <w:r>
                            <w:rPr>
                              <w:w w:val="105"/>
                              <w:sz w:val="17"/>
                            </w:rPr>
                            <w:t>Mithatpaşa</w:t>
                          </w:r>
                          <w:proofErr w:type="spellEnd"/>
                          <w:r>
                            <w:rPr>
                              <w:w w:val="105"/>
                              <w:sz w:val="17"/>
                            </w:rPr>
                            <w:t xml:space="preserve"> Cad. No:7 Sıhhiye Çankaya/Ankara</w:t>
                          </w:r>
                        </w:p>
                        <w:p w:rsidR="00EE21A1" w:rsidRDefault="000E2657">
                          <w:pPr>
                            <w:spacing w:before="20"/>
                            <w:ind w:right="18"/>
                            <w:jc w:val="right"/>
                            <w:rPr>
                              <w:sz w:val="17"/>
                            </w:rPr>
                          </w:pPr>
                          <w:r>
                            <w:rPr>
                              <w:w w:val="105"/>
                              <w:sz w:val="17"/>
                            </w:rPr>
                            <w:t>Bilgi için: Erdoğan ÜVEDİ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9" type="#_x0000_t202" style="position:absolute;margin-left:80.6pt;margin-top:725.9pt;width:445.95pt;height:37pt;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" filled="f" stroked="f">
              <v:textbox inset="0,0,0,0">
                <w:txbxContent>
                  <w:p w:rsidR="00EE21A1" w:rsidRDefault="000E2657">
                    <w:pPr>
                      <w:spacing w:before="26"/>
                      <w:ind w:left="20"/>
                      <w:rPr>
                        <w:rFonts w:ascii="Arial Black" w:hAnsi="Arial Black"/>
                        <w:sz w:val="15"/>
                      </w:rPr>
                    </w:pPr>
                    <w:r>
                      <w:rPr>
                        <w:rFonts w:ascii="Arial Black" w:hAnsi="Arial Black"/>
                        <w:w w:val="105"/>
                        <w:sz w:val="15"/>
                      </w:rPr>
                      <w:t>───────────────────────────────────────────────────────────────────────────────</w:t>
                    </w:r>
                  </w:p>
                  <w:p w:rsidR="00EE21A1" w:rsidRDefault="000E2657">
                    <w:pPr>
                      <w:spacing w:before="69"/>
                      <w:ind w:left="20"/>
                      <w:rPr>
                        <w:sz w:val="17"/>
                      </w:rPr>
                    </w:pPr>
                    <w:r>
                      <w:rPr>
                        <w:w w:val="105"/>
                        <w:sz w:val="17"/>
                      </w:rPr>
                      <w:t>Mithatpaşa Cad. No:7 Sıhhiye Çankaya/Ankara</w:t>
                    </w:r>
                  </w:p>
                  <w:p w:rsidR="00EE21A1" w:rsidRDefault="000E2657">
                    <w:pPr>
                      <w:spacing w:before="20"/>
                      <w:ind w:right="18"/>
                      <w:jc w:val="right"/>
                      <w:rPr>
                        <w:sz w:val="17"/>
                      </w:rPr>
                    </w:pPr>
                    <w:r>
                      <w:rPr>
                        <w:w w:val="105"/>
                        <w:sz w:val="17"/>
                      </w:rPr>
                      <w:t>Bilgi için: Erdoğan ÜVEDİ</w:t>
                    </w:r>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6096" behindDoc="1" locked="0" layoutInCell="1" allowOverlap="1">
              <wp:simplePos x="0" y="0"/>
              <wp:positionH relativeFrom="page">
                <wp:posOffset>1023620</wp:posOffset>
              </wp:positionH>
              <wp:positionV relativeFrom="page">
                <wp:posOffset>9675495</wp:posOffset>
              </wp:positionV>
              <wp:extent cx="3059430" cy="2876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19"/>
                            <w:ind w:left="20"/>
                            <w:rPr>
                              <w:sz w:val="17"/>
                            </w:rPr>
                          </w:pPr>
                          <w:r>
                            <w:rPr>
                              <w:w w:val="105"/>
                              <w:sz w:val="17"/>
                            </w:rPr>
                            <w:t>Telefon No: 0 312 458 77 99 Faks No: 0 312 432 12 45</w:t>
                          </w:r>
                        </w:p>
                        <w:p w:rsidR="00EE21A1" w:rsidRDefault="000E2657">
                          <w:pPr>
                            <w:spacing w:before="21"/>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0" type="#_x0000_t202" style="position:absolute;margin-left:80.6pt;margin-top:761.85pt;width:240.9pt;height:22.65pt;z-index:-160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AHsAIAALA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" filled="f" stroked="f">
              <v:textbox inset="0,0,0,0">
                <w:txbxContent>
                  <w:p w:rsidR="00EE21A1" w:rsidRDefault="000E2657">
                    <w:pPr>
                      <w:spacing w:before="19"/>
                      <w:ind w:left="20"/>
                      <w:rPr>
                        <w:sz w:val="17"/>
                      </w:rPr>
                    </w:pPr>
                    <w:r>
                      <w:rPr>
                        <w:w w:val="105"/>
                        <w:sz w:val="17"/>
                      </w:rPr>
                      <w:t>Telefon No: 0 312 458 77 99 Faks No: 0 312 432 12 45</w:t>
                    </w:r>
                  </w:p>
                  <w:p w:rsidR="00EE21A1" w:rsidRDefault="000E2657">
                    <w:pPr>
                      <w:spacing w:before="21"/>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6608" behindDoc="1" locked="0" layoutInCell="1" allowOverlap="1">
              <wp:simplePos x="0" y="0"/>
              <wp:positionH relativeFrom="page">
                <wp:posOffset>6027420</wp:posOffset>
              </wp:positionH>
              <wp:positionV relativeFrom="page">
                <wp:posOffset>9675495</wp:posOffset>
              </wp:positionV>
              <wp:extent cx="663575" cy="1504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19"/>
                            <w:ind w:left="20"/>
                            <w:rPr>
                              <w:sz w:val="17"/>
                            </w:rPr>
                          </w:pPr>
                          <w:r>
                            <w:rPr>
                              <w:w w:val="105"/>
                              <w:sz w:val="17"/>
                            </w:rPr>
                            <w:t>Daire 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1" type="#_x0000_t202" style="position:absolute;margin-left:474.6pt;margin-top:761.85pt;width:52.25pt;height:11.85pt;z-index:-1607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B1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" filled="f" stroked="f">
              <v:textbox inset="0,0,0,0">
                <w:txbxContent>
                  <w:p w:rsidR="00EE21A1" w:rsidRDefault="000E2657">
                    <w:pPr>
                      <w:spacing w:before="19"/>
                      <w:ind w:left="20"/>
                      <w:rPr>
                        <w:sz w:val="17"/>
                      </w:rPr>
                    </w:pPr>
                    <w:r>
                      <w:rPr>
                        <w:w w:val="105"/>
                        <w:sz w:val="17"/>
                      </w:rPr>
                      <w:t>Daire Başkanı</w:t>
                    </w:r>
                  </w:p>
                </w:txbxContent>
              </v:textbox>
              <w10:wrap anchorx="page" anchory="page"/>
            </v:shape>
          </w:pict>
        </mc:Fallback>
      </mc:AlternateContent>
    </w:r>
    <w:r w:rsidR="00523F86">
      <w:rPr>
        <w:noProof/>
        <w:lang w:eastAsia="tr-TR"/>
      </w:rPr>
      <mc:AlternateContent>
        <mc:Choice Requires="wps">
          <w:drawing>
            <wp:anchor distT="0" distB="0" distL="114300" distR="114300" simplePos="0" relativeHeight="487237120" behindDoc="1" locked="0" layoutInCell="1" allowOverlap="1">
              <wp:simplePos x="0" y="0"/>
              <wp:positionH relativeFrom="page">
                <wp:posOffset>6350635</wp:posOffset>
              </wp:positionH>
              <wp:positionV relativeFrom="page">
                <wp:posOffset>10103485</wp:posOffset>
              </wp:positionV>
              <wp:extent cx="331470" cy="1638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1A1" w:rsidRDefault="000E2657">
                          <w:pPr>
                            <w:spacing w:before="31"/>
                            <w:ind w:left="60"/>
                            <w:rPr>
                              <w:rFonts w:ascii="Arial"/>
                              <w:sz w:val="17"/>
                            </w:rPr>
                          </w:pPr>
                          <w:r>
                            <w:fldChar w:fldCharType="begin"/>
                          </w:r>
                          <w:r>
                            <w:rPr>
                              <w:rFonts w:ascii="Arial"/>
                              <w:w w:val="105"/>
                              <w:sz w:val="17"/>
                            </w:rPr>
                            <w:instrText xml:space="preserve"> PAGE </w:instrText>
                          </w:r>
                          <w:r>
                            <w:fldChar w:fldCharType="separate"/>
                          </w:r>
                          <w:r w:rsidR="0056054F">
                            <w:rPr>
                              <w:rFonts w:ascii="Arial"/>
                              <w:noProof/>
                              <w:w w:val="105"/>
                              <w:sz w:val="17"/>
                            </w:rPr>
                            <w:t>20</w:t>
                          </w:r>
                          <w:r>
                            <w:fldChar w:fldCharType="end"/>
                          </w:r>
                          <w:r>
                            <w:rPr>
                              <w:rFonts w:ascii="Arial"/>
                              <w:w w:val="105"/>
                              <w:sz w:val="17"/>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2" type="#_x0000_t202" style="position:absolute;margin-left:500.05pt;margin-top:795.55pt;width:26.1pt;height:12.9pt;z-index:-160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PHsQIAAK8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" filled="f" stroked="f">
              <v:textbox inset="0,0,0,0">
                <w:txbxContent>
                  <w:p w:rsidR="00EE21A1" w:rsidRDefault="000E2657">
                    <w:pPr>
                      <w:spacing w:before="31"/>
                      <w:ind w:left="60"/>
                      <w:rPr>
                        <w:rFonts w:ascii="Arial"/>
                        <w:sz w:val="17"/>
                      </w:rPr>
                    </w:pPr>
                    <w:r>
                      <w:fldChar w:fldCharType="begin"/>
                    </w:r>
                    <w:r>
                      <w:rPr>
                        <w:rFonts w:ascii="Arial"/>
                        <w:w w:val="105"/>
                        <w:sz w:val="17"/>
                      </w:rPr>
                      <w:instrText xml:space="preserve"> PAGE </w:instrText>
                    </w:r>
                    <w:r>
                      <w:fldChar w:fldCharType="separate"/>
                    </w:r>
                    <w:r w:rsidR="0056054F">
                      <w:rPr>
                        <w:rFonts w:ascii="Arial"/>
                        <w:noProof/>
                        <w:w w:val="105"/>
                        <w:sz w:val="17"/>
                      </w:rPr>
                      <w:t>20</w:t>
                    </w:r>
                    <w:r>
                      <w:fldChar w:fldCharType="end"/>
                    </w:r>
                    <w:r>
                      <w:rPr>
                        <w:rFonts w:ascii="Arial"/>
                        <w:w w:val="105"/>
                        <w:sz w:val="17"/>
                      </w:rPr>
                      <w:t>/20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57" w:rsidRDefault="000E2657">
      <w:r>
        <w:separator/>
      </w:r>
    </w:p>
  </w:footnote>
  <w:footnote w:type="continuationSeparator" w:id="0">
    <w:p w:rsidR="000E2657" w:rsidRDefault="000E2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25624"/>
    <w:multiLevelType w:val="hybridMultilevel"/>
    <w:tmpl w:val="F386E5AA"/>
    <w:lvl w:ilvl="0" w:tplc="4EAA2CAE">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tplc="62220E56">
      <w:numFmt w:val="bullet"/>
      <w:lvlText w:val="•"/>
      <w:lvlJc w:val="left"/>
      <w:pPr>
        <w:ind w:left="1846" w:hanging="236"/>
      </w:pPr>
      <w:rPr>
        <w:rFonts w:hint="default"/>
        <w:lang w:val="tr-TR" w:eastAsia="en-US" w:bidi="ar-SA"/>
      </w:rPr>
    </w:lvl>
    <w:lvl w:ilvl="2" w:tplc="3DD6A56E">
      <w:numFmt w:val="bullet"/>
      <w:lvlText w:val="•"/>
      <w:lvlJc w:val="left"/>
      <w:pPr>
        <w:ind w:left="2653" w:hanging="236"/>
      </w:pPr>
      <w:rPr>
        <w:rFonts w:hint="default"/>
        <w:lang w:val="tr-TR" w:eastAsia="en-US" w:bidi="ar-SA"/>
      </w:rPr>
    </w:lvl>
    <w:lvl w:ilvl="3" w:tplc="F62EF124">
      <w:numFmt w:val="bullet"/>
      <w:lvlText w:val="•"/>
      <w:lvlJc w:val="left"/>
      <w:pPr>
        <w:ind w:left="3459" w:hanging="236"/>
      </w:pPr>
      <w:rPr>
        <w:rFonts w:hint="default"/>
        <w:lang w:val="tr-TR" w:eastAsia="en-US" w:bidi="ar-SA"/>
      </w:rPr>
    </w:lvl>
    <w:lvl w:ilvl="4" w:tplc="81B0C51A">
      <w:numFmt w:val="bullet"/>
      <w:lvlText w:val="•"/>
      <w:lvlJc w:val="left"/>
      <w:pPr>
        <w:ind w:left="4266" w:hanging="236"/>
      </w:pPr>
      <w:rPr>
        <w:rFonts w:hint="default"/>
        <w:lang w:val="tr-TR" w:eastAsia="en-US" w:bidi="ar-SA"/>
      </w:rPr>
    </w:lvl>
    <w:lvl w:ilvl="5" w:tplc="E90C25D0">
      <w:numFmt w:val="bullet"/>
      <w:lvlText w:val="•"/>
      <w:lvlJc w:val="left"/>
      <w:pPr>
        <w:ind w:left="5073" w:hanging="236"/>
      </w:pPr>
      <w:rPr>
        <w:rFonts w:hint="default"/>
        <w:lang w:val="tr-TR" w:eastAsia="en-US" w:bidi="ar-SA"/>
      </w:rPr>
    </w:lvl>
    <w:lvl w:ilvl="6" w:tplc="FBEACF52">
      <w:numFmt w:val="bullet"/>
      <w:lvlText w:val="•"/>
      <w:lvlJc w:val="left"/>
      <w:pPr>
        <w:ind w:left="5879" w:hanging="236"/>
      </w:pPr>
      <w:rPr>
        <w:rFonts w:hint="default"/>
        <w:lang w:val="tr-TR" w:eastAsia="en-US" w:bidi="ar-SA"/>
      </w:rPr>
    </w:lvl>
    <w:lvl w:ilvl="7" w:tplc="F426E294">
      <w:numFmt w:val="bullet"/>
      <w:lvlText w:val="•"/>
      <w:lvlJc w:val="left"/>
      <w:pPr>
        <w:ind w:left="6686" w:hanging="236"/>
      </w:pPr>
      <w:rPr>
        <w:rFonts w:hint="default"/>
        <w:lang w:val="tr-TR" w:eastAsia="en-US" w:bidi="ar-SA"/>
      </w:rPr>
    </w:lvl>
    <w:lvl w:ilvl="8" w:tplc="EB1E8DE0">
      <w:numFmt w:val="bullet"/>
      <w:lvlText w:val="•"/>
      <w:lvlJc w:val="left"/>
      <w:pPr>
        <w:ind w:left="7493" w:hanging="236"/>
      </w:pPr>
      <w:rPr>
        <w:rFonts w:hint="default"/>
        <w:lang w:val="tr-TR" w:eastAsia="en-US" w:bidi="ar-SA"/>
      </w:rPr>
    </w:lvl>
  </w:abstractNum>
  <w:abstractNum w:abstractNumId="1">
    <w:nsid w:val="24DC34F8"/>
    <w:multiLevelType w:val="hybridMultilevel"/>
    <w:tmpl w:val="7884ED40"/>
    <w:lvl w:ilvl="0" w:tplc="3B381C3E">
      <w:start w:val="1"/>
      <w:numFmt w:val="decimal"/>
      <w:lvlText w:val="%1."/>
      <w:lvlJc w:val="left"/>
      <w:pPr>
        <w:ind w:left="1091" w:hanging="332"/>
        <w:jc w:val="left"/>
      </w:pPr>
      <w:rPr>
        <w:rFonts w:ascii="Times New Roman" w:eastAsia="Times New Roman" w:hAnsi="Times New Roman" w:cs="Times New Roman" w:hint="default"/>
        <w:b/>
        <w:bCs/>
        <w:w w:val="102"/>
        <w:sz w:val="23"/>
        <w:szCs w:val="23"/>
        <w:lang w:val="tr-TR" w:eastAsia="en-US" w:bidi="ar-SA"/>
      </w:rPr>
    </w:lvl>
    <w:lvl w:ilvl="1" w:tplc="BC34C16A">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en-US" w:bidi="ar-SA"/>
      </w:rPr>
    </w:lvl>
    <w:lvl w:ilvl="2" w:tplc="811C88F2">
      <w:numFmt w:val="bullet"/>
      <w:lvlText w:val="•"/>
      <w:lvlJc w:val="left"/>
      <w:pPr>
        <w:ind w:left="2167" w:hanging="334"/>
      </w:pPr>
      <w:rPr>
        <w:rFonts w:hint="default"/>
        <w:lang w:val="tr-TR" w:eastAsia="en-US" w:bidi="ar-SA"/>
      </w:rPr>
    </w:lvl>
    <w:lvl w:ilvl="3" w:tplc="5100F33E">
      <w:numFmt w:val="bullet"/>
      <w:lvlText w:val="•"/>
      <w:lvlJc w:val="left"/>
      <w:pPr>
        <w:ind w:left="3034" w:hanging="334"/>
      </w:pPr>
      <w:rPr>
        <w:rFonts w:hint="default"/>
        <w:lang w:val="tr-TR" w:eastAsia="en-US" w:bidi="ar-SA"/>
      </w:rPr>
    </w:lvl>
    <w:lvl w:ilvl="4" w:tplc="3684F112">
      <w:numFmt w:val="bullet"/>
      <w:lvlText w:val="•"/>
      <w:lvlJc w:val="left"/>
      <w:pPr>
        <w:ind w:left="3902" w:hanging="334"/>
      </w:pPr>
      <w:rPr>
        <w:rFonts w:hint="default"/>
        <w:lang w:val="tr-TR" w:eastAsia="en-US" w:bidi="ar-SA"/>
      </w:rPr>
    </w:lvl>
    <w:lvl w:ilvl="5" w:tplc="FF8E7EFE">
      <w:numFmt w:val="bullet"/>
      <w:lvlText w:val="•"/>
      <w:lvlJc w:val="left"/>
      <w:pPr>
        <w:ind w:left="4769" w:hanging="334"/>
      </w:pPr>
      <w:rPr>
        <w:rFonts w:hint="default"/>
        <w:lang w:val="tr-TR" w:eastAsia="en-US" w:bidi="ar-SA"/>
      </w:rPr>
    </w:lvl>
    <w:lvl w:ilvl="6" w:tplc="626C341E">
      <w:numFmt w:val="bullet"/>
      <w:lvlText w:val="•"/>
      <w:lvlJc w:val="left"/>
      <w:pPr>
        <w:ind w:left="5636" w:hanging="334"/>
      </w:pPr>
      <w:rPr>
        <w:rFonts w:hint="default"/>
        <w:lang w:val="tr-TR" w:eastAsia="en-US" w:bidi="ar-SA"/>
      </w:rPr>
    </w:lvl>
    <w:lvl w:ilvl="7" w:tplc="B1045F8A">
      <w:numFmt w:val="bullet"/>
      <w:lvlText w:val="•"/>
      <w:lvlJc w:val="left"/>
      <w:pPr>
        <w:ind w:left="6504" w:hanging="334"/>
      </w:pPr>
      <w:rPr>
        <w:rFonts w:hint="default"/>
        <w:lang w:val="tr-TR" w:eastAsia="en-US" w:bidi="ar-SA"/>
      </w:rPr>
    </w:lvl>
    <w:lvl w:ilvl="8" w:tplc="BF2C96CA">
      <w:numFmt w:val="bullet"/>
      <w:lvlText w:val="•"/>
      <w:lvlJc w:val="left"/>
      <w:pPr>
        <w:ind w:left="7371" w:hanging="334"/>
      </w:pPr>
      <w:rPr>
        <w:rFonts w:hint="default"/>
        <w:lang w:val="tr-TR" w:eastAsia="en-US" w:bidi="ar-SA"/>
      </w:rPr>
    </w:lvl>
  </w:abstractNum>
  <w:abstractNum w:abstractNumId="2">
    <w:nsid w:val="28A04DDB"/>
    <w:multiLevelType w:val="multilevel"/>
    <w:tmpl w:val="AF887CCE"/>
    <w:lvl w:ilvl="0">
      <w:start w:val="3"/>
      <w:numFmt w:val="decimal"/>
      <w:lvlText w:val="%1-"/>
      <w:lvlJc w:val="left"/>
      <w:pPr>
        <w:ind w:left="1052" w:hanging="255"/>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207" w:hanging="410"/>
        <w:jc w:val="left"/>
      </w:pPr>
      <w:rPr>
        <w:rFonts w:ascii="Times New Roman" w:eastAsia="Times New Roman" w:hAnsi="Times New Roman" w:cs="Times New Roman" w:hint="default"/>
        <w:b/>
        <w:bCs/>
        <w:w w:val="102"/>
        <w:sz w:val="23"/>
        <w:szCs w:val="23"/>
        <w:lang w:val="tr-TR" w:eastAsia="en-US" w:bidi="ar-SA"/>
      </w:rPr>
    </w:lvl>
    <w:lvl w:ilvl="2">
      <w:numFmt w:val="bullet"/>
      <w:lvlText w:val="•"/>
      <w:lvlJc w:val="left"/>
      <w:pPr>
        <w:ind w:left="2078" w:hanging="410"/>
      </w:pPr>
      <w:rPr>
        <w:rFonts w:hint="default"/>
        <w:lang w:val="tr-TR" w:eastAsia="en-US" w:bidi="ar-SA"/>
      </w:rPr>
    </w:lvl>
    <w:lvl w:ilvl="3">
      <w:numFmt w:val="bullet"/>
      <w:lvlText w:val="•"/>
      <w:lvlJc w:val="left"/>
      <w:pPr>
        <w:ind w:left="2956" w:hanging="410"/>
      </w:pPr>
      <w:rPr>
        <w:rFonts w:hint="default"/>
        <w:lang w:val="tr-TR" w:eastAsia="en-US" w:bidi="ar-SA"/>
      </w:rPr>
    </w:lvl>
    <w:lvl w:ilvl="4">
      <w:numFmt w:val="bullet"/>
      <w:lvlText w:val="•"/>
      <w:lvlJc w:val="left"/>
      <w:pPr>
        <w:ind w:left="3835" w:hanging="410"/>
      </w:pPr>
      <w:rPr>
        <w:rFonts w:hint="default"/>
        <w:lang w:val="tr-TR" w:eastAsia="en-US" w:bidi="ar-SA"/>
      </w:rPr>
    </w:lvl>
    <w:lvl w:ilvl="5">
      <w:numFmt w:val="bullet"/>
      <w:lvlText w:val="•"/>
      <w:lvlJc w:val="left"/>
      <w:pPr>
        <w:ind w:left="4713" w:hanging="410"/>
      </w:pPr>
      <w:rPr>
        <w:rFonts w:hint="default"/>
        <w:lang w:val="tr-TR" w:eastAsia="en-US" w:bidi="ar-SA"/>
      </w:rPr>
    </w:lvl>
    <w:lvl w:ilvl="6">
      <w:numFmt w:val="bullet"/>
      <w:lvlText w:val="•"/>
      <w:lvlJc w:val="left"/>
      <w:pPr>
        <w:ind w:left="5592" w:hanging="410"/>
      </w:pPr>
      <w:rPr>
        <w:rFonts w:hint="default"/>
        <w:lang w:val="tr-TR" w:eastAsia="en-US" w:bidi="ar-SA"/>
      </w:rPr>
    </w:lvl>
    <w:lvl w:ilvl="7">
      <w:numFmt w:val="bullet"/>
      <w:lvlText w:val="•"/>
      <w:lvlJc w:val="left"/>
      <w:pPr>
        <w:ind w:left="6470" w:hanging="410"/>
      </w:pPr>
      <w:rPr>
        <w:rFonts w:hint="default"/>
        <w:lang w:val="tr-TR" w:eastAsia="en-US" w:bidi="ar-SA"/>
      </w:rPr>
    </w:lvl>
    <w:lvl w:ilvl="8">
      <w:numFmt w:val="bullet"/>
      <w:lvlText w:val="•"/>
      <w:lvlJc w:val="left"/>
      <w:pPr>
        <w:ind w:left="7349" w:hanging="410"/>
      </w:pPr>
      <w:rPr>
        <w:rFonts w:hint="default"/>
        <w:lang w:val="tr-TR" w:eastAsia="en-US" w:bidi="ar-SA"/>
      </w:rPr>
    </w:lvl>
  </w:abstractNum>
  <w:abstractNum w:abstractNumId="3">
    <w:nsid w:val="2B5D46DB"/>
    <w:multiLevelType w:val="multilevel"/>
    <w:tmpl w:val="902C728A"/>
    <w:lvl w:ilvl="0">
      <w:start w:val="1"/>
      <w:numFmt w:val="decimal"/>
      <w:lvlText w:val="%1."/>
      <w:lvlJc w:val="left"/>
      <w:pPr>
        <w:ind w:left="1091" w:hanging="236"/>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325" w:hanging="410"/>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405" w:hanging="589"/>
        <w:jc w:val="lef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320" w:hanging="589"/>
      </w:pPr>
      <w:rPr>
        <w:rFonts w:hint="default"/>
        <w:lang w:val="tr-TR" w:eastAsia="en-US" w:bidi="ar-SA"/>
      </w:rPr>
    </w:lvl>
    <w:lvl w:ilvl="4">
      <w:numFmt w:val="bullet"/>
      <w:lvlText w:val="•"/>
      <w:lvlJc w:val="left"/>
      <w:pPr>
        <w:ind w:left="1360" w:hanging="589"/>
      </w:pPr>
      <w:rPr>
        <w:rFonts w:hint="default"/>
        <w:lang w:val="tr-TR" w:eastAsia="en-US" w:bidi="ar-SA"/>
      </w:rPr>
    </w:lvl>
    <w:lvl w:ilvl="5">
      <w:numFmt w:val="bullet"/>
      <w:lvlText w:val="•"/>
      <w:lvlJc w:val="left"/>
      <w:pPr>
        <w:ind w:left="1400" w:hanging="589"/>
      </w:pPr>
      <w:rPr>
        <w:rFonts w:hint="default"/>
        <w:lang w:val="tr-TR" w:eastAsia="en-US" w:bidi="ar-SA"/>
      </w:rPr>
    </w:lvl>
    <w:lvl w:ilvl="6">
      <w:numFmt w:val="bullet"/>
      <w:lvlText w:val="•"/>
      <w:lvlJc w:val="left"/>
      <w:pPr>
        <w:ind w:left="2941" w:hanging="589"/>
      </w:pPr>
      <w:rPr>
        <w:rFonts w:hint="default"/>
        <w:lang w:val="tr-TR" w:eastAsia="en-US" w:bidi="ar-SA"/>
      </w:rPr>
    </w:lvl>
    <w:lvl w:ilvl="7">
      <w:numFmt w:val="bullet"/>
      <w:lvlText w:val="•"/>
      <w:lvlJc w:val="left"/>
      <w:pPr>
        <w:ind w:left="4482" w:hanging="589"/>
      </w:pPr>
      <w:rPr>
        <w:rFonts w:hint="default"/>
        <w:lang w:val="tr-TR" w:eastAsia="en-US" w:bidi="ar-SA"/>
      </w:rPr>
    </w:lvl>
    <w:lvl w:ilvl="8">
      <w:numFmt w:val="bullet"/>
      <w:lvlText w:val="•"/>
      <w:lvlJc w:val="left"/>
      <w:pPr>
        <w:ind w:left="6023" w:hanging="589"/>
      </w:pPr>
      <w:rPr>
        <w:rFonts w:hint="default"/>
        <w:lang w:val="tr-TR" w:eastAsia="en-US" w:bidi="ar-SA"/>
      </w:rPr>
    </w:lvl>
  </w:abstractNum>
  <w:abstractNum w:abstractNumId="4">
    <w:nsid w:val="2E4F4E69"/>
    <w:multiLevelType w:val="multilevel"/>
    <w:tmpl w:val="87228F08"/>
    <w:lvl w:ilvl="0">
      <w:start w:val="1"/>
      <w:numFmt w:val="decimal"/>
      <w:lvlText w:val="%1."/>
      <w:lvlJc w:val="left"/>
      <w:pPr>
        <w:ind w:left="112" w:hanging="269"/>
        <w:jc w:val="righ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88" w:hanging="410"/>
        <w:jc w:val="righ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367" w:hanging="589"/>
        <w:jc w:val="righ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240" w:hanging="589"/>
      </w:pPr>
      <w:rPr>
        <w:rFonts w:hint="default"/>
        <w:lang w:val="tr-TR" w:eastAsia="en-US" w:bidi="ar-SA"/>
      </w:rPr>
    </w:lvl>
    <w:lvl w:ilvl="4">
      <w:numFmt w:val="bullet"/>
      <w:lvlText w:val="•"/>
      <w:lvlJc w:val="left"/>
      <w:pPr>
        <w:ind w:left="1280" w:hanging="589"/>
      </w:pPr>
      <w:rPr>
        <w:rFonts w:hint="default"/>
        <w:lang w:val="tr-TR" w:eastAsia="en-US" w:bidi="ar-SA"/>
      </w:rPr>
    </w:lvl>
    <w:lvl w:ilvl="5">
      <w:numFmt w:val="bullet"/>
      <w:lvlText w:val="•"/>
      <w:lvlJc w:val="left"/>
      <w:pPr>
        <w:ind w:left="1320" w:hanging="589"/>
      </w:pPr>
      <w:rPr>
        <w:rFonts w:hint="default"/>
        <w:lang w:val="tr-TR" w:eastAsia="en-US" w:bidi="ar-SA"/>
      </w:rPr>
    </w:lvl>
    <w:lvl w:ilvl="6">
      <w:numFmt w:val="bullet"/>
      <w:lvlText w:val="•"/>
      <w:lvlJc w:val="left"/>
      <w:pPr>
        <w:ind w:left="1360" w:hanging="589"/>
      </w:pPr>
      <w:rPr>
        <w:rFonts w:hint="default"/>
        <w:lang w:val="tr-TR" w:eastAsia="en-US" w:bidi="ar-SA"/>
      </w:rPr>
    </w:lvl>
    <w:lvl w:ilvl="7">
      <w:numFmt w:val="bullet"/>
      <w:lvlText w:val="•"/>
      <w:lvlJc w:val="left"/>
      <w:pPr>
        <w:ind w:left="3296" w:hanging="589"/>
      </w:pPr>
      <w:rPr>
        <w:rFonts w:hint="default"/>
        <w:lang w:val="tr-TR" w:eastAsia="en-US" w:bidi="ar-SA"/>
      </w:rPr>
    </w:lvl>
    <w:lvl w:ilvl="8">
      <w:numFmt w:val="bullet"/>
      <w:lvlText w:val="•"/>
      <w:lvlJc w:val="left"/>
      <w:pPr>
        <w:ind w:left="5233" w:hanging="589"/>
      </w:pPr>
      <w:rPr>
        <w:rFonts w:hint="default"/>
        <w:lang w:val="tr-TR" w:eastAsia="en-US" w:bidi="ar-SA"/>
      </w:rPr>
    </w:lvl>
  </w:abstractNum>
  <w:abstractNum w:abstractNumId="5">
    <w:nsid w:val="577204B3"/>
    <w:multiLevelType w:val="multilevel"/>
    <w:tmpl w:val="CDD28B3E"/>
    <w:lvl w:ilvl="0">
      <w:start w:val="1"/>
      <w:numFmt w:val="upperRoman"/>
      <w:lvlText w:val="%1."/>
      <w:lvlJc w:val="left"/>
      <w:pPr>
        <w:ind w:left="799" w:hanging="198"/>
        <w:jc w:val="left"/>
      </w:pPr>
      <w:rPr>
        <w:rFonts w:ascii="Times New Roman" w:eastAsia="Times New Roman" w:hAnsi="Times New Roman" w:cs="Times New Roman" w:hint="default"/>
        <w:spacing w:val="-4"/>
        <w:w w:val="102"/>
        <w:sz w:val="23"/>
        <w:szCs w:val="23"/>
        <w:lang w:val="tr-TR" w:eastAsia="en-US" w:bidi="ar-SA"/>
      </w:rPr>
    </w:lvl>
    <w:lvl w:ilvl="1">
      <w:start w:val="1"/>
      <w:numFmt w:val="decimal"/>
      <w:lvlText w:val="%2."/>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2.%3."/>
      <w:lvlJc w:val="left"/>
      <w:pPr>
        <w:ind w:left="112" w:hanging="426"/>
        <w:jc w:val="right"/>
      </w:pPr>
      <w:rPr>
        <w:rFonts w:ascii="Times New Roman" w:eastAsia="Times New Roman" w:hAnsi="Times New Roman" w:cs="Times New Roman" w:hint="default"/>
        <w:b/>
        <w:bCs/>
        <w:w w:val="102"/>
        <w:sz w:val="23"/>
        <w:szCs w:val="23"/>
        <w:lang w:val="tr-TR" w:eastAsia="en-US" w:bidi="ar-SA"/>
      </w:rPr>
    </w:lvl>
    <w:lvl w:ilvl="3">
      <w:start w:val="1"/>
      <w:numFmt w:val="decimal"/>
      <w:lvlText w:val="%2.%3.%4."/>
      <w:lvlJc w:val="left"/>
      <w:pPr>
        <w:ind w:left="112" w:hanging="661"/>
        <w:jc w:val="right"/>
      </w:pPr>
      <w:rPr>
        <w:rFonts w:ascii="Times New Roman" w:eastAsia="Times New Roman" w:hAnsi="Times New Roman" w:cs="Times New Roman" w:hint="default"/>
        <w:b/>
        <w:bCs/>
        <w:w w:val="102"/>
        <w:sz w:val="23"/>
        <w:szCs w:val="23"/>
        <w:lang w:val="tr-TR" w:eastAsia="en-US" w:bidi="ar-SA"/>
      </w:rPr>
    </w:lvl>
    <w:lvl w:ilvl="4">
      <w:numFmt w:val="bullet"/>
      <w:lvlText w:val="•"/>
      <w:lvlJc w:val="left"/>
      <w:pPr>
        <w:ind w:left="2363" w:hanging="661"/>
      </w:pPr>
      <w:rPr>
        <w:rFonts w:hint="default"/>
        <w:lang w:val="tr-TR" w:eastAsia="en-US" w:bidi="ar-SA"/>
      </w:rPr>
    </w:lvl>
    <w:lvl w:ilvl="5">
      <w:numFmt w:val="bullet"/>
      <w:lvlText w:val="•"/>
      <w:lvlJc w:val="left"/>
      <w:pPr>
        <w:ind w:left="3487" w:hanging="661"/>
      </w:pPr>
      <w:rPr>
        <w:rFonts w:hint="default"/>
        <w:lang w:val="tr-TR" w:eastAsia="en-US" w:bidi="ar-SA"/>
      </w:rPr>
    </w:lvl>
    <w:lvl w:ilvl="6">
      <w:numFmt w:val="bullet"/>
      <w:lvlText w:val="•"/>
      <w:lvlJc w:val="left"/>
      <w:pPr>
        <w:ind w:left="4611" w:hanging="661"/>
      </w:pPr>
      <w:rPr>
        <w:rFonts w:hint="default"/>
        <w:lang w:val="tr-TR" w:eastAsia="en-US" w:bidi="ar-SA"/>
      </w:rPr>
    </w:lvl>
    <w:lvl w:ilvl="7">
      <w:numFmt w:val="bullet"/>
      <w:lvlText w:val="•"/>
      <w:lvlJc w:val="left"/>
      <w:pPr>
        <w:ind w:left="5735" w:hanging="661"/>
      </w:pPr>
      <w:rPr>
        <w:rFonts w:hint="default"/>
        <w:lang w:val="tr-TR" w:eastAsia="en-US" w:bidi="ar-SA"/>
      </w:rPr>
    </w:lvl>
    <w:lvl w:ilvl="8">
      <w:numFmt w:val="bullet"/>
      <w:lvlText w:val="•"/>
      <w:lvlJc w:val="left"/>
      <w:pPr>
        <w:ind w:left="6858" w:hanging="661"/>
      </w:pPr>
      <w:rPr>
        <w:rFonts w:hint="default"/>
        <w:lang w:val="tr-TR" w:eastAsia="en-US" w:bidi="ar-SA"/>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A1"/>
    <w:rsid w:val="000E2657"/>
    <w:rsid w:val="00523F86"/>
    <w:rsid w:val="0056054F"/>
    <w:rsid w:val="00EE21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D66D2A1-C11C-416A-A35E-8259DE99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2"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3"/>
      <w:szCs w:val="23"/>
    </w:rPr>
  </w:style>
  <w:style w:type="paragraph" w:styleId="ListeParagraf">
    <w:name w:val="List Paragraph"/>
    <w:basedOn w:val="Normal"/>
    <w:uiPriority w:val="1"/>
    <w:qFormat/>
    <w:pPr>
      <w:ind w:left="1307" w:hanging="236"/>
    </w:pPr>
  </w:style>
  <w:style w:type="paragraph" w:customStyle="1" w:styleId="TableParagraph">
    <w:name w:val="Table Paragraph"/>
    <w:basedOn w:val="Normal"/>
    <w:uiPriority w:val="1"/>
    <w:qFormat/>
    <w:pPr>
      <w:spacing w:line="244" w:lineRule="exact"/>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6878</Words>
  <Characters>39208</Characters>
  <Application>Microsoft Office Word</Application>
  <DocSecurity>0</DocSecurity>
  <Lines>326</Lines>
  <Paragraphs>91</Paragraphs>
  <ScaleCrop>false</ScaleCrop>
  <HeadingPairs>
    <vt:vector size="2" baseType="variant">
      <vt:variant>
        <vt:lpstr>Konu Başlığı</vt:lpstr>
      </vt:variant>
      <vt:variant>
        <vt:i4>1</vt:i4>
      </vt:variant>
    </vt:vector>
  </HeadingPairs>
  <TitlesOfParts>
    <vt:vector size="1" baseType="lpstr">
      <vt:lpstr>Java Printing</vt:lpstr>
    </vt:vector>
  </TitlesOfParts>
  <Company/>
  <LinksUpToDate>false</LinksUpToDate>
  <CharactersWithSpaces>45995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Printing</dc:title>
  <dc:creator>lsan</dc:creator>
  <cp:lastModifiedBy>Microsoft hesabı</cp:lastModifiedBy>
  <cp:revision>4</cp:revision>
  <dcterms:created xsi:type="dcterms:W3CDTF">2021-01-04T13:25:00Z</dcterms:created>
  <dcterms:modified xsi:type="dcterms:W3CDTF">2022-06-24T13:47:00Z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LastSaved">
    <vt:filetime>2021-01-04T00:00:00Z</vt:filetime>
  </property>
</Properties>
</file>