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2677" w:rsidRDefault="00C34C19">
      <w:pPr>
        <w:pStyle w:val="Balk4"/>
        <w:spacing w:before="50" w:line="253" w:lineRule="exact"/>
        <w:ind w:right="222"/>
        <w:jc w:val="right"/>
      </w:pPr>
      <w:r>
        <w:rPr>
          <w:noProof/>
          <w:lang w:bidi="ar-SA"/>
        </w:rPr>
        <w:drawing>
          <wp:anchor distT="0" distB="0" distL="0" distR="0" simplePos="0" relativeHeight="251659264" behindDoc="0" locked="0" layoutInCell="1" allowOverlap="1">
            <wp:simplePos x="0" y="0"/>
            <wp:positionH relativeFrom="page">
              <wp:posOffset>906144</wp:posOffset>
            </wp:positionH>
            <wp:positionV relativeFrom="paragraph">
              <wp:posOffset>162554</wp:posOffset>
            </wp:positionV>
            <wp:extent cx="1248122" cy="69834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248122" cy="698345"/>
                    </a:xfrm>
                    <a:prstGeom prst="rect">
                      <a:avLst/>
                    </a:prstGeom>
                  </pic:spPr>
                </pic:pic>
              </a:graphicData>
            </a:graphic>
          </wp:anchor>
        </w:drawing>
      </w:r>
      <w:r>
        <w:t>Ek-1</w:t>
      </w:r>
    </w:p>
    <w:p w:rsidR="001A2677" w:rsidRDefault="00C34C19">
      <w:pPr>
        <w:spacing w:line="276" w:lineRule="exact"/>
        <w:ind w:left="2846" w:right="559"/>
        <w:jc w:val="center"/>
        <w:rPr>
          <w:sz w:val="24"/>
        </w:rPr>
      </w:pPr>
      <w:r>
        <w:rPr>
          <w:sz w:val="24"/>
        </w:rPr>
        <w:t>T.C.</w:t>
      </w:r>
    </w:p>
    <w:p w:rsidR="001A2677" w:rsidRDefault="00C34C19">
      <w:pPr>
        <w:ind w:left="2846" w:right="558"/>
        <w:jc w:val="center"/>
        <w:rPr>
          <w:sz w:val="24"/>
        </w:rPr>
      </w:pPr>
      <w:r>
        <w:rPr>
          <w:sz w:val="24"/>
        </w:rPr>
        <w:t>SOSYAL GÜVENLİK KURUMU BAŞKANLIĞI</w:t>
      </w:r>
    </w:p>
    <w:p w:rsidR="001A2677" w:rsidRDefault="00C34C19">
      <w:pPr>
        <w:ind w:left="2846" w:right="563"/>
        <w:jc w:val="center"/>
        <w:rPr>
          <w:sz w:val="24"/>
        </w:rPr>
      </w:pPr>
      <w:r>
        <w:rPr>
          <w:sz w:val="24"/>
        </w:rPr>
        <w:t>………… Sosyal Güvenlik İl Müdürlüğü</w:t>
      </w:r>
    </w:p>
    <w:p w:rsidR="001A2677" w:rsidRDefault="00C34C19">
      <w:pPr>
        <w:spacing w:after="23"/>
        <w:ind w:left="2846" w:right="563"/>
        <w:jc w:val="center"/>
        <w:rPr>
          <w:sz w:val="24"/>
        </w:rPr>
      </w:pPr>
      <w:r>
        <w:rPr>
          <w:sz w:val="24"/>
        </w:rPr>
        <w:t>……… Sosyal Güvenlik Merkez Müdürlüğü</w:t>
      </w:r>
    </w:p>
    <w:p w:rsidR="001A2677" w:rsidRDefault="00E91160">
      <w:pPr>
        <w:pStyle w:val="GvdeMetni"/>
        <w:spacing w:line="20" w:lineRule="exact"/>
        <w:ind w:left="2483"/>
        <w:rPr>
          <w:sz w:val="2"/>
        </w:rPr>
      </w:pPr>
      <w:r>
        <w:rPr>
          <w:noProof/>
          <w:sz w:val="2"/>
          <w:lang w:bidi="ar-SA"/>
        </w:rPr>
        <mc:AlternateContent>
          <mc:Choice Requires="wpg">
            <w:drawing>
              <wp:inline distT="0" distB="0" distL="0" distR="0">
                <wp:extent cx="4864100" cy="6350"/>
                <wp:effectExtent l="8255" t="10160" r="13970" b="2540"/>
                <wp:docPr id="3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4100" cy="6350"/>
                          <a:chOff x="0" y="0"/>
                          <a:chExt cx="7660" cy="10"/>
                        </a:xfrm>
                      </wpg:grpSpPr>
                      <wps:wsp>
                        <wps:cNvPr id="38" name="Line 18"/>
                        <wps:cNvCnPr>
                          <a:cxnSpLocks noChangeShapeType="1"/>
                        </wps:cNvCnPr>
                        <wps:spPr bwMode="auto">
                          <a:xfrm>
                            <a:off x="0" y="5"/>
                            <a:ext cx="7660"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1A64F5F" id="Group 17" o:spid="_x0000_s1026" style="width:383pt;height:.5pt;mso-position-horizontal-relative:char;mso-position-vertical-relative:line" coordsize="766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YxvgAIAAJQFAAAOAAAAZHJzL2Uyb0RvYy54bWykVFtv2yAUfp+0/4D8ntpuXSe14lRTnPSl&#10;2yK1+wEE8EXDgIDGiab99x3AubR9qbo8EPC58J3vO4f5/b7naMe06aQoo/QqiRATRNJONGX063k9&#10;mUXIWCwo5lKwMjowE90vvn6ZD6pg17KVnDKNIIkwxaDKqLVWFXFsSMt6bK6kYgKMtdQ9tnDUTUw1&#10;HiB7z+PrJMnjQWqqtCTMGPhaBWO08PnrmhH7s64Ns4iXEWCzftV+3bo1Xsxx0Wis2o6MMPAnUPS4&#10;E3DpKVWFLUYvunuXqu+IlkbW9orIPpZ13RHma4Bq0uRNNQ9avihfS1MMjTrRBNS+4enTacmP3Uaj&#10;jpbRzTRCAvegkb8WpVNHzqCaAnwetHpSGx0qhO2jJL8NmOO3dndugjPaDt8lhXz4xUpPzr7WvUsB&#10;ZaO91+Bw0oDtLSLwMZvlWZqAVARs+c3tKBFpQcd3QaRdjWHTPB9jUh8R4yLc5hGOiFw50GbmzKT5&#10;PyafWqyYF8g4lo5MQs8HJh87wVA6C0R6l6UILJK9GFlEQi5bLBrmkz0fFDCWughAfhHiDgYk+CCr&#10;t6Gzj6ye6XnNDi6UNvaByR65TRlxQOy1wrtHYx2Ks4uTTsh1xzl8xwUXaACJkrupDzCSd9QZnc3o&#10;ZrvkGu2wmzv/8yWB5dLN3Vlh0wY/bwq4ofEF9be0DNPVuLe442EPqLhwF0GBgHPchYn7c5fcrWar&#10;WTbJrvPVJEuqavJtvcwm+Tqd3lY31XJZpX8d5jQr2o5SJhzs4/Sn2cd6YnyHwtye5v/ET/w6uycS&#10;wB7/PWivsBM1NOZW0sNGH5WHNvU94Effh43PlHtbLs/e6/yYLv4BAAD//wMAUEsDBBQABgAIAAAA&#10;IQAKEiiQ2QAAAAMBAAAPAAAAZHJzL2Rvd25yZXYueG1sTI9BS8NAEIXvgv9hGcGb3UQxSsymlKKe&#10;imAriLdpdpqEZmdDdpuk/97Ri14GHu/x5nvFcnadGmkIrWcD6SIBRVx523Jt4GP3cvMIKkRki51n&#10;MnCmAMvy8qLA3PqJ32ncxlpJCYccDTQx9rnWoWrIYVj4nli8gx8cRpFDre2Ak5S7Tt8mSaYdtiwf&#10;Guxp3VB13J6cgdcJp9Vd+jxujof1+Wt3//a5ScmY66t59QQq0hz/wvCDL+hQCtPen9gG1RmQIfH3&#10;iveQZSL3EkpAl4X+z15+AwAA//8DAFBLAQItABQABgAIAAAAIQC2gziS/gAAAOEBAAATAAAAAAAA&#10;AAAAAAAAAAAAAABbQ29udGVudF9UeXBlc10ueG1sUEsBAi0AFAAGAAgAAAAhADj9If/WAAAAlAEA&#10;AAsAAAAAAAAAAAAAAAAALwEAAF9yZWxzLy5yZWxzUEsBAi0AFAAGAAgAAAAhANGdjG+AAgAAlAUA&#10;AA4AAAAAAAAAAAAAAAAALgIAAGRycy9lMm9Eb2MueG1sUEsBAi0AFAAGAAgAAAAhAAoSKJDZAAAA&#10;AwEAAA8AAAAAAAAAAAAAAAAA2gQAAGRycy9kb3ducmV2LnhtbFBLBQYAAAAABAAEAPMAAADgBQAA&#10;AAA=&#10;">
                <v:line id="Line 18" o:spid="_x0000_s1027" style="position:absolute;visibility:visible;mso-wrap-style:square" from="0,5" to="766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Hxy8AAAADbAAAADwAAAGRycy9kb3ducmV2LnhtbERPS2sCMRC+C/6HMAVvmq3CIlujiCD0&#10;UBAfl96GzZhdTCbLJtW1v945FHr8+N6rzRC8ulOf2sgG3mcFKOI62padgct5P12CShnZoo9MBp6U&#10;YLMej1ZY2fjgI91P2SkJ4VShgSbnrtI61Q0FTLPYEQt3jX3ALLB32vb4kPDg9bwoSh2wZWlosKNd&#10;Q/Xt9BMMLLbP72ER/dL/uracu/L2degKYyZvw/YDVKYh/4v/3J9WfDJWvsgP0OsX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Rh8cvAAAAA2wAAAA8AAAAAAAAAAAAAAAAA&#10;oQIAAGRycy9kb3ducmV2LnhtbFBLBQYAAAAABAAEAPkAAACOAwAAAAA=&#10;" strokeweight=".16936mm"/>
                <w10:anchorlock/>
              </v:group>
            </w:pict>
          </mc:Fallback>
        </mc:AlternateContent>
      </w:r>
    </w:p>
    <w:p w:rsidR="001A2677" w:rsidRDefault="001A2677">
      <w:pPr>
        <w:pStyle w:val="GvdeMetni"/>
        <w:spacing w:before="3"/>
        <w:rPr>
          <w:sz w:val="15"/>
        </w:rPr>
      </w:pPr>
    </w:p>
    <w:p w:rsidR="001A2677" w:rsidRDefault="00C34C19">
      <w:pPr>
        <w:pStyle w:val="Balk5"/>
        <w:tabs>
          <w:tab w:val="left" w:pos="7836"/>
        </w:tabs>
        <w:spacing w:before="91" w:line="229" w:lineRule="exact"/>
        <w:ind w:left="207"/>
      </w:pPr>
      <w:r>
        <w:t>SAYI:</w:t>
      </w:r>
      <w:r>
        <w:tab/>
        <w:t>(7201 sayılı Kanuna</w:t>
      </w:r>
      <w:r>
        <w:rPr>
          <w:spacing w:val="-4"/>
        </w:rPr>
        <w:t xml:space="preserve"> </w:t>
      </w:r>
      <w:r>
        <w:t>göre)</w:t>
      </w:r>
    </w:p>
    <w:p w:rsidR="001A2677" w:rsidRDefault="00C34C19">
      <w:pPr>
        <w:spacing w:line="229" w:lineRule="exact"/>
        <w:ind w:left="208"/>
        <w:jc w:val="both"/>
        <w:rPr>
          <w:sz w:val="20"/>
        </w:rPr>
      </w:pPr>
      <w:r>
        <w:rPr>
          <w:b/>
          <w:sz w:val="20"/>
        </w:rPr>
        <w:t xml:space="preserve">KONU: </w:t>
      </w:r>
      <w:r>
        <w:rPr>
          <w:sz w:val="20"/>
        </w:rPr>
        <w:t>Belgelere bağlı idari para cezası</w:t>
      </w:r>
    </w:p>
    <w:p w:rsidR="001A2677" w:rsidRDefault="001A2677">
      <w:pPr>
        <w:pStyle w:val="GvdeMetni"/>
        <w:rPr>
          <w:sz w:val="22"/>
        </w:rPr>
      </w:pPr>
    </w:p>
    <w:p w:rsidR="001A2677" w:rsidRDefault="00C34C19">
      <w:pPr>
        <w:spacing w:line="252" w:lineRule="exact"/>
        <w:ind w:left="1553" w:right="1567"/>
        <w:jc w:val="center"/>
      </w:pPr>
      <w:r>
        <w:t>…………………………………..</w:t>
      </w:r>
    </w:p>
    <w:p w:rsidR="001A2677" w:rsidRDefault="00C34C19" w:rsidP="00D6424A">
      <w:pPr>
        <w:spacing w:line="252" w:lineRule="exact"/>
        <w:ind w:left="1553" w:right="1567"/>
        <w:jc w:val="both"/>
      </w:pPr>
      <w:r>
        <w:t>……………………………………..</w:t>
      </w:r>
    </w:p>
    <w:p w:rsidR="001A2677" w:rsidRDefault="00C34C19" w:rsidP="00D6424A">
      <w:pPr>
        <w:spacing w:before="1"/>
        <w:ind w:left="2846" w:right="28"/>
        <w:jc w:val="both"/>
      </w:pPr>
      <w:r>
        <w:t>…………………</w:t>
      </w:r>
    </w:p>
    <w:p w:rsidR="001A2677" w:rsidRDefault="001A2677" w:rsidP="00D6424A">
      <w:pPr>
        <w:pStyle w:val="GvdeMetni"/>
        <w:jc w:val="both"/>
        <w:rPr>
          <w:sz w:val="24"/>
        </w:rPr>
      </w:pPr>
    </w:p>
    <w:p w:rsidR="001A2677" w:rsidRDefault="00C34C19" w:rsidP="00D6424A">
      <w:pPr>
        <w:tabs>
          <w:tab w:val="left" w:leader="dot" w:pos="7349"/>
        </w:tabs>
        <w:spacing w:before="208"/>
        <w:ind w:left="491"/>
        <w:jc w:val="both"/>
        <w:rPr>
          <w:sz w:val="20"/>
        </w:rPr>
      </w:pPr>
      <w:r>
        <w:rPr>
          <w:sz w:val="20"/>
        </w:rPr>
        <w:t>………………………………….  sicil numaralı işyerinizle ilgili</w:t>
      </w:r>
      <w:r>
        <w:rPr>
          <w:spacing w:val="17"/>
          <w:sz w:val="20"/>
        </w:rPr>
        <w:t xml:space="preserve"> </w:t>
      </w:r>
      <w:r>
        <w:rPr>
          <w:sz w:val="20"/>
        </w:rPr>
        <w:t>olarak</w:t>
      </w:r>
      <w:r>
        <w:rPr>
          <w:spacing w:val="14"/>
          <w:sz w:val="20"/>
        </w:rPr>
        <w:t xml:space="preserve"> </w:t>
      </w:r>
      <w:r>
        <w:rPr>
          <w:sz w:val="20"/>
        </w:rPr>
        <w:t>(</w:t>
      </w:r>
      <w:r>
        <w:rPr>
          <w:sz w:val="20"/>
        </w:rPr>
        <w:tab/>
        <w:t>) maddede belirtilen</w:t>
      </w:r>
      <w:r>
        <w:rPr>
          <w:spacing w:val="-10"/>
          <w:sz w:val="20"/>
        </w:rPr>
        <w:t xml:space="preserve"> </w:t>
      </w:r>
      <w:r>
        <w:rPr>
          <w:sz w:val="20"/>
        </w:rPr>
        <w:t>yükümlülüğü</w:t>
      </w:r>
    </w:p>
    <w:p w:rsidR="001A2677" w:rsidRDefault="00C34C19" w:rsidP="00D6424A">
      <w:pPr>
        <w:tabs>
          <w:tab w:val="left" w:leader="dot" w:pos="3895"/>
        </w:tabs>
        <w:ind w:left="207" w:right="227"/>
        <w:jc w:val="both"/>
        <w:rPr>
          <w:sz w:val="20"/>
        </w:rPr>
      </w:pPr>
      <w:r>
        <w:rPr>
          <w:sz w:val="20"/>
        </w:rPr>
        <w:t>yerine</w:t>
      </w:r>
      <w:r>
        <w:rPr>
          <w:spacing w:val="-1"/>
          <w:sz w:val="20"/>
        </w:rPr>
        <w:t xml:space="preserve"> </w:t>
      </w:r>
      <w:r>
        <w:rPr>
          <w:sz w:val="20"/>
        </w:rPr>
        <w:t>getirmediğiniz</w:t>
      </w:r>
      <w:r>
        <w:rPr>
          <w:spacing w:val="-3"/>
          <w:sz w:val="20"/>
        </w:rPr>
        <w:t xml:space="preserve"> </w:t>
      </w:r>
      <w:r>
        <w:rPr>
          <w:sz w:val="20"/>
        </w:rPr>
        <w:t>anlaşıldığından,</w:t>
      </w:r>
      <w:r>
        <w:rPr>
          <w:spacing w:val="-3"/>
          <w:sz w:val="20"/>
        </w:rPr>
        <w:t xml:space="preserve"> </w:t>
      </w:r>
      <w:r>
        <w:rPr>
          <w:sz w:val="20"/>
        </w:rPr>
        <w:t>tarafınıza</w:t>
      </w:r>
      <w:r>
        <w:rPr>
          <w:spacing w:val="1"/>
          <w:sz w:val="20"/>
        </w:rPr>
        <w:t xml:space="preserve"> </w:t>
      </w:r>
      <w:r>
        <w:rPr>
          <w:sz w:val="20"/>
        </w:rPr>
        <w:t>5510</w:t>
      </w:r>
      <w:r>
        <w:rPr>
          <w:spacing w:val="-2"/>
          <w:sz w:val="20"/>
        </w:rPr>
        <w:t xml:space="preserve"> </w:t>
      </w:r>
      <w:r>
        <w:rPr>
          <w:sz w:val="20"/>
        </w:rPr>
        <w:t>sayılı</w:t>
      </w:r>
      <w:r>
        <w:rPr>
          <w:spacing w:val="-5"/>
          <w:sz w:val="20"/>
        </w:rPr>
        <w:t xml:space="preserve"> </w:t>
      </w:r>
      <w:r>
        <w:rPr>
          <w:sz w:val="20"/>
        </w:rPr>
        <w:t>Sosyal</w:t>
      </w:r>
      <w:r>
        <w:rPr>
          <w:spacing w:val="-3"/>
          <w:sz w:val="20"/>
        </w:rPr>
        <w:t xml:space="preserve"> </w:t>
      </w:r>
      <w:r>
        <w:rPr>
          <w:sz w:val="20"/>
        </w:rPr>
        <w:t>Sigortalar</w:t>
      </w:r>
      <w:r>
        <w:rPr>
          <w:spacing w:val="-2"/>
          <w:sz w:val="20"/>
        </w:rPr>
        <w:t xml:space="preserve"> </w:t>
      </w:r>
      <w:r>
        <w:rPr>
          <w:sz w:val="20"/>
        </w:rPr>
        <w:t>ve</w:t>
      </w:r>
      <w:r>
        <w:rPr>
          <w:spacing w:val="-3"/>
          <w:sz w:val="20"/>
        </w:rPr>
        <w:t xml:space="preserve"> </w:t>
      </w:r>
      <w:r>
        <w:rPr>
          <w:sz w:val="20"/>
        </w:rPr>
        <w:t>Genel</w:t>
      </w:r>
      <w:r>
        <w:rPr>
          <w:spacing w:val="-4"/>
          <w:sz w:val="20"/>
        </w:rPr>
        <w:t xml:space="preserve"> </w:t>
      </w:r>
      <w:r>
        <w:rPr>
          <w:sz w:val="20"/>
        </w:rPr>
        <w:t>Sağlık</w:t>
      </w:r>
      <w:r>
        <w:rPr>
          <w:spacing w:val="-4"/>
          <w:sz w:val="20"/>
        </w:rPr>
        <w:t xml:space="preserve"> </w:t>
      </w:r>
      <w:r>
        <w:rPr>
          <w:sz w:val="20"/>
        </w:rPr>
        <w:t>Sigortası</w:t>
      </w:r>
      <w:r>
        <w:rPr>
          <w:spacing w:val="-4"/>
          <w:sz w:val="20"/>
        </w:rPr>
        <w:t xml:space="preserve"> </w:t>
      </w:r>
      <w:r>
        <w:rPr>
          <w:sz w:val="20"/>
        </w:rPr>
        <w:t>Kanununun</w:t>
      </w:r>
      <w:r>
        <w:rPr>
          <w:spacing w:val="-4"/>
          <w:sz w:val="20"/>
        </w:rPr>
        <w:t xml:space="preserve"> </w:t>
      </w:r>
      <w:r>
        <w:rPr>
          <w:sz w:val="20"/>
        </w:rPr>
        <w:t>102</w:t>
      </w:r>
      <w:r>
        <w:rPr>
          <w:spacing w:val="-2"/>
          <w:sz w:val="20"/>
        </w:rPr>
        <w:t xml:space="preserve"> </w:t>
      </w:r>
      <w:r>
        <w:rPr>
          <w:sz w:val="20"/>
        </w:rPr>
        <w:t>nci maddesine</w:t>
      </w:r>
      <w:r>
        <w:rPr>
          <w:spacing w:val="-3"/>
          <w:sz w:val="20"/>
        </w:rPr>
        <w:t xml:space="preserve"> </w:t>
      </w:r>
      <w:r>
        <w:rPr>
          <w:sz w:val="20"/>
        </w:rPr>
        <w:t>istinaden</w:t>
      </w:r>
      <w:r>
        <w:rPr>
          <w:sz w:val="20"/>
        </w:rPr>
        <w:tab/>
        <w:t>tutarında idari para cezası uygulanmıştır.</w:t>
      </w:r>
    </w:p>
    <w:p w:rsidR="001A2677" w:rsidRDefault="00C34C19" w:rsidP="00D6424A">
      <w:pPr>
        <w:spacing w:before="1"/>
        <w:ind w:left="207" w:right="225" w:firstLine="283"/>
        <w:jc w:val="both"/>
        <w:rPr>
          <w:sz w:val="20"/>
        </w:rPr>
      </w:pPr>
      <w:r>
        <w:rPr>
          <w:sz w:val="20"/>
        </w:rPr>
        <w:t>Söz</w:t>
      </w:r>
      <w:r>
        <w:rPr>
          <w:spacing w:val="-11"/>
          <w:sz w:val="20"/>
        </w:rPr>
        <w:t xml:space="preserve"> </w:t>
      </w:r>
      <w:r>
        <w:rPr>
          <w:sz w:val="20"/>
        </w:rPr>
        <w:t>konusu</w:t>
      </w:r>
      <w:r>
        <w:rPr>
          <w:spacing w:val="-13"/>
          <w:sz w:val="20"/>
        </w:rPr>
        <w:t xml:space="preserve"> </w:t>
      </w:r>
      <w:r>
        <w:rPr>
          <w:sz w:val="20"/>
        </w:rPr>
        <w:t>idari</w:t>
      </w:r>
      <w:r>
        <w:rPr>
          <w:spacing w:val="-12"/>
          <w:sz w:val="20"/>
        </w:rPr>
        <w:t xml:space="preserve"> </w:t>
      </w:r>
      <w:r>
        <w:rPr>
          <w:sz w:val="20"/>
        </w:rPr>
        <w:t>para</w:t>
      </w:r>
      <w:r>
        <w:rPr>
          <w:spacing w:val="-11"/>
          <w:sz w:val="20"/>
        </w:rPr>
        <w:t xml:space="preserve"> </w:t>
      </w:r>
      <w:r>
        <w:rPr>
          <w:sz w:val="20"/>
        </w:rPr>
        <w:t>cezasının,</w:t>
      </w:r>
      <w:r>
        <w:rPr>
          <w:spacing w:val="-10"/>
          <w:sz w:val="20"/>
        </w:rPr>
        <w:t xml:space="preserve"> </w:t>
      </w:r>
      <w:r>
        <w:rPr>
          <w:sz w:val="20"/>
        </w:rPr>
        <w:t>tebliğ</w:t>
      </w:r>
      <w:r>
        <w:rPr>
          <w:spacing w:val="-11"/>
          <w:sz w:val="20"/>
        </w:rPr>
        <w:t xml:space="preserve"> </w:t>
      </w:r>
      <w:r>
        <w:rPr>
          <w:sz w:val="20"/>
        </w:rPr>
        <w:t>tarihinden</w:t>
      </w:r>
      <w:r>
        <w:rPr>
          <w:spacing w:val="-10"/>
          <w:sz w:val="20"/>
        </w:rPr>
        <w:t xml:space="preserve"> </w:t>
      </w:r>
      <w:r>
        <w:rPr>
          <w:sz w:val="20"/>
        </w:rPr>
        <w:t>itibaren</w:t>
      </w:r>
      <w:r>
        <w:rPr>
          <w:spacing w:val="-9"/>
          <w:sz w:val="20"/>
        </w:rPr>
        <w:t xml:space="preserve"> </w:t>
      </w:r>
      <w:r>
        <w:rPr>
          <w:sz w:val="20"/>
        </w:rPr>
        <w:t>15</w:t>
      </w:r>
      <w:r>
        <w:rPr>
          <w:spacing w:val="-8"/>
          <w:sz w:val="20"/>
        </w:rPr>
        <w:t xml:space="preserve"> </w:t>
      </w:r>
      <w:r>
        <w:rPr>
          <w:sz w:val="20"/>
        </w:rPr>
        <w:t>(onbeş)</w:t>
      </w:r>
      <w:r>
        <w:rPr>
          <w:spacing w:val="-11"/>
          <w:sz w:val="20"/>
        </w:rPr>
        <w:t xml:space="preserve"> </w:t>
      </w:r>
      <w:r>
        <w:rPr>
          <w:sz w:val="20"/>
        </w:rPr>
        <w:t>gün</w:t>
      </w:r>
      <w:r>
        <w:rPr>
          <w:spacing w:val="-13"/>
          <w:sz w:val="20"/>
        </w:rPr>
        <w:t xml:space="preserve"> </w:t>
      </w:r>
      <w:r>
        <w:rPr>
          <w:sz w:val="20"/>
        </w:rPr>
        <w:t>içinde</w:t>
      </w:r>
      <w:r>
        <w:rPr>
          <w:spacing w:val="-10"/>
          <w:sz w:val="20"/>
        </w:rPr>
        <w:t xml:space="preserve"> </w:t>
      </w:r>
      <w:r>
        <w:rPr>
          <w:sz w:val="20"/>
        </w:rPr>
        <w:t>Kurumumuz</w:t>
      </w:r>
      <w:r>
        <w:rPr>
          <w:spacing w:val="-11"/>
          <w:sz w:val="20"/>
        </w:rPr>
        <w:t xml:space="preserve"> </w:t>
      </w:r>
      <w:r>
        <w:rPr>
          <w:sz w:val="20"/>
        </w:rPr>
        <w:t>adına</w:t>
      </w:r>
      <w:r>
        <w:rPr>
          <w:spacing w:val="-11"/>
          <w:sz w:val="20"/>
        </w:rPr>
        <w:t xml:space="preserve"> </w:t>
      </w:r>
      <w:r>
        <w:rPr>
          <w:sz w:val="20"/>
        </w:rPr>
        <w:t>on-line</w:t>
      </w:r>
      <w:r>
        <w:rPr>
          <w:spacing w:val="-11"/>
          <w:sz w:val="20"/>
        </w:rPr>
        <w:t xml:space="preserve"> </w:t>
      </w:r>
      <w:r>
        <w:rPr>
          <w:sz w:val="20"/>
        </w:rPr>
        <w:t>banka</w:t>
      </w:r>
      <w:r>
        <w:rPr>
          <w:spacing w:val="-11"/>
          <w:sz w:val="20"/>
        </w:rPr>
        <w:t xml:space="preserve"> </w:t>
      </w:r>
      <w:r>
        <w:rPr>
          <w:sz w:val="20"/>
        </w:rPr>
        <w:t>tahsilatı yapma yetkisine sahip bankalara/finans Kurumlarına ödenmesi</w:t>
      </w:r>
      <w:r>
        <w:rPr>
          <w:spacing w:val="-1"/>
          <w:sz w:val="20"/>
        </w:rPr>
        <w:t xml:space="preserve"> </w:t>
      </w:r>
      <w:r>
        <w:rPr>
          <w:sz w:val="20"/>
        </w:rPr>
        <w:t>gerekmektedir.</w:t>
      </w:r>
    </w:p>
    <w:p w:rsidR="001A2677" w:rsidRDefault="00C34C19" w:rsidP="00D6424A">
      <w:pPr>
        <w:ind w:left="207" w:right="231" w:firstLine="283"/>
        <w:jc w:val="both"/>
        <w:rPr>
          <w:sz w:val="20"/>
        </w:rPr>
      </w:pPr>
      <w:r>
        <w:rPr>
          <w:sz w:val="20"/>
        </w:rPr>
        <w:t>İdari</w:t>
      </w:r>
      <w:r>
        <w:rPr>
          <w:spacing w:val="-16"/>
          <w:sz w:val="20"/>
        </w:rPr>
        <w:t xml:space="preserve"> </w:t>
      </w:r>
      <w:r>
        <w:rPr>
          <w:sz w:val="20"/>
        </w:rPr>
        <w:t>para</w:t>
      </w:r>
      <w:r>
        <w:rPr>
          <w:spacing w:val="-12"/>
          <w:sz w:val="20"/>
        </w:rPr>
        <w:t xml:space="preserve"> </w:t>
      </w:r>
      <w:r>
        <w:rPr>
          <w:sz w:val="20"/>
        </w:rPr>
        <w:t>cezasının</w:t>
      </w:r>
      <w:r>
        <w:rPr>
          <w:spacing w:val="-14"/>
          <w:sz w:val="20"/>
        </w:rPr>
        <w:t xml:space="preserve"> </w:t>
      </w:r>
      <w:r>
        <w:rPr>
          <w:sz w:val="20"/>
        </w:rPr>
        <w:t>dörtte</w:t>
      </w:r>
      <w:r>
        <w:rPr>
          <w:spacing w:val="-14"/>
          <w:sz w:val="20"/>
        </w:rPr>
        <w:t xml:space="preserve"> </w:t>
      </w:r>
      <w:r>
        <w:rPr>
          <w:sz w:val="20"/>
        </w:rPr>
        <w:t>üçlük</w:t>
      </w:r>
      <w:r>
        <w:rPr>
          <w:spacing w:val="-14"/>
          <w:sz w:val="20"/>
        </w:rPr>
        <w:t xml:space="preserve"> </w:t>
      </w:r>
      <w:r>
        <w:rPr>
          <w:sz w:val="20"/>
        </w:rPr>
        <w:t>kısmının,</w:t>
      </w:r>
      <w:r>
        <w:rPr>
          <w:spacing w:val="-12"/>
          <w:sz w:val="20"/>
        </w:rPr>
        <w:t xml:space="preserve"> </w:t>
      </w:r>
      <w:r>
        <w:rPr>
          <w:sz w:val="20"/>
        </w:rPr>
        <w:t>Kuruma</w:t>
      </w:r>
      <w:r>
        <w:rPr>
          <w:spacing w:val="-13"/>
          <w:sz w:val="20"/>
        </w:rPr>
        <w:t xml:space="preserve"> </w:t>
      </w:r>
      <w:r>
        <w:rPr>
          <w:sz w:val="20"/>
        </w:rPr>
        <w:t>itiraz</w:t>
      </w:r>
      <w:r>
        <w:rPr>
          <w:spacing w:val="-12"/>
          <w:sz w:val="20"/>
        </w:rPr>
        <w:t xml:space="preserve"> </w:t>
      </w:r>
      <w:r>
        <w:rPr>
          <w:sz w:val="20"/>
        </w:rPr>
        <w:t>edilmeden</w:t>
      </w:r>
      <w:r>
        <w:rPr>
          <w:spacing w:val="-14"/>
          <w:sz w:val="20"/>
        </w:rPr>
        <w:t xml:space="preserve"> </w:t>
      </w:r>
      <w:r>
        <w:rPr>
          <w:sz w:val="20"/>
        </w:rPr>
        <w:t>ve</w:t>
      </w:r>
      <w:r>
        <w:rPr>
          <w:spacing w:val="-10"/>
          <w:sz w:val="20"/>
        </w:rPr>
        <w:t xml:space="preserve"> </w:t>
      </w:r>
      <w:r>
        <w:rPr>
          <w:sz w:val="20"/>
        </w:rPr>
        <w:t>yargı</w:t>
      </w:r>
      <w:r>
        <w:rPr>
          <w:spacing w:val="-11"/>
          <w:sz w:val="20"/>
        </w:rPr>
        <w:t xml:space="preserve"> </w:t>
      </w:r>
      <w:r>
        <w:rPr>
          <w:sz w:val="20"/>
        </w:rPr>
        <w:t>yoluna</w:t>
      </w:r>
      <w:r>
        <w:rPr>
          <w:spacing w:val="-12"/>
          <w:sz w:val="20"/>
        </w:rPr>
        <w:t xml:space="preserve"> </w:t>
      </w:r>
      <w:r>
        <w:rPr>
          <w:sz w:val="20"/>
        </w:rPr>
        <w:t>başvurulmadan</w:t>
      </w:r>
      <w:r>
        <w:rPr>
          <w:spacing w:val="-14"/>
          <w:sz w:val="20"/>
        </w:rPr>
        <w:t xml:space="preserve"> </w:t>
      </w:r>
      <w:r>
        <w:rPr>
          <w:sz w:val="20"/>
        </w:rPr>
        <w:t>önce</w:t>
      </w:r>
      <w:r>
        <w:rPr>
          <w:spacing w:val="-12"/>
          <w:sz w:val="20"/>
        </w:rPr>
        <w:t xml:space="preserve"> </w:t>
      </w:r>
      <w:r>
        <w:rPr>
          <w:sz w:val="20"/>
        </w:rPr>
        <w:t>tebliğ</w:t>
      </w:r>
      <w:r>
        <w:rPr>
          <w:spacing w:val="-14"/>
          <w:sz w:val="20"/>
        </w:rPr>
        <w:t xml:space="preserve"> </w:t>
      </w:r>
      <w:r>
        <w:rPr>
          <w:sz w:val="20"/>
        </w:rPr>
        <w:t>tarihinden itibaren 15(on beş) gün içinde peşin ödenmesi halinde dörtte birlik kısmı tahsil edilmeyecektir. Peşin ödeme, idari para cezasına karşı yargı yoluna başvurma hakkını</w:t>
      </w:r>
      <w:r>
        <w:rPr>
          <w:spacing w:val="7"/>
          <w:sz w:val="20"/>
        </w:rPr>
        <w:t xml:space="preserve"> </w:t>
      </w:r>
      <w:r>
        <w:rPr>
          <w:sz w:val="20"/>
        </w:rPr>
        <w:t>etkilemez.</w:t>
      </w:r>
    </w:p>
    <w:p w:rsidR="001A2677" w:rsidRDefault="00C34C19" w:rsidP="00D6424A">
      <w:pPr>
        <w:ind w:left="207" w:right="228" w:firstLine="283"/>
        <w:jc w:val="both"/>
        <w:rPr>
          <w:sz w:val="20"/>
        </w:rPr>
      </w:pPr>
      <w:r>
        <w:rPr>
          <w:sz w:val="20"/>
        </w:rPr>
        <w:t>İdari para cezalarının verilme nedenlerine ilişkin açıklamalar, miktarlarının hesaplanması, itiraz mercii ve diğer bilgiler arka sayfadadır.</w:t>
      </w:r>
    </w:p>
    <w:p w:rsidR="001A2677" w:rsidRDefault="00C34C19" w:rsidP="00D6424A">
      <w:pPr>
        <w:spacing w:line="228" w:lineRule="exact"/>
        <w:ind w:left="491"/>
        <w:jc w:val="both"/>
        <w:rPr>
          <w:sz w:val="20"/>
        </w:rPr>
      </w:pPr>
      <w:r>
        <w:rPr>
          <w:sz w:val="20"/>
        </w:rPr>
        <w:t>Bilgi edinilmesini rica ederim.</w:t>
      </w:r>
    </w:p>
    <w:p w:rsidR="001A2677" w:rsidRDefault="001A2677" w:rsidP="00D6424A">
      <w:pPr>
        <w:pStyle w:val="GvdeMetni"/>
        <w:jc w:val="both"/>
        <w:rPr>
          <w:sz w:val="20"/>
        </w:rPr>
      </w:pPr>
    </w:p>
    <w:p w:rsidR="001A2677" w:rsidRDefault="001A2677" w:rsidP="00D6424A">
      <w:pPr>
        <w:pStyle w:val="GvdeMetni"/>
        <w:jc w:val="both"/>
        <w:rPr>
          <w:sz w:val="22"/>
        </w:rPr>
      </w:pPr>
    </w:p>
    <w:p w:rsidR="001A2677" w:rsidRDefault="00C34C19" w:rsidP="00D6424A">
      <w:pPr>
        <w:ind w:right="1140"/>
        <w:jc w:val="both"/>
        <w:rPr>
          <w:b/>
          <w:sz w:val="20"/>
        </w:rPr>
      </w:pPr>
      <w:r>
        <w:rPr>
          <w:b/>
          <w:sz w:val="20"/>
        </w:rPr>
        <w:t>Müdür Yardımcısı</w:t>
      </w:r>
    </w:p>
    <w:p w:rsidR="001A2677" w:rsidRDefault="001A2677" w:rsidP="00D6424A">
      <w:pPr>
        <w:pStyle w:val="GvdeMetni"/>
        <w:jc w:val="both"/>
        <w:rPr>
          <w:b/>
          <w:sz w:val="22"/>
        </w:rPr>
      </w:pPr>
    </w:p>
    <w:p w:rsidR="001A2677" w:rsidRDefault="001A2677" w:rsidP="00D6424A">
      <w:pPr>
        <w:pStyle w:val="GvdeMetni"/>
        <w:jc w:val="both"/>
        <w:rPr>
          <w:b/>
          <w:sz w:val="20"/>
        </w:rPr>
      </w:pPr>
    </w:p>
    <w:p w:rsidR="001A2677" w:rsidRDefault="00C34C19" w:rsidP="00D6424A">
      <w:pPr>
        <w:ind w:left="207"/>
        <w:jc w:val="both"/>
        <w:rPr>
          <w:b/>
          <w:sz w:val="20"/>
        </w:rPr>
      </w:pPr>
      <w:r>
        <w:rPr>
          <w:b/>
          <w:sz w:val="20"/>
        </w:rPr>
        <w:t>İdari Para Cezası Verilmesine Neden Olan Filler</w:t>
      </w:r>
    </w:p>
    <w:p w:rsidR="001A2677" w:rsidRDefault="00C34C19" w:rsidP="00D6424A">
      <w:pPr>
        <w:spacing w:before="120"/>
        <w:ind w:left="491"/>
        <w:jc w:val="both"/>
        <w:rPr>
          <w:sz w:val="20"/>
        </w:rPr>
      </w:pPr>
      <w:r>
        <w:rPr>
          <w:b/>
          <w:sz w:val="20"/>
        </w:rPr>
        <w:t>1</w:t>
      </w:r>
      <w:r>
        <w:rPr>
          <w:sz w:val="20"/>
        </w:rPr>
        <w:t>-5510 sayılı Kanunun 8 inci maddesinin birinci fıkrasında öngörülen sigortalı işe giriş bildirgesinin Kuruma,</w:t>
      </w:r>
    </w:p>
    <w:p w:rsidR="001A2677" w:rsidRDefault="00C34C19" w:rsidP="00D6424A">
      <w:pPr>
        <w:pStyle w:val="ListeParagraf"/>
        <w:numPr>
          <w:ilvl w:val="0"/>
          <w:numId w:val="20"/>
        </w:numPr>
        <w:tabs>
          <w:tab w:val="left" w:pos="711"/>
        </w:tabs>
        <w:spacing w:before="1"/>
        <w:ind w:hanging="220"/>
        <w:jc w:val="both"/>
        <w:rPr>
          <w:sz w:val="20"/>
        </w:rPr>
      </w:pPr>
      <w:r>
        <w:rPr>
          <w:sz w:val="20"/>
        </w:rPr>
        <w:t>Sigortalının çalışmaya başladığı tarihten önce</w:t>
      </w:r>
      <w:r>
        <w:rPr>
          <w:spacing w:val="-2"/>
          <w:sz w:val="20"/>
        </w:rPr>
        <w:t xml:space="preserve"> </w:t>
      </w:r>
      <w:r>
        <w:rPr>
          <w:sz w:val="20"/>
        </w:rPr>
        <w:t>verilmemesi,</w:t>
      </w:r>
    </w:p>
    <w:p w:rsidR="001A2677" w:rsidRDefault="00C34C19" w:rsidP="00D6424A">
      <w:pPr>
        <w:pStyle w:val="ListeParagraf"/>
        <w:numPr>
          <w:ilvl w:val="0"/>
          <w:numId w:val="20"/>
        </w:numPr>
        <w:tabs>
          <w:tab w:val="left" w:pos="720"/>
        </w:tabs>
        <w:ind w:left="719" w:hanging="229"/>
        <w:jc w:val="both"/>
        <w:rPr>
          <w:sz w:val="20"/>
        </w:rPr>
      </w:pPr>
      <w:r>
        <w:rPr>
          <w:sz w:val="20"/>
        </w:rPr>
        <w:t>İnşaat /balıkçılık/tarım işyerlerinde çalıştırılan sigortalı için, en geç işe başlatıldığı tarihte</w:t>
      </w:r>
      <w:r>
        <w:rPr>
          <w:spacing w:val="-15"/>
          <w:sz w:val="20"/>
        </w:rPr>
        <w:t xml:space="preserve"> </w:t>
      </w:r>
      <w:r>
        <w:rPr>
          <w:sz w:val="20"/>
        </w:rPr>
        <w:t>verilmemesi,</w:t>
      </w:r>
    </w:p>
    <w:p w:rsidR="001A2677" w:rsidRDefault="00C34C19" w:rsidP="00D6424A">
      <w:pPr>
        <w:pStyle w:val="ListeParagraf"/>
        <w:numPr>
          <w:ilvl w:val="0"/>
          <w:numId w:val="20"/>
        </w:numPr>
        <w:tabs>
          <w:tab w:val="left" w:pos="725"/>
        </w:tabs>
        <w:spacing w:before="1"/>
        <w:ind w:left="207" w:right="231" w:firstLine="283"/>
        <w:jc w:val="both"/>
        <w:rPr>
          <w:sz w:val="20"/>
        </w:rPr>
      </w:pPr>
      <w:r>
        <w:rPr>
          <w:sz w:val="20"/>
        </w:rPr>
        <w:t>İlk defa işyeri bildirgesi verilen işyerinde; ilk defa sigortalı çalıştırmaya başlanılan tarihten itibaren bir ay içinde çalışmaya başlayan sigortalı için, çalışmaya başladığı tarihten itibaren en geç bir aylık sürenin dolduğu tarihe kadar verilmemesi,</w:t>
      </w:r>
    </w:p>
    <w:p w:rsidR="001A2677" w:rsidRDefault="00C34C19" w:rsidP="00D6424A">
      <w:pPr>
        <w:pStyle w:val="ListeParagraf"/>
        <w:numPr>
          <w:ilvl w:val="0"/>
          <w:numId w:val="20"/>
        </w:numPr>
        <w:tabs>
          <w:tab w:val="left" w:pos="713"/>
        </w:tabs>
        <w:ind w:left="207" w:right="226" w:firstLine="283"/>
        <w:jc w:val="both"/>
        <w:rPr>
          <w:sz w:val="20"/>
        </w:rPr>
      </w:pPr>
      <w:r>
        <w:rPr>
          <w:sz w:val="20"/>
        </w:rPr>
        <w:t>Yabancı</w:t>
      </w:r>
      <w:r>
        <w:rPr>
          <w:spacing w:val="-8"/>
          <w:sz w:val="20"/>
        </w:rPr>
        <w:t xml:space="preserve"> </w:t>
      </w:r>
      <w:r>
        <w:rPr>
          <w:sz w:val="20"/>
        </w:rPr>
        <w:t>ülkelere</w:t>
      </w:r>
      <w:r>
        <w:rPr>
          <w:spacing w:val="-10"/>
          <w:sz w:val="20"/>
        </w:rPr>
        <w:t xml:space="preserve"> </w:t>
      </w:r>
      <w:r>
        <w:rPr>
          <w:sz w:val="20"/>
        </w:rPr>
        <w:t>sefer</w:t>
      </w:r>
      <w:r>
        <w:rPr>
          <w:spacing w:val="-6"/>
          <w:sz w:val="20"/>
        </w:rPr>
        <w:t xml:space="preserve"> </w:t>
      </w:r>
      <w:r>
        <w:rPr>
          <w:sz w:val="20"/>
        </w:rPr>
        <w:t>yapan</w:t>
      </w:r>
      <w:r>
        <w:rPr>
          <w:spacing w:val="-11"/>
          <w:sz w:val="20"/>
        </w:rPr>
        <w:t xml:space="preserve"> </w:t>
      </w:r>
      <w:r>
        <w:rPr>
          <w:sz w:val="20"/>
        </w:rPr>
        <w:t>ulaştırma</w:t>
      </w:r>
      <w:r>
        <w:rPr>
          <w:spacing w:val="-9"/>
          <w:sz w:val="20"/>
        </w:rPr>
        <w:t xml:space="preserve"> </w:t>
      </w:r>
      <w:r>
        <w:rPr>
          <w:sz w:val="20"/>
        </w:rPr>
        <w:t>araçlarına</w:t>
      </w:r>
      <w:r>
        <w:rPr>
          <w:spacing w:val="-5"/>
          <w:sz w:val="20"/>
        </w:rPr>
        <w:t xml:space="preserve"> </w:t>
      </w:r>
      <w:r>
        <w:rPr>
          <w:sz w:val="20"/>
        </w:rPr>
        <w:t>sefer</w:t>
      </w:r>
      <w:r>
        <w:rPr>
          <w:spacing w:val="-9"/>
          <w:sz w:val="20"/>
        </w:rPr>
        <w:t xml:space="preserve"> </w:t>
      </w:r>
      <w:r>
        <w:rPr>
          <w:sz w:val="20"/>
        </w:rPr>
        <w:t>esnasında</w:t>
      </w:r>
      <w:r>
        <w:rPr>
          <w:spacing w:val="-9"/>
          <w:sz w:val="20"/>
        </w:rPr>
        <w:t xml:space="preserve"> </w:t>
      </w:r>
      <w:r>
        <w:rPr>
          <w:sz w:val="20"/>
        </w:rPr>
        <w:t>alınarak</w:t>
      </w:r>
      <w:r>
        <w:rPr>
          <w:spacing w:val="-11"/>
          <w:sz w:val="20"/>
        </w:rPr>
        <w:t xml:space="preserve"> </w:t>
      </w:r>
      <w:r>
        <w:rPr>
          <w:sz w:val="20"/>
        </w:rPr>
        <w:t>çalıştırılan</w:t>
      </w:r>
      <w:r>
        <w:rPr>
          <w:spacing w:val="-9"/>
          <w:sz w:val="20"/>
        </w:rPr>
        <w:t xml:space="preserve"> </w:t>
      </w:r>
      <w:r>
        <w:rPr>
          <w:sz w:val="20"/>
        </w:rPr>
        <w:t>sigortalı</w:t>
      </w:r>
      <w:r>
        <w:rPr>
          <w:spacing w:val="-10"/>
          <w:sz w:val="20"/>
        </w:rPr>
        <w:t xml:space="preserve"> </w:t>
      </w:r>
      <w:r>
        <w:rPr>
          <w:sz w:val="20"/>
        </w:rPr>
        <w:t>için</w:t>
      </w:r>
      <w:r>
        <w:rPr>
          <w:spacing w:val="-10"/>
          <w:sz w:val="20"/>
        </w:rPr>
        <w:t xml:space="preserve"> </w:t>
      </w:r>
      <w:r>
        <w:rPr>
          <w:sz w:val="20"/>
        </w:rPr>
        <w:t>çalışmaya</w:t>
      </w:r>
      <w:r>
        <w:rPr>
          <w:spacing w:val="-10"/>
          <w:sz w:val="20"/>
        </w:rPr>
        <w:t xml:space="preserve"> </w:t>
      </w:r>
      <w:r>
        <w:rPr>
          <w:sz w:val="20"/>
        </w:rPr>
        <w:t>başladığı tarihten itibaren en geç bir aylık sürenin dolduğu tarihe kadar</w:t>
      </w:r>
      <w:r>
        <w:rPr>
          <w:spacing w:val="-8"/>
          <w:sz w:val="20"/>
        </w:rPr>
        <w:t xml:space="preserve"> </w:t>
      </w:r>
      <w:r>
        <w:rPr>
          <w:sz w:val="20"/>
        </w:rPr>
        <w:t>verilmemesi,</w:t>
      </w:r>
    </w:p>
    <w:p w:rsidR="001A2677" w:rsidRDefault="00C34C19" w:rsidP="00D6424A">
      <w:pPr>
        <w:pStyle w:val="ListeParagraf"/>
        <w:numPr>
          <w:ilvl w:val="0"/>
          <w:numId w:val="20"/>
        </w:numPr>
        <w:tabs>
          <w:tab w:val="left" w:pos="730"/>
        </w:tabs>
        <w:ind w:left="207" w:right="224" w:firstLine="283"/>
        <w:jc w:val="both"/>
        <w:rPr>
          <w:sz w:val="20"/>
        </w:rPr>
      </w:pPr>
      <w:r>
        <w:rPr>
          <w:sz w:val="20"/>
        </w:rPr>
        <w:t xml:space="preserve">Kamu idarelerince istihdam edilen 4447 sayılı İşsizlik Sigortası Kanununa göre işsizlik sigortasına </w:t>
      </w:r>
      <w:r>
        <w:rPr>
          <w:spacing w:val="2"/>
          <w:sz w:val="20"/>
        </w:rPr>
        <w:t xml:space="preserve">tabi </w:t>
      </w:r>
      <w:r>
        <w:rPr>
          <w:sz w:val="20"/>
        </w:rPr>
        <w:t>olmayan sözleşmeli personel ile kamu idarelerince yurt dışı görevde çalışmak üzere işe alınan sigortalı için, çalışmaya başladığı tarihten itibaren bir ay içinde</w:t>
      </w:r>
      <w:r>
        <w:rPr>
          <w:spacing w:val="-7"/>
          <w:sz w:val="20"/>
        </w:rPr>
        <w:t xml:space="preserve"> </w:t>
      </w:r>
      <w:r>
        <w:rPr>
          <w:sz w:val="20"/>
        </w:rPr>
        <w:t>verilmemesi,</w:t>
      </w:r>
    </w:p>
    <w:p w:rsidR="001A2677" w:rsidRDefault="00C34C19" w:rsidP="00D6424A">
      <w:pPr>
        <w:pStyle w:val="ListeParagraf"/>
        <w:numPr>
          <w:ilvl w:val="0"/>
          <w:numId w:val="20"/>
        </w:numPr>
        <w:tabs>
          <w:tab w:val="left" w:pos="696"/>
        </w:tabs>
        <w:ind w:left="207" w:right="228" w:firstLine="283"/>
        <w:jc w:val="both"/>
        <w:rPr>
          <w:sz w:val="20"/>
        </w:rPr>
      </w:pPr>
      <w:r>
        <w:rPr>
          <w:sz w:val="20"/>
        </w:rPr>
        <w:t>e-Sigorta kanalıyla gönderilmesi gerektiği halde yasal süresi içinde ancak kağıt ortamında Kuruma elden verilmesi veya posta kanalıyla</w:t>
      </w:r>
      <w:r>
        <w:rPr>
          <w:spacing w:val="3"/>
          <w:sz w:val="20"/>
        </w:rPr>
        <w:t xml:space="preserve"> </w:t>
      </w:r>
      <w:r>
        <w:rPr>
          <w:sz w:val="20"/>
        </w:rPr>
        <w:t>gönderilmesi,</w:t>
      </w:r>
    </w:p>
    <w:p w:rsidR="001A2677" w:rsidRDefault="00C34C19" w:rsidP="00D6424A">
      <w:pPr>
        <w:pStyle w:val="ListeParagraf"/>
        <w:numPr>
          <w:ilvl w:val="0"/>
          <w:numId w:val="19"/>
        </w:numPr>
        <w:tabs>
          <w:tab w:val="left" w:pos="711"/>
        </w:tabs>
        <w:spacing w:before="119"/>
        <w:ind w:hanging="220"/>
        <w:jc w:val="both"/>
        <w:rPr>
          <w:sz w:val="20"/>
        </w:rPr>
      </w:pPr>
      <w:r>
        <w:rPr>
          <w:sz w:val="20"/>
        </w:rPr>
        <w:t>5510 sayılı Kanunun 11 inci maddesinde öngörülen işyeri bildirgesinin</w:t>
      </w:r>
      <w:r>
        <w:rPr>
          <w:spacing w:val="-2"/>
          <w:sz w:val="20"/>
        </w:rPr>
        <w:t xml:space="preserve"> </w:t>
      </w:r>
      <w:r>
        <w:rPr>
          <w:sz w:val="20"/>
        </w:rPr>
        <w:t>Kuruma,</w:t>
      </w:r>
    </w:p>
    <w:p w:rsidR="001A2677" w:rsidRDefault="00C34C19" w:rsidP="00D6424A">
      <w:pPr>
        <w:pStyle w:val="ListeParagraf"/>
        <w:numPr>
          <w:ilvl w:val="0"/>
          <w:numId w:val="18"/>
        </w:numPr>
        <w:tabs>
          <w:tab w:val="left" w:pos="747"/>
        </w:tabs>
        <w:spacing w:before="1"/>
        <w:ind w:right="366" w:firstLine="283"/>
        <w:jc w:val="both"/>
        <w:rPr>
          <w:sz w:val="20"/>
        </w:rPr>
      </w:pPr>
      <w:r>
        <w:rPr>
          <w:sz w:val="20"/>
        </w:rPr>
        <w:t>…./…./…. tarihinden itibaren sigortalı çalıştırmaya başlanılmış olmasına rağmen, en geç sigortalı çalıştırmaya başlanılan tarihte</w:t>
      </w:r>
      <w:r>
        <w:rPr>
          <w:spacing w:val="-2"/>
          <w:sz w:val="20"/>
        </w:rPr>
        <w:t xml:space="preserve"> </w:t>
      </w:r>
      <w:r>
        <w:rPr>
          <w:sz w:val="20"/>
        </w:rPr>
        <w:t>verilmemesi,</w:t>
      </w:r>
    </w:p>
    <w:p w:rsidR="001A2677" w:rsidRDefault="00C34C19" w:rsidP="00D6424A">
      <w:pPr>
        <w:pStyle w:val="ListeParagraf"/>
        <w:numPr>
          <w:ilvl w:val="0"/>
          <w:numId w:val="18"/>
        </w:numPr>
        <w:tabs>
          <w:tab w:val="left" w:pos="670"/>
        </w:tabs>
        <w:ind w:right="351" w:firstLine="283"/>
        <w:jc w:val="both"/>
        <w:rPr>
          <w:sz w:val="20"/>
        </w:rPr>
      </w:pPr>
      <w:r>
        <w:rPr>
          <w:sz w:val="20"/>
        </w:rPr>
        <w:t>Türk Ticaret Kanunu hükümlerine tâbi şirketlerin nevilerinin değişmesi, birleşmesi veya diğer bir şirkete katılması durumunda,</w:t>
      </w:r>
      <w:r>
        <w:rPr>
          <w:spacing w:val="-8"/>
          <w:sz w:val="20"/>
        </w:rPr>
        <w:t xml:space="preserve"> </w:t>
      </w:r>
      <w:r>
        <w:rPr>
          <w:sz w:val="20"/>
        </w:rPr>
        <w:t>bu</w:t>
      </w:r>
      <w:r>
        <w:rPr>
          <w:spacing w:val="-8"/>
          <w:sz w:val="20"/>
        </w:rPr>
        <w:t xml:space="preserve"> </w:t>
      </w:r>
      <w:r>
        <w:rPr>
          <w:sz w:val="20"/>
        </w:rPr>
        <w:t>hususların</w:t>
      </w:r>
      <w:r>
        <w:rPr>
          <w:spacing w:val="-10"/>
          <w:sz w:val="20"/>
        </w:rPr>
        <w:t xml:space="preserve"> </w:t>
      </w:r>
      <w:r>
        <w:rPr>
          <w:sz w:val="20"/>
        </w:rPr>
        <w:t>ticaret</w:t>
      </w:r>
      <w:r>
        <w:rPr>
          <w:spacing w:val="-9"/>
          <w:sz w:val="20"/>
        </w:rPr>
        <w:t xml:space="preserve"> </w:t>
      </w:r>
      <w:r>
        <w:rPr>
          <w:sz w:val="20"/>
        </w:rPr>
        <w:t>siciline</w:t>
      </w:r>
      <w:r>
        <w:rPr>
          <w:spacing w:val="-9"/>
          <w:sz w:val="20"/>
        </w:rPr>
        <w:t xml:space="preserve"> </w:t>
      </w:r>
      <w:r>
        <w:rPr>
          <w:sz w:val="20"/>
        </w:rPr>
        <w:t>tesciline</w:t>
      </w:r>
      <w:r>
        <w:rPr>
          <w:spacing w:val="-9"/>
          <w:sz w:val="20"/>
        </w:rPr>
        <w:t xml:space="preserve"> </w:t>
      </w:r>
      <w:r>
        <w:rPr>
          <w:sz w:val="20"/>
        </w:rPr>
        <w:t>ilişkin</w:t>
      </w:r>
      <w:r>
        <w:rPr>
          <w:spacing w:val="-8"/>
          <w:sz w:val="20"/>
        </w:rPr>
        <w:t xml:space="preserve"> </w:t>
      </w:r>
      <w:r>
        <w:rPr>
          <w:sz w:val="20"/>
        </w:rPr>
        <w:t>ilân</w:t>
      </w:r>
      <w:r>
        <w:rPr>
          <w:spacing w:val="-8"/>
          <w:sz w:val="20"/>
        </w:rPr>
        <w:t xml:space="preserve"> </w:t>
      </w:r>
      <w:r>
        <w:rPr>
          <w:sz w:val="20"/>
        </w:rPr>
        <w:t>tarihini;</w:t>
      </w:r>
      <w:r>
        <w:rPr>
          <w:spacing w:val="-10"/>
          <w:sz w:val="20"/>
        </w:rPr>
        <w:t xml:space="preserve"> </w:t>
      </w:r>
      <w:r>
        <w:rPr>
          <w:sz w:val="20"/>
        </w:rPr>
        <w:t>adi</w:t>
      </w:r>
      <w:r>
        <w:rPr>
          <w:spacing w:val="-7"/>
          <w:sz w:val="20"/>
        </w:rPr>
        <w:t xml:space="preserve"> </w:t>
      </w:r>
      <w:r>
        <w:rPr>
          <w:sz w:val="20"/>
        </w:rPr>
        <w:t>şirketlerde</w:t>
      </w:r>
      <w:r>
        <w:rPr>
          <w:spacing w:val="-9"/>
          <w:sz w:val="20"/>
        </w:rPr>
        <w:t xml:space="preserve"> </w:t>
      </w:r>
      <w:r>
        <w:rPr>
          <w:sz w:val="20"/>
        </w:rPr>
        <w:t>şirkete</w:t>
      </w:r>
      <w:r>
        <w:rPr>
          <w:spacing w:val="-4"/>
          <w:sz w:val="20"/>
        </w:rPr>
        <w:t xml:space="preserve"> </w:t>
      </w:r>
      <w:r>
        <w:rPr>
          <w:sz w:val="20"/>
        </w:rPr>
        <w:t>yeni</w:t>
      </w:r>
      <w:r>
        <w:rPr>
          <w:spacing w:val="-9"/>
          <w:sz w:val="20"/>
        </w:rPr>
        <w:t xml:space="preserve"> </w:t>
      </w:r>
      <w:r>
        <w:rPr>
          <w:sz w:val="20"/>
        </w:rPr>
        <w:t>ortak</w:t>
      </w:r>
      <w:r>
        <w:rPr>
          <w:spacing w:val="-10"/>
          <w:sz w:val="20"/>
        </w:rPr>
        <w:t xml:space="preserve"> </w:t>
      </w:r>
      <w:r>
        <w:rPr>
          <w:sz w:val="20"/>
        </w:rPr>
        <w:t>alınması</w:t>
      </w:r>
      <w:r>
        <w:rPr>
          <w:spacing w:val="-9"/>
          <w:sz w:val="20"/>
        </w:rPr>
        <w:t xml:space="preserve"> </w:t>
      </w:r>
      <w:r>
        <w:rPr>
          <w:sz w:val="20"/>
        </w:rPr>
        <w:t xml:space="preserve">durumunda ise en geç yeni ortağın alındığı tarihi takip eden on gün içinde, İşyerinin faaliyette bulunduğu adresten başka bir </w:t>
      </w:r>
      <w:r>
        <w:rPr>
          <w:spacing w:val="2"/>
          <w:sz w:val="20"/>
        </w:rPr>
        <w:t xml:space="preserve">ildeki </w:t>
      </w:r>
      <w:r>
        <w:rPr>
          <w:sz w:val="20"/>
        </w:rPr>
        <w:t>adrese nakledilmesi, sigortalı çalıştırılan bir işin veya işyerinin başka bir işverene devredilmesi hallerinde işyerinin nakledildiği, yeni işverenin işi veya işyerini devraldığı tarihi takip eden on gün içinde</w:t>
      </w:r>
      <w:r>
        <w:rPr>
          <w:spacing w:val="-8"/>
          <w:sz w:val="20"/>
        </w:rPr>
        <w:t xml:space="preserve"> </w:t>
      </w:r>
      <w:r>
        <w:rPr>
          <w:sz w:val="20"/>
        </w:rPr>
        <w:t>verilmemesi,</w:t>
      </w:r>
    </w:p>
    <w:p w:rsidR="001A2677" w:rsidRDefault="00C34C19" w:rsidP="00D6424A">
      <w:pPr>
        <w:pStyle w:val="ListeParagraf"/>
        <w:numPr>
          <w:ilvl w:val="0"/>
          <w:numId w:val="18"/>
        </w:numPr>
        <w:tabs>
          <w:tab w:val="left" w:pos="699"/>
        </w:tabs>
        <w:spacing w:line="229" w:lineRule="exact"/>
        <w:ind w:left="698" w:hanging="208"/>
        <w:jc w:val="both"/>
        <w:rPr>
          <w:sz w:val="20"/>
        </w:rPr>
      </w:pPr>
      <w:r>
        <w:rPr>
          <w:sz w:val="20"/>
        </w:rPr>
        <w:t>İşyerinin miras yoluyla intikali halinde ise ölüm tarihinden itibaren en geç üç ay içinde</w:t>
      </w:r>
      <w:r>
        <w:rPr>
          <w:spacing w:val="-11"/>
          <w:sz w:val="20"/>
        </w:rPr>
        <w:t xml:space="preserve"> </w:t>
      </w:r>
      <w:r>
        <w:rPr>
          <w:sz w:val="20"/>
        </w:rPr>
        <w:t>verilmemesi,</w:t>
      </w:r>
    </w:p>
    <w:p w:rsidR="001A2677" w:rsidRDefault="00C34C19" w:rsidP="00D6424A">
      <w:pPr>
        <w:pStyle w:val="ListeParagraf"/>
        <w:numPr>
          <w:ilvl w:val="0"/>
          <w:numId w:val="18"/>
        </w:numPr>
        <w:tabs>
          <w:tab w:val="left" w:pos="727"/>
        </w:tabs>
        <w:ind w:right="366" w:firstLine="283"/>
        <w:jc w:val="both"/>
        <w:rPr>
          <w:sz w:val="20"/>
        </w:rPr>
      </w:pPr>
      <w:r>
        <w:rPr>
          <w:sz w:val="20"/>
        </w:rPr>
        <w:t>e-Sigorta kanalıyla gönderilmesi gerektiği halde yasal süresi içinde ancak kağıt ortamında Kuruma elden verilmesi veya posta kanalıyla</w:t>
      </w:r>
      <w:r>
        <w:rPr>
          <w:spacing w:val="3"/>
          <w:sz w:val="20"/>
        </w:rPr>
        <w:t xml:space="preserve"> </w:t>
      </w:r>
      <w:r>
        <w:rPr>
          <w:sz w:val="20"/>
        </w:rPr>
        <w:t>gönderilmesi,</w:t>
      </w:r>
    </w:p>
    <w:p w:rsidR="001A2677" w:rsidRDefault="00C34C19" w:rsidP="00D6424A">
      <w:pPr>
        <w:pStyle w:val="ListeParagraf"/>
        <w:numPr>
          <w:ilvl w:val="0"/>
          <w:numId w:val="19"/>
        </w:numPr>
        <w:tabs>
          <w:tab w:val="left" w:pos="711"/>
        </w:tabs>
        <w:spacing w:before="120"/>
        <w:ind w:hanging="220"/>
        <w:jc w:val="both"/>
        <w:rPr>
          <w:sz w:val="20"/>
        </w:rPr>
      </w:pPr>
      <w:r>
        <w:rPr>
          <w:sz w:val="20"/>
        </w:rPr>
        <w:t>5510 sayılı Kanunun 86 ncı maddesinin birinci fıkrasında</w:t>
      </w:r>
      <w:r>
        <w:rPr>
          <w:spacing w:val="3"/>
          <w:sz w:val="20"/>
        </w:rPr>
        <w:t xml:space="preserve"> </w:t>
      </w:r>
      <w:r>
        <w:rPr>
          <w:sz w:val="20"/>
        </w:rPr>
        <w:t>öngörülen,</w:t>
      </w:r>
    </w:p>
    <w:p w:rsidR="001A2677" w:rsidRDefault="00C34C19" w:rsidP="00D6424A">
      <w:pPr>
        <w:pStyle w:val="ListeParagraf"/>
        <w:numPr>
          <w:ilvl w:val="0"/>
          <w:numId w:val="17"/>
        </w:numPr>
        <w:tabs>
          <w:tab w:val="left" w:pos="723"/>
        </w:tabs>
        <w:spacing w:before="1"/>
        <w:ind w:right="229" w:firstLine="283"/>
        <w:jc w:val="both"/>
        <w:rPr>
          <w:sz w:val="20"/>
        </w:rPr>
      </w:pPr>
      <w:r>
        <w:rPr>
          <w:b/>
          <w:sz w:val="20"/>
        </w:rPr>
        <w:t xml:space="preserve">…………………… </w:t>
      </w:r>
      <w:r>
        <w:rPr>
          <w:sz w:val="20"/>
        </w:rPr>
        <w:t>ay/aylarına ilişkin asıl veya ek nitelikteki aylık prim ve hizmet belgesinin/belgelerinin, anılan maddenin uygulanmasına ilişkin Sosyal Sigorta İşlemleri Yönetmeliğinde belirtilen süre içinde Kuruma</w:t>
      </w:r>
      <w:r>
        <w:rPr>
          <w:spacing w:val="-21"/>
          <w:sz w:val="20"/>
        </w:rPr>
        <w:t xml:space="preserve"> </w:t>
      </w:r>
      <w:r>
        <w:rPr>
          <w:sz w:val="20"/>
        </w:rPr>
        <w:t>verilmemesi,</w:t>
      </w:r>
    </w:p>
    <w:p w:rsidR="001A2677" w:rsidRDefault="00C34C19" w:rsidP="00D6424A">
      <w:pPr>
        <w:pStyle w:val="ListeParagraf"/>
        <w:numPr>
          <w:ilvl w:val="0"/>
          <w:numId w:val="17"/>
        </w:numPr>
        <w:tabs>
          <w:tab w:val="left" w:pos="718"/>
        </w:tabs>
        <w:spacing w:before="1"/>
        <w:ind w:right="225" w:firstLine="283"/>
        <w:jc w:val="both"/>
        <w:rPr>
          <w:sz w:val="20"/>
        </w:rPr>
      </w:pPr>
      <w:r>
        <w:rPr>
          <w:sz w:val="20"/>
        </w:rPr>
        <w:t>Sigortalıların</w:t>
      </w:r>
      <w:r>
        <w:rPr>
          <w:spacing w:val="-7"/>
          <w:sz w:val="20"/>
        </w:rPr>
        <w:t xml:space="preserve"> </w:t>
      </w:r>
      <w:r>
        <w:rPr>
          <w:sz w:val="20"/>
        </w:rPr>
        <w:t>otuz</w:t>
      </w:r>
      <w:r>
        <w:rPr>
          <w:spacing w:val="-5"/>
          <w:sz w:val="20"/>
        </w:rPr>
        <w:t xml:space="preserve"> </w:t>
      </w:r>
      <w:r>
        <w:rPr>
          <w:sz w:val="20"/>
        </w:rPr>
        <w:t>günden</w:t>
      </w:r>
      <w:r>
        <w:rPr>
          <w:spacing w:val="-5"/>
          <w:sz w:val="20"/>
        </w:rPr>
        <w:t xml:space="preserve"> </w:t>
      </w:r>
      <w:r>
        <w:rPr>
          <w:sz w:val="20"/>
        </w:rPr>
        <w:t>az</w:t>
      </w:r>
      <w:r>
        <w:rPr>
          <w:spacing w:val="-5"/>
          <w:sz w:val="20"/>
        </w:rPr>
        <w:t xml:space="preserve"> </w:t>
      </w:r>
      <w:r>
        <w:rPr>
          <w:sz w:val="20"/>
        </w:rPr>
        <w:t>çalıştığını</w:t>
      </w:r>
      <w:r>
        <w:rPr>
          <w:spacing w:val="-4"/>
          <w:sz w:val="20"/>
        </w:rPr>
        <w:t xml:space="preserve"> </w:t>
      </w:r>
      <w:r>
        <w:rPr>
          <w:sz w:val="20"/>
        </w:rPr>
        <w:t>gösteren</w:t>
      </w:r>
      <w:r>
        <w:rPr>
          <w:spacing w:val="-5"/>
          <w:sz w:val="20"/>
        </w:rPr>
        <w:t xml:space="preserve"> </w:t>
      </w:r>
      <w:r>
        <w:rPr>
          <w:sz w:val="20"/>
        </w:rPr>
        <w:t>bilgi</w:t>
      </w:r>
      <w:r>
        <w:rPr>
          <w:spacing w:val="-6"/>
          <w:sz w:val="20"/>
        </w:rPr>
        <w:t xml:space="preserve"> </w:t>
      </w:r>
      <w:r>
        <w:rPr>
          <w:sz w:val="20"/>
        </w:rPr>
        <w:t>ve</w:t>
      </w:r>
      <w:r>
        <w:rPr>
          <w:spacing w:val="-5"/>
          <w:sz w:val="20"/>
        </w:rPr>
        <w:t xml:space="preserve"> </w:t>
      </w:r>
      <w:r>
        <w:rPr>
          <w:sz w:val="20"/>
        </w:rPr>
        <w:t>belgelerin</w:t>
      </w:r>
      <w:r>
        <w:rPr>
          <w:spacing w:val="-6"/>
          <w:sz w:val="20"/>
        </w:rPr>
        <w:t xml:space="preserve"> </w:t>
      </w:r>
      <w:r>
        <w:rPr>
          <w:sz w:val="20"/>
        </w:rPr>
        <w:t>aylık</w:t>
      </w:r>
      <w:r>
        <w:rPr>
          <w:spacing w:val="-7"/>
          <w:sz w:val="20"/>
        </w:rPr>
        <w:t xml:space="preserve"> </w:t>
      </w:r>
      <w:r>
        <w:rPr>
          <w:sz w:val="20"/>
        </w:rPr>
        <w:t>prim</w:t>
      </w:r>
      <w:r>
        <w:rPr>
          <w:spacing w:val="-8"/>
          <w:sz w:val="20"/>
        </w:rPr>
        <w:t xml:space="preserve"> </w:t>
      </w:r>
      <w:r>
        <w:rPr>
          <w:sz w:val="20"/>
        </w:rPr>
        <w:t>ve</w:t>
      </w:r>
      <w:r>
        <w:rPr>
          <w:spacing w:val="-5"/>
          <w:sz w:val="20"/>
        </w:rPr>
        <w:t xml:space="preserve"> </w:t>
      </w:r>
      <w:r>
        <w:rPr>
          <w:sz w:val="20"/>
        </w:rPr>
        <w:t>hizmet</w:t>
      </w:r>
      <w:r>
        <w:rPr>
          <w:spacing w:val="-3"/>
          <w:sz w:val="20"/>
        </w:rPr>
        <w:t xml:space="preserve"> </w:t>
      </w:r>
      <w:r>
        <w:rPr>
          <w:sz w:val="20"/>
        </w:rPr>
        <w:t>belgesinin</w:t>
      </w:r>
      <w:r>
        <w:rPr>
          <w:spacing w:val="-6"/>
          <w:sz w:val="20"/>
        </w:rPr>
        <w:t xml:space="preserve"> </w:t>
      </w:r>
      <w:r>
        <w:rPr>
          <w:sz w:val="20"/>
        </w:rPr>
        <w:t>verilmesi</w:t>
      </w:r>
      <w:r>
        <w:rPr>
          <w:spacing w:val="-4"/>
          <w:sz w:val="20"/>
        </w:rPr>
        <w:t xml:space="preserve"> </w:t>
      </w:r>
      <w:r>
        <w:rPr>
          <w:sz w:val="20"/>
        </w:rPr>
        <w:t>gereken süre</w:t>
      </w:r>
      <w:r>
        <w:rPr>
          <w:spacing w:val="21"/>
          <w:sz w:val="20"/>
        </w:rPr>
        <w:t xml:space="preserve"> </w:t>
      </w:r>
      <w:r>
        <w:rPr>
          <w:sz w:val="20"/>
        </w:rPr>
        <w:t>içinde</w:t>
      </w:r>
      <w:r>
        <w:rPr>
          <w:spacing w:val="21"/>
          <w:sz w:val="20"/>
        </w:rPr>
        <w:t xml:space="preserve"> </w:t>
      </w:r>
      <w:r>
        <w:rPr>
          <w:sz w:val="20"/>
        </w:rPr>
        <w:t>Kuruma</w:t>
      </w:r>
      <w:r>
        <w:rPr>
          <w:spacing w:val="21"/>
          <w:sz w:val="20"/>
        </w:rPr>
        <w:t xml:space="preserve"> </w:t>
      </w:r>
      <w:r>
        <w:rPr>
          <w:sz w:val="20"/>
        </w:rPr>
        <w:t>verilmemesi</w:t>
      </w:r>
      <w:r>
        <w:rPr>
          <w:spacing w:val="22"/>
          <w:sz w:val="20"/>
        </w:rPr>
        <w:t xml:space="preserve"> </w:t>
      </w:r>
      <w:r>
        <w:rPr>
          <w:sz w:val="20"/>
        </w:rPr>
        <w:t>veya</w:t>
      </w:r>
      <w:r>
        <w:rPr>
          <w:spacing w:val="21"/>
          <w:sz w:val="20"/>
        </w:rPr>
        <w:t xml:space="preserve"> </w:t>
      </w:r>
      <w:r>
        <w:rPr>
          <w:sz w:val="20"/>
        </w:rPr>
        <w:t>verilen</w:t>
      </w:r>
      <w:r>
        <w:rPr>
          <w:spacing w:val="20"/>
          <w:sz w:val="20"/>
        </w:rPr>
        <w:t xml:space="preserve"> </w:t>
      </w:r>
      <w:r>
        <w:rPr>
          <w:sz w:val="20"/>
        </w:rPr>
        <w:t>bilgi</w:t>
      </w:r>
      <w:r>
        <w:rPr>
          <w:spacing w:val="23"/>
          <w:sz w:val="20"/>
        </w:rPr>
        <w:t xml:space="preserve"> </w:t>
      </w:r>
      <w:r>
        <w:rPr>
          <w:sz w:val="20"/>
        </w:rPr>
        <w:t>ve</w:t>
      </w:r>
      <w:r>
        <w:rPr>
          <w:spacing w:val="21"/>
          <w:sz w:val="20"/>
        </w:rPr>
        <w:t xml:space="preserve"> </w:t>
      </w:r>
      <w:r>
        <w:rPr>
          <w:sz w:val="20"/>
        </w:rPr>
        <w:t>belgelerin</w:t>
      </w:r>
      <w:r>
        <w:rPr>
          <w:spacing w:val="19"/>
          <w:sz w:val="20"/>
        </w:rPr>
        <w:t xml:space="preserve"> </w:t>
      </w:r>
      <w:r>
        <w:rPr>
          <w:sz w:val="20"/>
        </w:rPr>
        <w:t>Kurumca</w:t>
      </w:r>
      <w:r>
        <w:rPr>
          <w:spacing w:val="21"/>
          <w:sz w:val="20"/>
        </w:rPr>
        <w:t xml:space="preserve"> </w:t>
      </w:r>
      <w:r>
        <w:rPr>
          <w:sz w:val="20"/>
        </w:rPr>
        <w:t>geçerli</w:t>
      </w:r>
      <w:r>
        <w:rPr>
          <w:spacing w:val="20"/>
          <w:sz w:val="20"/>
        </w:rPr>
        <w:t xml:space="preserve"> </w:t>
      </w:r>
      <w:r>
        <w:rPr>
          <w:sz w:val="20"/>
        </w:rPr>
        <w:t>sayılmaması</w:t>
      </w:r>
      <w:r>
        <w:rPr>
          <w:spacing w:val="30"/>
          <w:sz w:val="20"/>
        </w:rPr>
        <w:t xml:space="preserve"> </w:t>
      </w:r>
      <w:r>
        <w:rPr>
          <w:sz w:val="20"/>
        </w:rPr>
        <w:t>nedeniyle</w:t>
      </w:r>
    </w:p>
    <w:p w:rsidR="001A2677" w:rsidRDefault="00C34C19" w:rsidP="00D6424A">
      <w:pPr>
        <w:ind w:left="208" w:right="224"/>
        <w:jc w:val="both"/>
        <w:rPr>
          <w:sz w:val="20"/>
        </w:rPr>
      </w:pPr>
      <w:r>
        <w:rPr>
          <w:sz w:val="20"/>
        </w:rPr>
        <w:t>……………………………… ay/aylarına ilişkin ek nitelikteki aylık prim ve hizmet belgesinin/belgelerinin yasal süresi dışında verilmesi/Kurumca re’sen düzenlenmesi,</w:t>
      </w:r>
    </w:p>
    <w:p w:rsidR="001A2677" w:rsidRDefault="00C34C19" w:rsidP="00D6424A">
      <w:pPr>
        <w:pStyle w:val="ListeParagraf"/>
        <w:numPr>
          <w:ilvl w:val="0"/>
          <w:numId w:val="17"/>
        </w:numPr>
        <w:tabs>
          <w:tab w:val="left" w:pos="819"/>
        </w:tabs>
        <w:ind w:right="230" w:firstLine="283"/>
        <w:jc w:val="both"/>
        <w:rPr>
          <w:sz w:val="20"/>
        </w:rPr>
      </w:pPr>
      <w:r>
        <w:rPr>
          <w:sz w:val="20"/>
        </w:rPr>
        <w:t>………………………………………. ay/aylarına ilişkin asıl veya ek nitelikteki aylık prim ve hizmet belgesinin/belgelerinin, e-Sigorta kanalıyla gönderilmesi gerektiği halde yasal süresi içinde ancak kağıt ortamında Kuruma elden verilmesi veya posta kanalıyla gönderilmesi,</w:t>
      </w:r>
    </w:p>
    <w:p w:rsidR="001A2677" w:rsidRDefault="001A2677" w:rsidP="00D6424A">
      <w:pPr>
        <w:jc w:val="both"/>
        <w:rPr>
          <w:sz w:val="20"/>
        </w:rPr>
        <w:sectPr w:rsidR="001A2677">
          <w:type w:val="continuous"/>
          <w:pgSz w:w="11910" w:h="16840"/>
          <w:pgMar w:top="100" w:right="520" w:bottom="280" w:left="1040" w:header="708" w:footer="708" w:gutter="0"/>
          <w:cols w:space="708"/>
        </w:sectPr>
      </w:pPr>
    </w:p>
    <w:p w:rsidR="001A2677" w:rsidRDefault="00C34C19" w:rsidP="00D6424A">
      <w:pPr>
        <w:pStyle w:val="ListeParagraf"/>
        <w:numPr>
          <w:ilvl w:val="0"/>
          <w:numId w:val="19"/>
        </w:numPr>
        <w:tabs>
          <w:tab w:val="left" w:pos="715"/>
        </w:tabs>
        <w:spacing w:before="67"/>
        <w:ind w:left="208" w:right="227" w:firstLine="283"/>
        <w:jc w:val="both"/>
        <w:rPr>
          <w:sz w:val="20"/>
        </w:rPr>
      </w:pPr>
      <w:r>
        <w:rPr>
          <w:sz w:val="20"/>
        </w:rPr>
        <w:lastRenderedPageBreak/>
        <w:t xml:space="preserve">5510 sayılı Kanunun 59 uncu maddesine istinaden serbest muhasebeci malî müşavirler </w:t>
      </w:r>
      <w:r>
        <w:rPr>
          <w:spacing w:val="2"/>
          <w:sz w:val="20"/>
        </w:rPr>
        <w:t xml:space="preserve">ile </w:t>
      </w:r>
      <w:r>
        <w:rPr>
          <w:sz w:val="20"/>
        </w:rPr>
        <w:t>yeminli malî müşavirlerce veya anılan Kanunun 85 inci maddesine istinaden Kurumun denetim ve kontrolle görevlendirilmiş memurlarınca işyeri kayıtlarının incelenmesi neticesinde, Kuruma bildirilmediği tespit edilen eksik işçilik tutarının</w:t>
      </w:r>
      <w:r>
        <w:rPr>
          <w:spacing w:val="36"/>
          <w:sz w:val="20"/>
        </w:rPr>
        <w:t xml:space="preserve"> </w:t>
      </w:r>
      <w:r>
        <w:rPr>
          <w:sz w:val="20"/>
        </w:rPr>
        <w:t>…………………………….</w:t>
      </w:r>
    </w:p>
    <w:p w:rsidR="001A2677" w:rsidRDefault="00C34C19" w:rsidP="00D6424A">
      <w:pPr>
        <w:spacing w:before="1"/>
        <w:ind w:left="208"/>
        <w:jc w:val="both"/>
        <w:rPr>
          <w:sz w:val="20"/>
        </w:rPr>
      </w:pPr>
      <w:r>
        <w:rPr>
          <w:sz w:val="20"/>
        </w:rPr>
        <w:t>aylara mal edilmesi,</w:t>
      </w:r>
    </w:p>
    <w:p w:rsidR="001A2677" w:rsidRDefault="00C34C19" w:rsidP="00D6424A">
      <w:pPr>
        <w:pStyle w:val="ListeParagraf"/>
        <w:numPr>
          <w:ilvl w:val="0"/>
          <w:numId w:val="19"/>
        </w:numPr>
        <w:tabs>
          <w:tab w:val="left" w:pos="720"/>
        </w:tabs>
        <w:spacing w:before="120" w:line="229" w:lineRule="exact"/>
        <w:ind w:left="719" w:hanging="229"/>
        <w:jc w:val="both"/>
        <w:rPr>
          <w:sz w:val="20"/>
        </w:rPr>
      </w:pPr>
      <w:r>
        <w:rPr>
          <w:sz w:val="20"/>
        </w:rPr>
        <w:t>5510</w:t>
      </w:r>
      <w:r>
        <w:rPr>
          <w:spacing w:val="5"/>
          <w:sz w:val="20"/>
        </w:rPr>
        <w:t xml:space="preserve"> </w:t>
      </w:r>
      <w:r>
        <w:rPr>
          <w:sz w:val="20"/>
        </w:rPr>
        <w:t>sayılı</w:t>
      </w:r>
      <w:r>
        <w:rPr>
          <w:spacing w:val="6"/>
          <w:sz w:val="20"/>
        </w:rPr>
        <w:t xml:space="preserve"> </w:t>
      </w:r>
      <w:r>
        <w:rPr>
          <w:sz w:val="20"/>
        </w:rPr>
        <w:t>Kanunun</w:t>
      </w:r>
      <w:r>
        <w:rPr>
          <w:spacing w:val="6"/>
          <w:sz w:val="20"/>
        </w:rPr>
        <w:t xml:space="preserve"> </w:t>
      </w:r>
      <w:r>
        <w:rPr>
          <w:sz w:val="20"/>
        </w:rPr>
        <w:t>9</w:t>
      </w:r>
      <w:r>
        <w:rPr>
          <w:spacing w:val="7"/>
          <w:sz w:val="20"/>
        </w:rPr>
        <w:t xml:space="preserve"> </w:t>
      </w:r>
      <w:r>
        <w:rPr>
          <w:sz w:val="20"/>
        </w:rPr>
        <w:t>uncu</w:t>
      </w:r>
      <w:r>
        <w:rPr>
          <w:spacing w:val="8"/>
          <w:sz w:val="20"/>
        </w:rPr>
        <w:t xml:space="preserve"> </w:t>
      </w:r>
      <w:r>
        <w:rPr>
          <w:sz w:val="20"/>
        </w:rPr>
        <w:t>maddesinin</w:t>
      </w:r>
      <w:r>
        <w:rPr>
          <w:spacing w:val="5"/>
          <w:sz w:val="20"/>
        </w:rPr>
        <w:t xml:space="preserve"> </w:t>
      </w:r>
      <w:r>
        <w:rPr>
          <w:sz w:val="20"/>
        </w:rPr>
        <w:t>birinci</w:t>
      </w:r>
      <w:r>
        <w:rPr>
          <w:spacing w:val="6"/>
          <w:sz w:val="20"/>
        </w:rPr>
        <w:t xml:space="preserve"> </w:t>
      </w:r>
      <w:r>
        <w:rPr>
          <w:sz w:val="20"/>
        </w:rPr>
        <w:t>fıkrasının</w:t>
      </w:r>
      <w:r>
        <w:rPr>
          <w:spacing w:val="6"/>
          <w:sz w:val="20"/>
        </w:rPr>
        <w:t xml:space="preserve"> </w:t>
      </w:r>
      <w:r>
        <w:rPr>
          <w:sz w:val="20"/>
        </w:rPr>
        <w:t>(a)</w:t>
      </w:r>
      <w:r>
        <w:rPr>
          <w:spacing w:val="7"/>
          <w:sz w:val="20"/>
        </w:rPr>
        <w:t xml:space="preserve"> </w:t>
      </w:r>
      <w:r>
        <w:rPr>
          <w:sz w:val="20"/>
        </w:rPr>
        <w:t>bendinde</w:t>
      </w:r>
      <w:r>
        <w:rPr>
          <w:spacing w:val="8"/>
          <w:sz w:val="20"/>
        </w:rPr>
        <w:t xml:space="preserve"> </w:t>
      </w:r>
      <w:r>
        <w:rPr>
          <w:sz w:val="20"/>
        </w:rPr>
        <w:t>öngörülen</w:t>
      </w:r>
      <w:r>
        <w:rPr>
          <w:spacing w:val="5"/>
          <w:sz w:val="20"/>
        </w:rPr>
        <w:t xml:space="preserve"> </w:t>
      </w:r>
      <w:r>
        <w:rPr>
          <w:sz w:val="20"/>
        </w:rPr>
        <w:t>sigortalı</w:t>
      </w:r>
      <w:r>
        <w:rPr>
          <w:spacing w:val="7"/>
          <w:sz w:val="20"/>
        </w:rPr>
        <w:t xml:space="preserve"> </w:t>
      </w:r>
      <w:r>
        <w:rPr>
          <w:sz w:val="20"/>
        </w:rPr>
        <w:t>işten</w:t>
      </w:r>
      <w:r>
        <w:rPr>
          <w:spacing w:val="5"/>
          <w:sz w:val="20"/>
        </w:rPr>
        <w:t xml:space="preserve"> </w:t>
      </w:r>
      <w:r>
        <w:rPr>
          <w:sz w:val="20"/>
        </w:rPr>
        <w:t>ayrılış</w:t>
      </w:r>
      <w:r>
        <w:rPr>
          <w:spacing w:val="6"/>
          <w:sz w:val="20"/>
        </w:rPr>
        <w:t xml:space="preserve"> </w:t>
      </w:r>
      <w:r>
        <w:rPr>
          <w:sz w:val="20"/>
        </w:rPr>
        <w:t>bildirgesinin</w:t>
      </w:r>
    </w:p>
    <w:p w:rsidR="001A2677" w:rsidRDefault="00C34C19" w:rsidP="00D6424A">
      <w:pPr>
        <w:spacing w:line="229" w:lineRule="exact"/>
        <w:ind w:left="208"/>
        <w:jc w:val="both"/>
        <w:rPr>
          <w:sz w:val="20"/>
        </w:rPr>
      </w:pPr>
      <w:r>
        <w:rPr>
          <w:sz w:val="20"/>
        </w:rPr>
        <w:t>Kuruma,</w:t>
      </w:r>
    </w:p>
    <w:p w:rsidR="001A2677" w:rsidRDefault="00C34C19" w:rsidP="00D6424A">
      <w:pPr>
        <w:pStyle w:val="ListeParagraf"/>
        <w:numPr>
          <w:ilvl w:val="0"/>
          <w:numId w:val="16"/>
        </w:numPr>
        <w:tabs>
          <w:tab w:val="left" w:pos="775"/>
        </w:tabs>
        <w:spacing w:before="1"/>
        <w:jc w:val="both"/>
        <w:rPr>
          <w:sz w:val="20"/>
        </w:rPr>
      </w:pPr>
      <w:r>
        <w:rPr>
          <w:sz w:val="20"/>
        </w:rPr>
        <w:t>Sigortalının işten ayrılma tarihinden itibaren en geç on gün içinde</w:t>
      </w:r>
      <w:r>
        <w:rPr>
          <w:spacing w:val="-8"/>
          <w:sz w:val="20"/>
        </w:rPr>
        <w:t xml:space="preserve"> </w:t>
      </w:r>
      <w:r>
        <w:rPr>
          <w:sz w:val="20"/>
        </w:rPr>
        <w:t>verilmemesi,</w:t>
      </w:r>
    </w:p>
    <w:p w:rsidR="001A2677" w:rsidRDefault="00C34C19" w:rsidP="00D6424A">
      <w:pPr>
        <w:pStyle w:val="ListeParagraf"/>
        <w:numPr>
          <w:ilvl w:val="0"/>
          <w:numId w:val="16"/>
        </w:numPr>
        <w:tabs>
          <w:tab w:val="left" w:pos="775"/>
        </w:tabs>
        <w:ind w:left="208" w:right="234" w:firstLine="283"/>
        <w:jc w:val="both"/>
        <w:rPr>
          <w:sz w:val="20"/>
        </w:rPr>
      </w:pPr>
      <w:r>
        <w:rPr>
          <w:sz w:val="20"/>
        </w:rPr>
        <w:t>e-Sigorta kanalıyla gönderilmesi gerektiği halde yasal süresi içinde ancak kağıt ortamında Kuruma elden verilmesi veya posta kanalıyla</w:t>
      </w:r>
      <w:r>
        <w:rPr>
          <w:spacing w:val="3"/>
          <w:sz w:val="20"/>
        </w:rPr>
        <w:t xml:space="preserve"> </w:t>
      </w:r>
      <w:r>
        <w:rPr>
          <w:sz w:val="20"/>
        </w:rPr>
        <w:t>gönderilmesi,</w:t>
      </w:r>
    </w:p>
    <w:p w:rsidR="001A2677" w:rsidRDefault="00C34C19" w:rsidP="00D6424A">
      <w:pPr>
        <w:pStyle w:val="ListeParagraf"/>
        <w:numPr>
          <w:ilvl w:val="0"/>
          <w:numId w:val="19"/>
        </w:numPr>
        <w:tabs>
          <w:tab w:val="left" w:pos="708"/>
        </w:tabs>
        <w:spacing w:before="121"/>
        <w:ind w:left="707" w:hanging="217"/>
        <w:jc w:val="both"/>
        <w:rPr>
          <w:sz w:val="20"/>
        </w:rPr>
      </w:pPr>
      <w:r>
        <w:rPr>
          <w:sz w:val="20"/>
        </w:rPr>
        <w:t>506 sayılı Kanunun geçici 20 nci maddesi kapsamındaki sandıklar, sandık statüsüne tabi olan iştirakçilerinin</w:t>
      </w:r>
      <w:r>
        <w:rPr>
          <w:spacing w:val="-8"/>
          <w:sz w:val="20"/>
        </w:rPr>
        <w:t xml:space="preserve"> </w:t>
      </w:r>
      <w:r>
        <w:rPr>
          <w:sz w:val="20"/>
        </w:rPr>
        <w:t>sandıkla</w:t>
      </w:r>
    </w:p>
    <w:p w:rsidR="001A2677" w:rsidRDefault="00C34C19" w:rsidP="00D6424A">
      <w:pPr>
        <w:ind w:left="208"/>
        <w:jc w:val="both"/>
        <w:rPr>
          <w:sz w:val="20"/>
        </w:rPr>
      </w:pPr>
      <w:r>
        <w:rPr>
          <w:sz w:val="20"/>
        </w:rPr>
        <w:t>ilgilerinin;</w:t>
      </w:r>
    </w:p>
    <w:p w:rsidR="001A2677" w:rsidRDefault="00C34C19" w:rsidP="00D6424A">
      <w:pPr>
        <w:pStyle w:val="ListeParagraf"/>
        <w:numPr>
          <w:ilvl w:val="0"/>
          <w:numId w:val="15"/>
        </w:numPr>
        <w:tabs>
          <w:tab w:val="left" w:pos="711"/>
        </w:tabs>
        <w:spacing w:before="10"/>
        <w:ind w:hanging="220"/>
        <w:jc w:val="both"/>
        <w:rPr>
          <w:sz w:val="20"/>
        </w:rPr>
      </w:pPr>
      <w:r>
        <w:rPr>
          <w:sz w:val="20"/>
        </w:rPr>
        <w:t>Başlamasına ilişkin bildirimlerinin Kuruma, işe başlama tarihinden</w:t>
      </w:r>
      <w:r>
        <w:rPr>
          <w:spacing w:val="-4"/>
          <w:sz w:val="20"/>
        </w:rPr>
        <w:t xml:space="preserve"> </w:t>
      </w:r>
      <w:r>
        <w:rPr>
          <w:sz w:val="20"/>
        </w:rPr>
        <w:t>itibaren,</w:t>
      </w:r>
    </w:p>
    <w:p w:rsidR="001A2677" w:rsidRDefault="00C34C19" w:rsidP="00D6424A">
      <w:pPr>
        <w:pStyle w:val="ListeParagraf"/>
        <w:numPr>
          <w:ilvl w:val="0"/>
          <w:numId w:val="15"/>
        </w:numPr>
        <w:tabs>
          <w:tab w:val="left" w:pos="720"/>
        </w:tabs>
        <w:spacing w:before="10" w:line="249" w:lineRule="auto"/>
        <w:ind w:left="635" w:right="3279" w:hanging="144"/>
        <w:jc w:val="both"/>
        <w:rPr>
          <w:sz w:val="20"/>
        </w:rPr>
      </w:pPr>
      <w:r>
        <w:rPr>
          <w:sz w:val="20"/>
        </w:rPr>
        <w:t>Sona ermesine ilişkin bildirimlerinin Kuruma, işten ayrılma tarihinden</w:t>
      </w:r>
      <w:r>
        <w:rPr>
          <w:spacing w:val="-31"/>
          <w:sz w:val="20"/>
        </w:rPr>
        <w:t xml:space="preserve"> </w:t>
      </w:r>
      <w:r>
        <w:rPr>
          <w:sz w:val="20"/>
        </w:rPr>
        <w:t>itibaren, en geç on gün içinde</w:t>
      </w:r>
      <w:r>
        <w:rPr>
          <w:spacing w:val="-2"/>
          <w:sz w:val="20"/>
        </w:rPr>
        <w:t xml:space="preserve"> </w:t>
      </w:r>
      <w:r>
        <w:rPr>
          <w:sz w:val="20"/>
        </w:rPr>
        <w:t>verilmemesi,</w:t>
      </w:r>
    </w:p>
    <w:p w:rsidR="001A2677" w:rsidRDefault="00C34C19" w:rsidP="00D6424A">
      <w:pPr>
        <w:pStyle w:val="ListeParagraf"/>
        <w:numPr>
          <w:ilvl w:val="0"/>
          <w:numId w:val="19"/>
        </w:numPr>
        <w:tabs>
          <w:tab w:val="left" w:pos="711"/>
        </w:tabs>
        <w:spacing w:before="110"/>
        <w:ind w:hanging="220"/>
        <w:jc w:val="both"/>
        <w:rPr>
          <w:sz w:val="20"/>
        </w:rPr>
      </w:pPr>
      <w:r>
        <w:rPr>
          <w:sz w:val="20"/>
        </w:rPr>
        <w:t>5510 sayılı Kanunun 86 ncı maddesinin on üçüncü fıkrası uyarınca verilmesi</w:t>
      </w:r>
      <w:r>
        <w:rPr>
          <w:spacing w:val="-3"/>
          <w:sz w:val="20"/>
        </w:rPr>
        <w:t xml:space="preserve"> </w:t>
      </w:r>
      <w:r>
        <w:rPr>
          <w:sz w:val="20"/>
        </w:rPr>
        <w:t>gereken,</w:t>
      </w:r>
    </w:p>
    <w:p w:rsidR="001A2677" w:rsidRDefault="00C34C19" w:rsidP="00D6424A">
      <w:pPr>
        <w:pStyle w:val="ListeParagraf"/>
        <w:numPr>
          <w:ilvl w:val="0"/>
          <w:numId w:val="14"/>
        </w:numPr>
        <w:tabs>
          <w:tab w:val="left" w:pos="775"/>
        </w:tabs>
        <w:spacing w:before="5" w:line="249" w:lineRule="auto"/>
        <w:ind w:right="226" w:firstLine="283"/>
        <w:jc w:val="both"/>
        <w:rPr>
          <w:sz w:val="20"/>
        </w:rPr>
      </w:pPr>
      <w:r>
        <w:rPr>
          <w:sz w:val="20"/>
        </w:rPr>
        <w:t>…………………… ay/aylarına ilişkin asıl veya ek nitelikteki muhtasar ve prim hizmet beyannamesinin/beyannamelerinin,</w:t>
      </w:r>
      <w:r>
        <w:rPr>
          <w:spacing w:val="-6"/>
          <w:sz w:val="20"/>
        </w:rPr>
        <w:t xml:space="preserve"> </w:t>
      </w:r>
      <w:r>
        <w:rPr>
          <w:sz w:val="20"/>
        </w:rPr>
        <w:t>Muhtasar</w:t>
      </w:r>
      <w:r>
        <w:rPr>
          <w:spacing w:val="-4"/>
          <w:sz w:val="20"/>
        </w:rPr>
        <w:t xml:space="preserve"> </w:t>
      </w:r>
      <w:r>
        <w:rPr>
          <w:sz w:val="20"/>
        </w:rPr>
        <w:t>ve</w:t>
      </w:r>
      <w:r>
        <w:rPr>
          <w:spacing w:val="-6"/>
          <w:sz w:val="20"/>
        </w:rPr>
        <w:t xml:space="preserve"> </w:t>
      </w:r>
      <w:r>
        <w:rPr>
          <w:sz w:val="20"/>
        </w:rPr>
        <w:t>Prim</w:t>
      </w:r>
      <w:r>
        <w:rPr>
          <w:spacing w:val="-9"/>
          <w:sz w:val="20"/>
        </w:rPr>
        <w:t xml:space="preserve"> </w:t>
      </w:r>
      <w:r>
        <w:rPr>
          <w:sz w:val="20"/>
        </w:rPr>
        <w:t>Hizmet</w:t>
      </w:r>
      <w:r>
        <w:rPr>
          <w:spacing w:val="-6"/>
          <w:sz w:val="20"/>
        </w:rPr>
        <w:t xml:space="preserve"> </w:t>
      </w:r>
      <w:r>
        <w:rPr>
          <w:sz w:val="20"/>
        </w:rPr>
        <w:t>Beyannamesi</w:t>
      </w:r>
      <w:r>
        <w:rPr>
          <w:spacing w:val="-4"/>
          <w:sz w:val="20"/>
        </w:rPr>
        <w:t xml:space="preserve"> </w:t>
      </w:r>
      <w:r>
        <w:rPr>
          <w:sz w:val="20"/>
        </w:rPr>
        <w:t>Genel</w:t>
      </w:r>
      <w:r>
        <w:rPr>
          <w:spacing w:val="-6"/>
          <w:sz w:val="20"/>
        </w:rPr>
        <w:t xml:space="preserve"> </w:t>
      </w:r>
      <w:r>
        <w:rPr>
          <w:sz w:val="20"/>
        </w:rPr>
        <w:t>Tebliğinde</w:t>
      </w:r>
      <w:r>
        <w:rPr>
          <w:spacing w:val="-1"/>
          <w:sz w:val="20"/>
        </w:rPr>
        <w:t xml:space="preserve"> </w:t>
      </w:r>
      <w:r>
        <w:rPr>
          <w:sz w:val="20"/>
        </w:rPr>
        <w:t>belirtilen</w:t>
      </w:r>
      <w:r>
        <w:rPr>
          <w:spacing w:val="-5"/>
          <w:sz w:val="20"/>
        </w:rPr>
        <w:t xml:space="preserve"> </w:t>
      </w:r>
      <w:r>
        <w:rPr>
          <w:sz w:val="20"/>
        </w:rPr>
        <w:t>süre</w:t>
      </w:r>
      <w:r>
        <w:rPr>
          <w:spacing w:val="-5"/>
          <w:sz w:val="20"/>
        </w:rPr>
        <w:t xml:space="preserve"> </w:t>
      </w:r>
      <w:r>
        <w:rPr>
          <w:sz w:val="20"/>
        </w:rPr>
        <w:t>içinde</w:t>
      </w:r>
      <w:r>
        <w:rPr>
          <w:spacing w:val="-6"/>
          <w:sz w:val="20"/>
        </w:rPr>
        <w:t xml:space="preserve"> </w:t>
      </w:r>
      <w:r>
        <w:rPr>
          <w:sz w:val="20"/>
        </w:rPr>
        <w:t>Kuruma verilmemesi,</w:t>
      </w:r>
    </w:p>
    <w:p w:rsidR="001A2677" w:rsidRDefault="00C34C19" w:rsidP="00D6424A">
      <w:pPr>
        <w:pStyle w:val="ListeParagraf"/>
        <w:numPr>
          <w:ilvl w:val="0"/>
          <w:numId w:val="14"/>
        </w:numPr>
        <w:tabs>
          <w:tab w:val="left" w:pos="775"/>
        </w:tabs>
        <w:spacing w:before="3"/>
        <w:ind w:left="774"/>
        <w:jc w:val="both"/>
        <w:rPr>
          <w:sz w:val="20"/>
        </w:rPr>
      </w:pPr>
      <w:r>
        <w:rPr>
          <w:sz w:val="20"/>
        </w:rPr>
        <w:t>Sigortalıların otuz günden az çalıştığını gösteren bilgi ve belgelerin muhtasar ve prim</w:t>
      </w:r>
      <w:r>
        <w:rPr>
          <w:spacing w:val="39"/>
          <w:sz w:val="20"/>
        </w:rPr>
        <w:t xml:space="preserve"> </w:t>
      </w:r>
      <w:r>
        <w:rPr>
          <w:sz w:val="20"/>
        </w:rPr>
        <w:t>hizmet beyannamesinin</w:t>
      </w:r>
    </w:p>
    <w:p w:rsidR="001A2677" w:rsidRDefault="00C34C19" w:rsidP="00D6424A">
      <w:pPr>
        <w:spacing w:before="10"/>
        <w:ind w:left="208"/>
        <w:jc w:val="both"/>
        <w:rPr>
          <w:sz w:val="20"/>
        </w:rPr>
      </w:pPr>
      <w:r>
        <w:rPr>
          <w:sz w:val="20"/>
        </w:rPr>
        <w:t>verilmesi gereken süre içinde Kuruma verilmemesi veya verilen bilgi ve belgelerin Kurumca geçerli sayılmaması</w:t>
      </w:r>
      <w:r>
        <w:rPr>
          <w:spacing w:val="-34"/>
          <w:sz w:val="20"/>
        </w:rPr>
        <w:t xml:space="preserve"> </w:t>
      </w:r>
      <w:r>
        <w:rPr>
          <w:sz w:val="20"/>
        </w:rPr>
        <w:t>nedeniyle</w:t>
      </w:r>
    </w:p>
    <w:p w:rsidR="001A2677" w:rsidRDefault="00C34C19" w:rsidP="00D6424A">
      <w:pPr>
        <w:spacing w:before="10"/>
        <w:ind w:left="208"/>
        <w:jc w:val="both"/>
        <w:rPr>
          <w:sz w:val="20"/>
        </w:rPr>
      </w:pPr>
      <w:r>
        <w:rPr>
          <w:sz w:val="20"/>
        </w:rPr>
        <w:t>……………………………… ay/aylarına ilişkin ek nitelikteki muhtasar ve prim hizmet</w:t>
      </w:r>
      <w:r>
        <w:rPr>
          <w:spacing w:val="5"/>
          <w:sz w:val="20"/>
        </w:rPr>
        <w:t xml:space="preserve"> </w:t>
      </w:r>
      <w:r>
        <w:rPr>
          <w:sz w:val="20"/>
        </w:rPr>
        <w:t>beyannamesinin/beyannamelerinin</w:t>
      </w:r>
    </w:p>
    <w:p w:rsidR="001A2677" w:rsidRDefault="00C34C19" w:rsidP="00D6424A">
      <w:pPr>
        <w:spacing w:before="10"/>
        <w:ind w:left="208"/>
        <w:jc w:val="both"/>
        <w:rPr>
          <w:sz w:val="20"/>
        </w:rPr>
      </w:pPr>
      <w:r>
        <w:rPr>
          <w:sz w:val="20"/>
        </w:rPr>
        <w:t>yasal süresi dışında verilmesi/Kurumca re’sen düzenlenmesi,</w:t>
      </w:r>
    </w:p>
    <w:p w:rsidR="001A2677" w:rsidRDefault="00C34C19" w:rsidP="00D6424A">
      <w:pPr>
        <w:pStyle w:val="ListeParagraf"/>
        <w:numPr>
          <w:ilvl w:val="0"/>
          <w:numId w:val="14"/>
        </w:numPr>
        <w:tabs>
          <w:tab w:val="left" w:pos="775"/>
        </w:tabs>
        <w:spacing w:before="10" w:line="249" w:lineRule="auto"/>
        <w:ind w:left="207" w:right="225" w:firstLine="283"/>
        <w:jc w:val="both"/>
        <w:rPr>
          <w:sz w:val="20"/>
        </w:rPr>
      </w:pPr>
      <w:r>
        <w:rPr>
          <w:sz w:val="20"/>
        </w:rPr>
        <w:t>Mahkeme kararı, Kurumun denetim ve kontrol ile görevlendirilmiş memurlarınca yapılan tespitler veya diğer kamu idarelerinin</w:t>
      </w:r>
      <w:r>
        <w:rPr>
          <w:spacing w:val="-7"/>
          <w:sz w:val="20"/>
        </w:rPr>
        <w:t xml:space="preserve"> </w:t>
      </w:r>
      <w:r>
        <w:rPr>
          <w:sz w:val="20"/>
        </w:rPr>
        <w:t>denetim</w:t>
      </w:r>
      <w:r>
        <w:rPr>
          <w:spacing w:val="-7"/>
          <w:sz w:val="20"/>
        </w:rPr>
        <w:t xml:space="preserve"> </w:t>
      </w:r>
      <w:r>
        <w:rPr>
          <w:sz w:val="20"/>
        </w:rPr>
        <w:t>elemanlarınca</w:t>
      </w:r>
      <w:r>
        <w:rPr>
          <w:spacing w:val="-3"/>
          <w:sz w:val="20"/>
        </w:rPr>
        <w:t xml:space="preserve"> </w:t>
      </w:r>
      <w:r>
        <w:rPr>
          <w:sz w:val="20"/>
        </w:rPr>
        <w:t>kendi</w:t>
      </w:r>
      <w:r>
        <w:rPr>
          <w:spacing w:val="-5"/>
          <w:sz w:val="20"/>
        </w:rPr>
        <w:t xml:space="preserve"> </w:t>
      </w:r>
      <w:r>
        <w:rPr>
          <w:sz w:val="20"/>
        </w:rPr>
        <w:t>mevzuatları</w:t>
      </w:r>
      <w:r>
        <w:rPr>
          <w:spacing w:val="-6"/>
          <w:sz w:val="20"/>
        </w:rPr>
        <w:t xml:space="preserve"> </w:t>
      </w:r>
      <w:r>
        <w:rPr>
          <w:sz w:val="20"/>
        </w:rPr>
        <w:t>gereğince</w:t>
      </w:r>
      <w:r>
        <w:rPr>
          <w:spacing w:val="-3"/>
          <w:sz w:val="20"/>
        </w:rPr>
        <w:t xml:space="preserve"> </w:t>
      </w:r>
      <w:r>
        <w:rPr>
          <w:sz w:val="20"/>
        </w:rPr>
        <w:t>yapacakları</w:t>
      </w:r>
      <w:r>
        <w:rPr>
          <w:spacing w:val="-6"/>
          <w:sz w:val="20"/>
        </w:rPr>
        <w:t xml:space="preserve"> </w:t>
      </w:r>
      <w:r>
        <w:rPr>
          <w:sz w:val="20"/>
        </w:rPr>
        <w:t>soruşturma,</w:t>
      </w:r>
      <w:r>
        <w:rPr>
          <w:spacing w:val="-5"/>
          <w:sz w:val="20"/>
        </w:rPr>
        <w:t xml:space="preserve"> </w:t>
      </w:r>
      <w:r>
        <w:rPr>
          <w:sz w:val="20"/>
        </w:rPr>
        <w:t>denetim</w:t>
      </w:r>
      <w:r>
        <w:rPr>
          <w:spacing w:val="-5"/>
          <w:sz w:val="20"/>
        </w:rPr>
        <w:t xml:space="preserve"> </w:t>
      </w:r>
      <w:r>
        <w:rPr>
          <w:sz w:val="20"/>
        </w:rPr>
        <w:t>ve</w:t>
      </w:r>
      <w:r>
        <w:rPr>
          <w:spacing w:val="-5"/>
          <w:sz w:val="20"/>
        </w:rPr>
        <w:t xml:space="preserve"> </w:t>
      </w:r>
      <w:r>
        <w:rPr>
          <w:sz w:val="20"/>
        </w:rPr>
        <w:t>incelemeler</w:t>
      </w:r>
      <w:r>
        <w:rPr>
          <w:spacing w:val="-4"/>
          <w:sz w:val="20"/>
        </w:rPr>
        <w:t xml:space="preserve"> </w:t>
      </w:r>
      <w:r>
        <w:rPr>
          <w:sz w:val="20"/>
        </w:rPr>
        <w:t>neticesinde ya da bankalar, döner sermayeli kuruluşlar, kamu idareleri ile kanunla kurulan kurum ve kuruluşlardan alınan bilgi ve belgelerden,</w:t>
      </w:r>
      <w:r>
        <w:rPr>
          <w:spacing w:val="-7"/>
          <w:sz w:val="20"/>
        </w:rPr>
        <w:t xml:space="preserve"> </w:t>
      </w:r>
      <w:r>
        <w:rPr>
          <w:sz w:val="20"/>
        </w:rPr>
        <w:t>hizmetleri</w:t>
      </w:r>
      <w:r>
        <w:rPr>
          <w:spacing w:val="-8"/>
          <w:sz w:val="20"/>
        </w:rPr>
        <w:t xml:space="preserve"> </w:t>
      </w:r>
      <w:r>
        <w:rPr>
          <w:sz w:val="20"/>
        </w:rPr>
        <w:t>ve</w:t>
      </w:r>
      <w:r>
        <w:rPr>
          <w:spacing w:val="-4"/>
          <w:sz w:val="20"/>
        </w:rPr>
        <w:t xml:space="preserve"> </w:t>
      </w:r>
      <w:r>
        <w:rPr>
          <w:sz w:val="20"/>
        </w:rPr>
        <w:t>kazançları</w:t>
      </w:r>
      <w:r>
        <w:rPr>
          <w:spacing w:val="-8"/>
          <w:sz w:val="20"/>
        </w:rPr>
        <w:t xml:space="preserve"> </w:t>
      </w:r>
      <w:r>
        <w:rPr>
          <w:sz w:val="20"/>
        </w:rPr>
        <w:t>Kuruma</w:t>
      </w:r>
      <w:r>
        <w:rPr>
          <w:spacing w:val="-6"/>
          <w:sz w:val="20"/>
        </w:rPr>
        <w:t xml:space="preserve"> </w:t>
      </w:r>
      <w:r>
        <w:rPr>
          <w:sz w:val="20"/>
        </w:rPr>
        <w:t>bildirilmediği</w:t>
      </w:r>
      <w:r>
        <w:rPr>
          <w:spacing w:val="-6"/>
          <w:sz w:val="20"/>
        </w:rPr>
        <w:t xml:space="preserve"> </w:t>
      </w:r>
      <w:r>
        <w:rPr>
          <w:sz w:val="20"/>
        </w:rPr>
        <w:t>veya</w:t>
      </w:r>
      <w:r>
        <w:rPr>
          <w:spacing w:val="-6"/>
          <w:sz w:val="20"/>
        </w:rPr>
        <w:t xml:space="preserve"> </w:t>
      </w:r>
      <w:r>
        <w:rPr>
          <w:sz w:val="20"/>
        </w:rPr>
        <w:t>eksik</w:t>
      </w:r>
      <w:r>
        <w:rPr>
          <w:spacing w:val="-9"/>
          <w:sz w:val="20"/>
        </w:rPr>
        <w:t xml:space="preserve"> </w:t>
      </w:r>
      <w:r>
        <w:rPr>
          <w:sz w:val="20"/>
        </w:rPr>
        <w:t>bildirildiği</w:t>
      </w:r>
      <w:r>
        <w:rPr>
          <w:spacing w:val="-5"/>
          <w:sz w:val="20"/>
        </w:rPr>
        <w:t xml:space="preserve"> </w:t>
      </w:r>
      <w:r>
        <w:rPr>
          <w:sz w:val="20"/>
        </w:rPr>
        <w:t>ya</w:t>
      </w:r>
      <w:r>
        <w:rPr>
          <w:spacing w:val="-7"/>
          <w:sz w:val="20"/>
        </w:rPr>
        <w:t xml:space="preserve"> </w:t>
      </w:r>
      <w:r>
        <w:rPr>
          <w:sz w:val="20"/>
        </w:rPr>
        <w:t>da</w:t>
      </w:r>
      <w:r>
        <w:rPr>
          <w:spacing w:val="-7"/>
          <w:sz w:val="20"/>
        </w:rPr>
        <w:t xml:space="preserve"> </w:t>
      </w:r>
      <w:r>
        <w:rPr>
          <w:sz w:val="20"/>
        </w:rPr>
        <w:t>sadece</w:t>
      </w:r>
      <w:r>
        <w:rPr>
          <w:spacing w:val="-6"/>
          <w:sz w:val="20"/>
        </w:rPr>
        <w:t xml:space="preserve"> </w:t>
      </w:r>
      <w:r>
        <w:rPr>
          <w:sz w:val="20"/>
        </w:rPr>
        <w:t>hizmetlerinin</w:t>
      </w:r>
      <w:r>
        <w:rPr>
          <w:spacing w:val="-9"/>
          <w:sz w:val="20"/>
        </w:rPr>
        <w:t xml:space="preserve"> </w:t>
      </w:r>
      <w:r>
        <w:rPr>
          <w:sz w:val="20"/>
        </w:rPr>
        <w:t>Kuruma</w:t>
      </w:r>
      <w:r>
        <w:rPr>
          <w:spacing w:val="-6"/>
          <w:sz w:val="20"/>
        </w:rPr>
        <w:t xml:space="preserve"> </w:t>
      </w:r>
      <w:r>
        <w:rPr>
          <w:sz w:val="20"/>
        </w:rPr>
        <w:t>eksik bildirildiği anlaşılan sigortalılarla ilgili …………………… ay/aylarına ilişkin asıl veya ek nitelikteki muhtasar ve prim hizmet beyannamesinin/beyannamelerinin, Muhtasar ve Prim Hizmet Beyannamesi Genel Tebliğinde belirtilen süre içinde Kuruma</w:t>
      </w:r>
      <w:r>
        <w:rPr>
          <w:spacing w:val="1"/>
          <w:sz w:val="20"/>
        </w:rPr>
        <w:t xml:space="preserve"> </w:t>
      </w:r>
      <w:r>
        <w:rPr>
          <w:sz w:val="20"/>
        </w:rPr>
        <w:t>verilmemesi,</w:t>
      </w:r>
    </w:p>
    <w:p w:rsidR="001A2677" w:rsidRDefault="001A2677" w:rsidP="00D6424A">
      <w:pPr>
        <w:spacing w:line="249" w:lineRule="auto"/>
        <w:jc w:val="both"/>
        <w:rPr>
          <w:sz w:val="20"/>
        </w:rPr>
        <w:sectPr w:rsidR="001A2677">
          <w:pgSz w:w="11910" w:h="16840"/>
          <w:pgMar w:top="340" w:right="520" w:bottom="280" w:left="1040" w:header="708" w:footer="708" w:gutter="0"/>
          <w:cols w:space="708"/>
        </w:sectPr>
      </w:pPr>
    </w:p>
    <w:p w:rsidR="001A2677" w:rsidRDefault="00C34C19" w:rsidP="00D6424A">
      <w:pPr>
        <w:spacing w:before="83"/>
        <w:ind w:left="1895" w:right="1567"/>
        <w:jc w:val="both"/>
        <w:rPr>
          <w:b/>
          <w:sz w:val="17"/>
        </w:rPr>
      </w:pPr>
      <w:r>
        <w:rPr>
          <w:b/>
          <w:sz w:val="17"/>
        </w:rPr>
        <w:lastRenderedPageBreak/>
        <w:t>İŞVEREN / ARACI / SİGORTALIYI GEÇİCİ OLARAK DEVRALAN İŞVEREN</w:t>
      </w:r>
    </w:p>
    <w:p w:rsidR="001A2677" w:rsidRDefault="00C34C19" w:rsidP="00D6424A">
      <w:pPr>
        <w:pStyle w:val="GvdeMetni"/>
        <w:spacing w:before="59"/>
        <w:ind w:left="207" w:firstLine="427"/>
        <w:jc w:val="both"/>
      </w:pPr>
      <w:r>
        <w:t>5510 sayılı Sosyal Sigortalar ve Genel Sağlık Sigortası Kanununun 102 nci maddesinin birinci fıkrasının (a),(b),(c), (d), (j) ve (m) bentlerinde;</w:t>
      </w:r>
    </w:p>
    <w:p w:rsidR="001A2677" w:rsidRDefault="00C34C19" w:rsidP="00D6424A">
      <w:pPr>
        <w:pStyle w:val="GvdeMetni"/>
        <w:spacing w:before="1" w:line="207" w:lineRule="exact"/>
        <w:ind w:left="635"/>
        <w:jc w:val="both"/>
      </w:pPr>
      <w:r>
        <w:t>“Kurumca dayanağı belirtilmek suretiyle diğer kanunlarda aşağıda belirtilen fiiller için idari para cezası öngörülmüş olsa dahi ayrıca</w:t>
      </w:r>
    </w:p>
    <w:p w:rsidR="001A2677" w:rsidRDefault="00C34C19" w:rsidP="00D6424A">
      <w:pPr>
        <w:pStyle w:val="GvdeMetni"/>
        <w:spacing w:line="207" w:lineRule="exact"/>
        <w:ind w:left="207"/>
        <w:jc w:val="both"/>
      </w:pPr>
      <w:r>
        <w:t>bu Kanunun;</w:t>
      </w:r>
    </w:p>
    <w:p w:rsidR="001A2677" w:rsidRDefault="00C34C19" w:rsidP="00D6424A">
      <w:pPr>
        <w:pStyle w:val="ListeParagraf"/>
        <w:numPr>
          <w:ilvl w:val="1"/>
          <w:numId w:val="14"/>
        </w:numPr>
        <w:tabs>
          <w:tab w:val="left" w:pos="835"/>
        </w:tabs>
        <w:ind w:left="207" w:right="210" w:firstLine="427"/>
        <w:jc w:val="both"/>
        <w:rPr>
          <w:sz w:val="18"/>
        </w:rPr>
      </w:pPr>
      <w:r>
        <w:rPr>
          <w:sz w:val="18"/>
        </w:rPr>
        <w:t>1) 8 inci maddesinin birinci fıkrası ile 61 inci maddede belirtilen bildirgeyi, bu Kanunda belirtilen süre içinde ya da Kurumca belirlenen</w:t>
      </w:r>
      <w:r>
        <w:rPr>
          <w:spacing w:val="-10"/>
          <w:sz w:val="18"/>
        </w:rPr>
        <w:t xml:space="preserve"> </w:t>
      </w:r>
      <w:r>
        <w:rPr>
          <w:sz w:val="18"/>
        </w:rPr>
        <w:t>şekle</w:t>
      </w:r>
      <w:r>
        <w:rPr>
          <w:spacing w:val="-12"/>
          <w:sz w:val="18"/>
        </w:rPr>
        <w:t xml:space="preserve"> </w:t>
      </w:r>
      <w:r>
        <w:rPr>
          <w:sz w:val="18"/>
        </w:rPr>
        <w:t>ve</w:t>
      </w:r>
      <w:r>
        <w:rPr>
          <w:spacing w:val="-12"/>
          <w:sz w:val="18"/>
        </w:rPr>
        <w:t xml:space="preserve"> </w:t>
      </w:r>
      <w:r>
        <w:rPr>
          <w:sz w:val="18"/>
        </w:rPr>
        <w:t>usûle</w:t>
      </w:r>
      <w:r>
        <w:rPr>
          <w:spacing w:val="-12"/>
          <w:sz w:val="18"/>
        </w:rPr>
        <w:t xml:space="preserve"> </w:t>
      </w:r>
      <w:r>
        <w:rPr>
          <w:sz w:val="18"/>
        </w:rPr>
        <w:t>uygun</w:t>
      </w:r>
      <w:r>
        <w:rPr>
          <w:spacing w:val="-10"/>
          <w:sz w:val="18"/>
        </w:rPr>
        <w:t xml:space="preserve"> </w:t>
      </w:r>
      <w:r>
        <w:rPr>
          <w:sz w:val="18"/>
        </w:rPr>
        <w:t>vermeyenler</w:t>
      </w:r>
      <w:r>
        <w:rPr>
          <w:spacing w:val="-11"/>
          <w:sz w:val="18"/>
        </w:rPr>
        <w:t xml:space="preserve"> </w:t>
      </w:r>
      <w:r>
        <w:rPr>
          <w:sz w:val="18"/>
        </w:rPr>
        <w:t>veya</w:t>
      </w:r>
      <w:r>
        <w:rPr>
          <w:spacing w:val="-10"/>
          <w:sz w:val="18"/>
        </w:rPr>
        <w:t xml:space="preserve"> </w:t>
      </w:r>
      <w:r>
        <w:rPr>
          <w:sz w:val="18"/>
        </w:rPr>
        <w:t>Kurumca</w:t>
      </w:r>
      <w:r>
        <w:rPr>
          <w:spacing w:val="-12"/>
          <w:sz w:val="18"/>
        </w:rPr>
        <w:t xml:space="preserve"> </w:t>
      </w:r>
      <w:r>
        <w:rPr>
          <w:sz w:val="18"/>
        </w:rPr>
        <w:t>internet,</w:t>
      </w:r>
      <w:r>
        <w:rPr>
          <w:spacing w:val="-11"/>
          <w:sz w:val="18"/>
        </w:rPr>
        <w:t xml:space="preserve"> </w:t>
      </w:r>
      <w:r>
        <w:rPr>
          <w:sz w:val="18"/>
        </w:rPr>
        <w:t>elektronik</w:t>
      </w:r>
      <w:r>
        <w:rPr>
          <w:spacing w:val="-13"/>
          <w:sz w:val="18"/>
        </w:rPr>
        <w:t xml:space="preserve"> </w:t>
      </w:r>
      <w:r>
        <w:rPr>
          <w:sz w:val="18"/>
        </w:rPr>
        <w:t>veya</w:t>
      </w:r>
      <w:r>
        <w:rPr>
          <w:spacing w:val="-11"/>
          <w:sz w:val="18"/>
        </w:rPr>
        <w:t xml:space="preserve"> </w:t>
      </w:r>
      <w:r>
        <w:rPr>
          <w:sz w:val="18"/>
        </w:rPr>
        <w:t>benzeri</w:t>
      </w:r>
      <w:r>
        <w:rPr>
          <w:spacing w:val="-11"/>
          <w:sz w:val="18"/>
        </w:rPr>
        <w:t xml:space="preserve"> </w:t>
      </w:r>
      <w:r>
        <w:rPr>
          <w:sz w:val="18"/>
        </w:rPr>
        <w:t>ortamda</w:t>
      </w:r>
      <w:r>
        <w:rPr>
          <w:spacing w:val="-10"/>
          <w:sz w:val="18"/>
        </w:rPr>
        <w:t xml:space="preserve"> </w:t>
      </w:r>
      <w:r>
        <w:rPr>
          <w:sz w:val="18"/>
        </w:rPr>
        <w:t>göndermekle</w:t>
      </w:r>
      <w:r>
        <w:rPr>
          <w:spacing w:val="-12"/>
          <w:sz w:val="18"/>
        </w:rPr>
        <w:t xml:space="preserve"> </w:t>
      </w:r>
      <w:r>
        <w:rPr>
          <w:sz w:val="18"/>
        </w:rPr>
        <w:t>zorunlu</w:t>
      </w:r>
      <w:r>
        <w:rPr>
          <w:spacing w:val="-12"/>
          <w:sz w:val="18"/>
        </w:rPr>
        <w:t xml:space="preserve"> </w:t>
      </w:r>
      <w:r>
        <w:rPr>
          <w:sz w:val="18"/>
        </w:rPr>
        <w:t>tutulduğu</w:t>
      </w:r>
      <w:r>
        <w:rPr>
          <w:spacing w:val="-12"/>
          <w:sz w:val="18"/>
        </w:rPr>
        <w:t xml:space="preserve"> </w:t>
      </w:r>
      <w:r>
        <w:rPr>
          <w:sz w:val="18"/>
        </w:rPr>
        <w:t>hâlde anılan ortamda göndermeyenler hakkında her bir sigortalı için asgari ücret tutarında idari para cezası</w:t>
      </w:r>
      <w:r>
        <w:rPr>
          <w:spacing w:val="-12"/>
          <w:sz w:val="18"/>
        </w:rPr>
        <w:t xml:space="preserve"> </w:t>
      </w:r>
      <w:r>
        <w:rPr>
          <w:sz w:val="18"/>
        </w:rPr>
        <w:t>uygulanır.</w:t>
      </w:r>
    </w:p>
    <w:p w:rsidR="001A2677" w:rsidRDefault="00C34C19" w:rsidP="00D6424A">
      <w:pPr>
        <w:pStyle w:val="ListeParagraf"/>
        <w:numPr>
          <w:ilvl w:val="0"/>
          <w:numId w:val="13"/>
        </w:numPr>
        <w:tabs>
          <w:tab w:val="left" w:pos="830"/>
        </w:tabs>
        <w:spacing w:before="1"/>
        <w:ind w:right="207" w:firstLine="427"/>
        <w:jc w:val="both"/>
        <w:rPr>
          <w:sz w:val="18"/>
        </w:rPr>
      </w:pPr>
      <w:r>
        <w:rPr>
          <w:sz w:val="18"/>
        </w:rPr>
        <w:t>8</w:t>
      </w:r>
      <w:r>
        <w:rPr>
          <w:spacing w:val="-3"/>
          <w:sz w:val="18"/>
        </w:rPr>
        <w:t xml:space="preserve"> </w:t>
      </w:r>
      <w:r>
        <w:rPr>
          <w:sz w:val="18"/>
        </w:rPr>
        <w:t>inci</w:t>
      </w:r>
      <w:r>
        <w:rPr>
          <w:spacing w:val="-4"/>
          <w:sz w:val="18"/>
        </w:rPr>
        <w:t xml:space="preserve"> </w:t>
      </w:r>
      <w:r>
        <w:rPr>
          <w:sz w:val="18"/>
        </w:rPr>
        <w:t>maddenin</w:t>
      </w:r>
      <w:r>
        <w:rPr>
          <w:spacing w:val="-5"/>
          <w:sz w:val="18"/>
        </w:rPr>
        <w:t xml:space="preserve"> </w:t>
      </w:r>
      <w:r>
        <w:rPr>
          <w:sz w:val="18"/>
        </w:rPr>
        <w:t>birinci</w:t>
      </w:r>
      <w:r>
        <w:rPr>
          <w:spacing w:val="-4"/>
          <w:sz w:val="18"/>
        </w:rPr>
        <w:t xml:space="preserve"> </w:t>
      </w:r>
      <w:r>
        <w:rPr>
          <w:sz w:val="18"/>
        </w:rPr>
        <w:t>fıkrasında</w:t>
      </w:r>
      <w:r>
        <w:rPr>
          <w:spacing w:val="-5"/>
          <w:sz w:val="18"/>
        </w:rPr>
        <w:t xml:space="preserve"> </w:t>
      </w:r>
      <w:r>
        <w:rPr>
          <w:sz w:val="18"/>
        </w:rPr>
        <w:t>belirtilen</w:t>
      </w:r>
      <w:r>
        <w:rPr>
          <w:spacing w:val="-3"/>
          <w:sz w:val="18"/>
        </w:rPr>
        <w:t xml:space="preserve"> </w:t>
      </w:r>
      <w:r>
        <w:rPr>
          <w:sz w:val="18"/>
        </w:rPr>
        <w:t>bildirgenin</w:t>
      </w:r>
      <w:r>
        <w:rPr>
          <w:spacing w:val="-5"/>
          <w:sz w:val="18"/>
        </w:rPr>
        <w:t xml:space="preserve"> </w:t>
      </w:r>
      <w:r>
        <w:rPr>
          <w:sz w:val="18"/>
        </w:rPr>
        <w:t>verilmediğinin,</w:t>
      </w:r>
      <w:r>
        <w:rPr>
          <w:spacing w:val="-3"/>
          <w:sz w:val="18"/>
        </w:rPr>
        <w:t xml:space="preserve"> </w:t>
      </w:r>
      <w:r>
        <w:rPr>
          <w:sz w:val="18"/>
        </w:rPr>
        <w:t>mahkeme</w:t>
      </w:r>
      <w:r>
        <w:rPr>
          <w:spacing w:val="-3"/>
          <w:sz w:val="18"/>
        </w:rPr>
        <w:t xml:space="preserve"> </w:t>
      </w:r>
      <w:r>
        <w:rPr>
          <w:sz w:val="18"/>
        </w:rPr>
        <w:t>kararından</w:t>
      </w:r>
      <w:r>
        <w:rPr>
          <w:spacing w:val="-3"/>
          <w:sz w:val="18"/>
        </w:rPr>
        <w:t xml:space="preserve"> </w:t>
      </w:r>
      <w:r>
        <w:rPr>
          <w:sz w:val="18"/>
        </w:rPr>
        <w:t>veya</w:t>
      </w:r>
      <w:r>
        <w:rPr>
          <w:spacing w:val="-5"/>
          <w:sz w:val="18"/>
        </w:rPr>
        <w:t xml:space="preserve"> </w:t>
      </w:r>
      <w:r>
        <w:rPr>
          <w:sz w:val="18"/>
        </w:rPr>
        <w:t>Kurumun</w:t>
      </w:r>
      <w:r>
        <w:rPr>
          <w:spacing w:val="-3"/>
          <w:sz w:val="18"/>
        </w:rPr>
        <w:t xml:space="preserve"> </w:t>
      </w:r>
      <w:r>
        <w:rPr>
          <w:sz w:val="18"/>
        </w:rPr>
        <w:t>denetim</w:t>
      </w:r>
      <w:r>
        <w:rPr>
          <w:spacing w:val="-7"/>
          <w:sz w:val="18"/>
        </w:rPr>
        <w:t xml:space="preserve"> </w:t>
      </w:r>
      <w:r>
        <w:rPr>
          <w:sz w:val="18"/>
        </w:rPr>
        <w:t>ve</w:t>
      </w:r>
      <w:r>
        <w:rPr>
          <w:spacing w:val="-5"/>
          <w:sz w:val="18"/>
        </w:rPr>
        <w:t xml:space="preserve"> </w:t>
      </w:r>
      <w:r>
        <w:rPr>
          <w:sz w:val="18"/>
        </w:rPr>
        <w:t>kontrolle görevli memurlarınca yapılan tespitlerden ya da diğer kamu idarelerinin denetim elemanlarının kendi mevzuatları gereğince yapacakları soruşturma, denetim ve incelemelerden veya bankalar, döner sermayeli kuruluşlar, kamu idareleri ile kanunla kurulan kurum ve kuruluşlardan alınan bilgi ve belgelerden anlaşılması halinde bildirgeyi vermekle yükümlü olanlar hakkında her bir sigortalı için asgari ücretin iki katı tutarında idari para cezası</w:t>
      </w:r>
      <w:r>
        <w:rPr>
          <w:spacing w:val="-5"/>
          <w:sz w:val="18"/>
        </w:rPr>
        <w:t xml:space="preserve"> </w:t>
      </w:r>
      <w:r>
        <w:rPr>
          <w:sz w:val="18"/>
        </w:rPr>
        <w:t>uygulanır.</w:t>
      </w:r>
    </w:p>
    <w:p w:rsidR="001A2677" w:rsidRDefault="00C34C19" w:rsidP="00D6424A">
      <w:pPr>
        <w:pStyle w:val="ListeParagraf"/>
        <w:numPr>
          <w:ilvl w:val="0"/>
          <w:numId w:val="13"/>
        </w:numPr>
        <w:tabs>
          <w:tab w:val="left" w:pos="859"/>
        </w:tabs>
        <w:ind w:right="211" w:firstLine="427"/>
        <w:jc w:val="both"/>
        <w:rPr>
          <w:sz w:val="18"/>
        </w:rPr>
      </w:pPr>
      <w:r>
        <w:rPr>
          <w:sz w:val="18"/>
        </w:rPr>
        <w:t>İşyeri esas alınmak suretiyle bildirgenin verilmediğine ilişkin; mahkemenin karar tarihinden, Kurumun denetim ve kontrolle görevli memurlarının tespit tarihinden, diğer kamu kurum ve kuruluşlarının denetim elemanlarının rapor tarihinden, bankalar, döner sermayeli kuruluşlar, kamu idareleri ile kanunla kurulan kurum ve kuruluşlardan alınan bilgi veya belgelerin Kuruma intikal tarihinden itibaren bir yıl içinde bu bendin (2) numaralı alt bendinde sayılan durumlardan biriyle tekrar bildirge verilmediğinin anlaşılması halinde, bildirgeyi vermekle yükümlü olanlar hakkında bu defa her bir sigortalı için asgari ücretin beş katı tutarında idari para cezası</w:t>
      </w:r>
      <w:r>
        <w:rPr>
          <w:spacing w:val="-30"/>
          <w:sz w:val="18"/>
        </w:rPr>
        <w:t xml:space="preserve"> </w:t>
      </w:r>
      <w:r>
        <w:rPr>
          <w:sz w:val="18"/>
        </w:rPr>
        <w:t>uygulanır.</w:t>
      </w:r>
    </w:p>
    <w:p w:rsidR="001A2677" w:rsidRDefault="00C34C19" w:rsidP="00D6424A">
      <w:pPr>
        <w:pStyle w:val="ListeParagraf"/>
        <w:numPr>
          <w:ilvl w:val="1"/>
          <w:numId w:val="14"/>
        </w:numPr>
        <w:tabs>
          <w:tab w:val="left" w:pos="828"/>
        </w:tabs>
        <w:spacing w:before="1"/>
        <w:ind w:left="207" w:right="209" w:firstLine="427"/>
        <w:jc w:val="both"/>
        <w:rPr>
          <w:sz w:val="18"/>
        </w:rPr>
      </w:pPr>
      <w:r>
        <w:rPr>
          <w:sz w:val="18"/>
        </w:rPr>
        <w:t>11</w:t>
      </w:r>
      <w:r>
        <w:rPr>
          <w:spacing w:val="-7"/>
          <w:sz w:val="18"/>
        </w:rPr>
        <w:t xml:space="preserve"> </w:t>
      </w:r>
      <w:r>
        <w:rPr>
          <w:sz w:val="18"/>
        </w:rPr>
        <w:t>inci</w:t>
      </w:r>
      <w:r>
        <w:rPr>
          <w:spacing w:val="-6"/>
          <w:sz w:val="18"/>
        </w:rPr>
        <w:t xml:space="preserve"> </w:t>
      </w:r>
      <w:r>
        <w:rPr>
          <w:sz w:val="18"/>
        </w:rPr>
        <w:t>maddesinde</w:t>
      </w:r>
      <w:r>
        <w:rPr>
          <w:spacing w:val="-10"/>
          <w:sz w:val="18"/>
        </w:rPr>
        <w:t xml:space="preserve"> </w:t>
      </w:r>
      <w:r>
        <w:rPr>
          <w:sz w:val="18"/>
        </w:rPr>
        <w:t>belirtilen</w:t>
      </w:r>
      <w:r>
        <w:rPr>
          <w:spacing w:val="-8"/>
          <w:sz w:val="18"/>
        </w:rPr>
        <w:t xml:space="preserve"> </w:t>
      </w:r>
      <w:r>
        <w:rPr>
          <w:sz w:val="18"/>
        </w:rPr>
        <w:t>bildirgeyi,</w:t>
      </w:r>
      <w:r>
        <w:rPr>
          <w:spacing w:val="-6"/>
          <w:sz w:val="18"/>
        </w:rPr>
        <w:t xml:space="preserve"> </w:t>
      </w:r>
      <w:r>
        <w:rPr>
          <w:sz w:val="18"/>
        </w:rPr>
        <w:t>Kurumca</w:t>
      </w:r>
      <w:r>
        <w:rPr>
          <w:spacing w:val="-7"/>
          <w:sz w:val="18"/>
        </w:rPr>
        <w:t xml:space="preserve"> </w:t>
      </w:r>
      <w:r>
        <w:rPr>
          <w:sz w:val="18"/>
        </w:rPr>
        <w:t>belirlenen</w:t>
      </w:r>
      <w:r>
        <w:rPr>
          <w:spacing w:val="-7"/>
          <w:sz w:val="18"/>
        </w:rPr>
        <w:t xml:space="preserve"> </w:t>
      </w:r>
      <w:r>
        <w:rPr>
          <w:sz w:val="18"/>
        </w:rPr>
        <w:t>şekle</w:t>
      </w:r>
      <w:r>
        <w:rPr>
          <w:spacing w:val="-7"/>
          <w:sz w:val="18"/>
        </w:rPr>
        <w:t xml:space="preserve"> </w:t>
      </w:r>
      <w:r>
        <w:rPr>
          <w:sz w:val="18"/>
        </w:rPr>
        <w:t>ve</w:t>
      </w:r>
      <w:r>
        <w:rPr>
          <w:spacing w:val="-7"/>
          <w:sz w:val="18"/>
        </w:rPr>
        <w:t xml:space="preserve"> </w:t>
      </w:r>
      <w:r>
        <w:rPr>
          <w:sz w:val="18"/>
        </w:rPr>
        <w:t>usûle</w:t>
      </w:r>
      <w:r>
        <w:rPr>
          <w:spacing w:val="-7"/>
          <w:sz w:val="18"/>
        </w:rPr>
        <w:t xml:space="preserve"> </w:t>
      </w:r>
      <w:r>
        <w:rPr>
          <w:sz w:val="18"/>
        </w:rPr>
        <w:t>uygun</w:t>
      </w:r>
      <w:r>
        <w:rPr>
          <w:spacing w:val="-6"/>
          <w:sz w:val="18"/>
        </w:rPr>
        <w:t xml:space="preserve"> </w:t>
      </w:r>
      <w:r>
        <w:rPr>
          <w:sz w:val="18"/>
        </w:rPr>
        <w:t>vermeyenler</w:t>
      </w:r>
      <w:r>
        <w:rPr>
          <w:spacing w:val="-7"/>
          <w:sz w:val="18"/>
        </w:rPr>
        <w:t xml:space="preserve"> </w:t>
      </w:r>
      <w:r>
        <w:rPr>
          <w:sz w:val="18"/>
        </w:rPr>
        <w:t>veya</w:t>
      </w:r>
      <w:r>
        <w:rPr>
          <w:spacing w:val="-7"/>
          <w:sz w:val="18"/>
        </w:rPr>
        <w:t xml:space="preserve"> </w:t>
      </w:r>
      <w:r>
        <w:rPr>
          <w:sz w:val="18"/>
        </w:rPr>
        <w:t>Kurumca</w:t>
      </w:r>
      <w:r>
        <w:rPr>
          <w:spacing w:val="-8"/>
          <w:sz w:val="18"/>
        </w:rPr>
        <w:t xml:space="preserve"> </w:t>
      </w:r>
      <w:r>
        <w:rPr>
          <w:sz w:val="18"/>
        </w:rPr>
        <w:t>internet,</w:t>
      </w:r>
      <w:r>
        <w:rPr>
          <w:spacing w:val="-6"/>
          <w:sz w:val="18"/>
        </w:rPr>
        <w:t xml:space="preserve"> </w:t>
      </w:r>
      <w:r>
        <w:rPr>
          <w:sz w:val="18"/>
        </w:rPr>
        <w:t>elektronik veya benzeri ortamda göndermekle zorunlu tutulduğu halde, anılan ortamda göndermeyenler veya bu Kanunda belirtilen süre içinde Kuruma</w:t>
      </w:r>
      <w:r>
        <w:rPr>
          <w:spacing w:val="-1"/>
          <w:sz w:val="18"/>
        </w:rPr>
        <w:t xml:space="preserve"> </w:t>
      </w:r>
      <w:r>
        <w:rPr>
          <w:sz w:val="18"/>
        </w:rPr>
        <w:t>vermeyenlere;</w:t>
      </w:r>
    </w:p>
    <w:p w:rsidR="001A2677" w:rsidRDefault="00C34C19" w:rsidP="00D6424A">
      <w:pPr>
        <w:pStyle w:val="ListeParagraf"/>
        <w:numPr>
          <w:ilvl w:val="0"/>
          <w:numId w:val="12"/>
        </w:numPr>
        <w:tabs>
          <w:tab w:val="left" w:pos="833"/>
        </w:tabs>
        <w:spacing w:line="205" w:lineRule="exact"/>
        <w:ind w:hanging="198"/>
        <w:jc w:val="both"/>
        <w:rPr>
          <w:sz w:val="18"/>
        </w:rPr>
      </w:pPr>
      <w:r>
        <w:rPr>
          <w:sz w:val="18"/>
        </w:rPr>
        <w:t>Kamu idareleri ile bilânço esasına göre defter tutmak zorunda olanlar için asgari ücretin üç katı</w:t>
      </w:r>
      <w:r>
        <w:rPr>
          <w:spacing w:val="-12"/>
          <w:sz w:val="18"/>
        </w:rPr>
        <w:t xml:space="preserve"> </w:t>
      </w:r>
      <w:r>
        <w:rPr>
          <w:sz w:val="18"/>
        </w:rPr>
        <w:t>tutarında,</w:t>
      </w:r>
    </w:p>
    <w:p w:rsidR="001A2677" w:rsidRDefault="00C34C19" w:rsidP="00D6424A">
      <w:pPr>
        <w:pStyle w:val="ListeParagraf"/>
        <w:numPr>
          <w:ilvl w:val="0"/>
          <w:numId w:val="12"/>
        </w:numPr>
        <w:tabs>
          <w:tab w:val="left" w:pos="833"/>
        </w:tabs>
        <w:spacing w:line="207" w:lineRule="exact"/>
        <w:ind w:hanging="198"/>
        <w:jc w:val="both"/>
        <w:rPr>
          <w:sz w:val="18"/>
        </w:rPr>
      </w:pPr>
      <w:r>
        <w:rPr>
          <w:sz w:val="18"/>
        </w:rPr>
        <w:t>Diğer defterleri tutmak zorunda olanlar için asgari ücretin iki katı</w:t>
      </w:r>
      <w:r>
        <w:rPr>
          <w:spacing w:val="-5"/>
          <w:sz w:val="18"/>
        </w:rPr>
        <w:t xml:space="preserve"> </w:t>
      </w:r>
      <w:r>
        <w:rPr>
          <w:sz w:val="18"/>
        </w:rPr>
        <w:t>tutarında,</w:t>
      </w:r>
    </w:p>
    <w:p w:rsidR="001A2677" w:rsidRDefault="00C34C19" w:rsidP="00D6424A">
      <w:pPr>
        <w:pStyle w:val="ListeParagraf"/>
        <w:numPr>
          <w:ilvl w:val="0"/>
          <w:numId w:val="12"/>
        </w:numPr>
        <w:tabs>
          <w:tab w:val="left" w:pos="833"/>
        </w:tabs>
        <w:spacing w:before="2"/>
        <w:ind w:left="635" w:right="4264" w:firstLine="0"/>
        <w:jc w:val="both"/>
        <w:rPr>
          <w:sz w:val="18"/>
        </w:rPr>
      </w:pPr>
      <w:r>
        <w:rPr>
          <w:sz w:val="18"/>
        </w:rPr>
        <w:t>Defter tutmakla yükümlü olmayanlar için bir aylık asgari ücret tutarında, idari para cezası</w:t>
      </w:r>
      <w:r>
        <w:rPr>
          <w:spacing w:val="-3"/>
          <w:sz w:val="18"/>
        </w:rPr>
        <w:t xml:space="preserve"> </w:t>
      </w:r>
      <w:r>
        <w:rPr>
          <w:sz w:val="18"/>
        </w:rPr>
        <w:t>uygulanır.</w:t>
      </w:r>
    </w:p>
    <w:p w:rsidR="001A2677" w:rsidRDefault="00C34C19" w:rsidP="00D6424A">
      <w:pPr>
        <w:pStyle w:val="ListeParagraf"/>
        <w:numPr>
          <w:ilvl w:val="1"/>
          <w:numId w:val="14"/>
        </w:numPr>
        <w:tabs>
          <w:tab w:val="left" w:pos="828"/>
        </w:tabs>
        <w:ind w:left="207" w:right="210" w:firstLine="427"/>
        <w:jc w:val="both"/>
        <w:rPr>
          <w:sz w:val="18"/>
        </w:rPr>
      </w:pPr>
      <w:r>
        <w:rPr>
          <w:sz w:val="18"/>
        </w:rPr>
        <w:t xml:space="preserve">86 ncı maddesinin birinci fıkrası uyarınca verilmesi gereken belgeleri, Kurumca belirlenen şekilde ve usûlde vermeyenler </w:t>
      </w:r>
      <w:r>
        <w:rPr>
          <w:spacing w:val="3"/>
          <w:sz w:val="18"/>
        </w:rPr>
        <w:t xml:space="preserve">ya </w:t>
      </w:r>
      <w:r>
        <w:rPr>
          <w:sz w:val="18"/>
        </w:rPr>
        <w:t>da Kurumca internet, elektronik veya benzeri ortamda göndermekle zorunlu tutulduğu halde anılan ortamda göndermeyenler veya belirlenen süre içinde vermeyenlere her bir fiil</w:t>
      </w:r>
      <w:r>
        <w:rPr>
          <w:spacing w:val="-4"/>
          <w:sz w:val="18"/>
        </w:rPr>
        <w:t xml:space="preserve"> </w:t>
      </w:r>
      <w:r>
        <w:rPr>
          <w:sz w:val="18"/>
        </w:rPr>
        <w:t>için;</w:t>
      </w:r>
    </w:p>
    <w:p w:rsidR="001A2677" w:rsidRDefault="00C34C19" w:rsidP="00D6424A">
      <w:pPr>
        <w:pStyle w:val="ListeParagraf"/>
        <w:numPr>
          <w:ilvl w:val="2"/>
          <w:numId w:val="14"/>
        </w:numPr>
        <w:tabs>
          <w:tab w:val="left" w:pos="835"/>
        </w:tabs>
        <w:ind w:right="215" w:firstLine="427"/>
        <w:jc w:val="both"/>
        <w:rPr>
          <w:sz w:val="18"/>
        </w:rPr>
      </w:pPr>
      <w:r>
        <w:rPr>
          <w:sz w:val="18"/>
        </w:rPr>
        <w:t>Belgenin asıl olması halinde aylık asgari ücretin iki katını geçmemek kaydıyla belgede kayıtlı sigortalı sayısı başına, aylık asgari ücretin beşte biri</w:t>
      </w:r>
      <w:r>
        <w:rPr>
          <w:spacing w:val="-3"/>
          <w:sz w:val="18"/>
        </w:rPr>
        <w:t xml:space="preserve"> </w:t>
      </w:r>
      <w:r>
        <w:rPr>
          <w:sz w:val="18"/>
        </w:rPr>
        <w:t>tutarında,</w:t>
      </w:r>
    </w:p>
    <w:p w:rsidR="001A2677" w:rsidRDefault="00C34C19" w:rsidP="00D6424A">
      <w:pPr>
        <w:pStyle w:val="ListeParagraf"/>
        <w:numPr>
          <w:ilvl w:val="2"/>
          <w:numId w:val="14"/>
        </w:numPr>
        <w:tabs>
          <w:tab w:val="left" w:pos="842"/>
        </w:tabs>
        <w:ind w:right="211" w:firstLine="427"/>
        <w:jc w:val="both"/>
        <w:rPr>
          <w:sz w:val="18"/>
        </w:rPr>
      </w:pPr>
      <w:r>
        <w:rPr>
          <w:sz w:val="18"/>
        </w:rPr>
        <w:t>Belgenin ek olması halinde, aylık asgari ücretin iki katını geçmemek kaydıyla her bir ek belgede kayıtlı sigortalı sayısı başına, aylık asgari ücretin sekizde biri</w:t>
      </w:r>
      <w:r>
        <w:rPr>
          <w:spacing w:val="-2"/>
          <w:sz w:val="18"/>
        </w:rPr>
        <w:t xml:space="preserve"> </w:t>
      </w:r>
      <w:r>
        <w:rPr>
          <w:sz w:val="18"/>
        </w:rPr>
        <w:t>tutarında,</w:t>
      </w:r>
    </w:p>
    <w:p w:rsidR="001A2677" w:rsidRDefault="00C34C19" w:rsidP="00D6424A">
      <w:pPr>
        <w:pStyle w:val="ListeParagraf"/>
        <w:numPr>
          <w:ilvl w:val="2"/>
          <w:numId w:val="14"/>
        </w:numPr>
        <w:tabs>
          <w:tab w:val="left" w:pos="835"/>
        </w:tabs>
        <w:ind w:right="214" w:firstLine="427"/>
        <w:jc w:val="both"/>
        <w:rPr>
          <w:sz w:val="18"/>
        </w:rPr>
      </w:pPr>
      <w:r>
        <w:rPr>
          <w:sz w:val="18"/>
        </w:rPr>
        <w:t>Ek belgenin 86 ncı maddenin beşinci fıkrasına istinaden Kurumca re'sen düzenlenmesi durumunda, aylık asgari ücretin iki katını geçmemek kaydıyla her bir ek belgede kayıtlı sigortalı sayısı başına, aylık asgari ücretin yarısı</w:t>
      </w:r>
      <w:r>
        <w:rPr>
          <w:spacing w:val="-10"/>
          <w:sz w:val="18"/>
        </w:rPr>
        <w:t xml:space="preserve"> </w:t>
      </w:r>
      <w:r>
        <w:rPr>
          <w:sz w:val="18"/>
        </w:rPr>
        <w:t>tutarında,</w:t>
      </w:r>
    </w:p>
    <w:p w:rsidR="001A2677" w:rsidRDefault="00C34C19" w:rsidP="00D6424A">
      <w:pPr>
        <w:pStyle w:val="ListeParagraf"/>
        <w:numPr>
          <w:ilvl w:val="2"/>
          <w:numId w:val="14"/>
        </w:numPr>
        <w:tabs>
          <w:tab w:val="left" w:pos="854"/>
        </w:tabs>
        <w:ind w:right="211" w:firstLine="427"/>
        <w:jc w:val="both"/>
        <w:rPr>
          <w:sz w:val="18"/>
        </w:rPr>
      </w:pPr>
      <w:r>
        <w:rPr>
          <w:sz w:val="18"/>
        </w:rPr>
        <w:t>Belgenin mahkeme kararı, Kurumun denetim ve kontrol ile görevlendirilmiş memurlarınca yapılan tespitler veya diğer kamu idarelerinin</w:t>
      </w:r>
      <w:r>
        <w:rPr>
          <w:spacing w:val="-16"/>
          <w:sz w:val="18"/>
        </w:rPr>
        <w:t xml:space="preserve"> </w:t>
      </w:r>
      <w:r>
        <w:rPr>
          <w:sz w:val="18"/>
        </w:rPr>
        <w:t>denetim</w:t>
      </w:r>
      <w:r>
        <w:rPr>
          <w:spacing w:val="-17"/>
          <w:sz w:val="18"/>
        </w:rPr>
        <w:t xml:space="preserve"> </w:t>
      </w:r>
      <w:r>
        <w:rPr>
          <w:sz w:val="18"/>
        </w:rPr>
        <w:t>elemanlarınca</w:t>
      </w:r>
      <w:r>
        <w:rPr>
          <w:spacing w:val="-15"/>
          <w:sz w:val="18"/>
        </w:rPr>
        <w:t xml:space="preserve"> </w:t>
      </w:r>
      <w:r>
        <w:rPr>
          <w:sz w:val="18"/>
        </w:rPr>
        <w:t>kendi</w:t>
      </w:r>
      <w:r>
        <w:rPr>
          <w:spacing w:val="-12"/>
          <w:sz w:val="18"/>
        </w:rPr>
        <w:t xml:space="preserve"> </w:t>
      </w:r>
      <w:r>
        <w:rPr>
          <w:sz w:val="18"/>
        </w:rPr>
        <w:t>mevzuatları</w:t>
      </w:r>
      <w:r>
        <w:rPr>
          <w:spacing w:val="-13"/>
          <w:sz w:val="18"/>
        </w:rPr>
        <w:t xml:space="preserve"> </w:t>
      </w:r>
      <w:r>
        <w:rPr>
          <w:sz w:val="18"/>
        </w:rPr>
        <w:t>gereğince</w:t>
      </w:r>
      <w:r>
        <w:rPr>
          <w:spacing w:val="-12"/>
          <w:sz w:val="18"/>
        </w:rPr>
        <w:t xml:space="preserve"> </w:t>
      </w:r>
      <w:r>
        <w:rPr>
          <w:sz w:val="18"/>
        </w:rPr>
        <w:t>yapacakları</w:t>
      </w:r>
      <w:r>
        <w:rPr>
          <w:spacing w:val="-14"/>
          <w:sz w:val="18"/>
        </w:rPr>
        <w:t xml:space="preserve"> </w:t>
      </w:r>
      <w:r>
        <w:rPr>
          <w:sz w:val="18"/>
        </w:rPr>
        <w:t>soruşturma,</w:t>
      </w:r>
      <w:r>
        <w:rPr>
          <w:spacing w:val="-13"/>
          <w:sz w:val="18"/>
        </w:rPr>
        <w:t xml:space="preserve"> </w:t>
      </w:r>
      <w:r>
        <w:rPr>
          <w:sz w:val="18"/>
        </w:rPr>
        <w:t>denetim</w:t>
      </w:r>
      <w:r>
        <w:rPr>
          <w:spacing w:val="-16"/>
          <w:sz w:val="18"/>
        </w:rPr>
        <w:t xml:space="preserve"> </w:t>
      </w:r>
      <w:r>
        <w:rPr>
          <w:sz w:val="18"/>
        </w:rPr>
        <w:t>ve</w:t>
      </w:r>
      <w:r>
        <w:rPr>
          <w:spacing w:val="-12"/>
          <w:sz w:val="18"/>
        </w:rPr>
        <w:t xml:space="preserve"> </w:t>
      </w:r>
      <w:r>
        <w:rPr>
          <w:sz w:val="18"/>
        </w:rPr>
        <w:t>incelemeler</w:t>
      </w:r>
      <w:r>
        <w:rPr>
          <w:spacing w:val="-12"/>
          <w:sz w:val="18"/>
        </w:rPr>
        <w:t xml:space="preserve"> </w:t>
      </w:r>
      <w:r>
        <w:rPr>
          <w:sz w:val="18"/>
        </w:rPr>
        <w:t>neticesinde</w:t>
      </w:r>
      <w:r>
        <w:rPr>
          <w:spacing w:val="-13"/>
          <w:sz w:val="18"/>
        </w:rPr>
        <w:t xml:space="preserve"> </w:t>
      </w:r>
      <w:r>
        <w:rPr>
          <w:sz w:val="18"/>
        </w:rPr>
        <w:t>ya</w:t>
      </w:r>
      <w:r>
        <w:rPr>
          <w:spacing w:val="-8"/>
          <w:sz w:val="18"/>
        </w:rPr>
        <w:t xml:space="preserve"> </w:t>
      </w:r>
      <w:r>
        <w:rPr>
          <w:sz w:val="18"/>
        </w:rPr>
        <w:t>da</w:t>
      </w:r>
      <w:r>
        <w:rPr>
          <w:spacing w:val="-15"/>
          <w:sz w:val="18"/>
        </w:rPr>
        <w:t xml:space="preserve"> </w:t>
      </w:r>
      <w:r>
        <w:rPr>
          <w:sz w:val="18"/>
        </w:rPr>
        <w:t>bankalar, döner sermayeli kuruluşlar, kamu idareleri ile kanunla kurulan kuruluşlardan alınan bilgi ve belgelerden, hizmetleri veya kazançları Kuruma bildirilmediği veya eksik bildirildiği anlaşılan sigortalılarla ilgili olması halinde, belgenin asıl veya ek nitelikte olup olmadığı, işverence düzenlenip düzenlenmediği dikkate alınmaksızın, aylık asgari ücretin iki katı</w:t>
      </w:r>
      <w:r>
        <w:rPr>
          <w:spacing w:val="-6"/>
          <w:sz w:val="18"/>
        </w:rPr>
        <w:t xml:space="preserve"> </w:t>
      </w:r>
      <w:r>
        <w:rPr>
          <w:sz w:val="18"/>
        </w:rPr>
        <w:t>tutarında,</w:t>
      </w:r>
    </w:p>
    <w:p w:rsidR="001A2677" w:rsidRDefault="00C34C19" w:rsidP="00D6424A">
      <w:pPr>
        <w:pStyle w:val="GvdeMetni"/>
        <w:spacing w:before="1" w:line="207" w:lineRule="exact"/>
        <w:ind w:left="635"/>
        <w:jc w:val="both"/>
      </w:pPr>
      <w:r>
        <w:t>idari para cezası uygulanır.</w:t>
      </w:r>
    </w:p>
    <w:p w:rsidR="001A2677" w:rsidRDefault="00C34C19" w:rsidP="00D6424A">
      <w:pPr>
        <w:pStyle w:val="ListeParagraf"/>
        <w:numPr>
          <w:ilvl w:val="1"/>
          <w:numId w:val="14"/>
        </w:numPr>
        <w:tabs>
          <w:tab w:val="left" w:pos="823"/>
        </w:tabs>
        <w:ind w:left="207" w:right="209" w:firstLine="427"/>
        <w:jc w:val="both"/>
        <w:rPr>
          <w:sz w:val="18"/>
        </w:rPr>
      </w:pPr>
      <w:r>
        <w:rPr>
          <w:sz w:val="18"/>
        </w:rPr>
        <w:t>59</w:t>
      </w:r>
      <w:r>
        <w:rPr>
          <w:spacing w:val="-13"/>
          <w:sz w:val="18"/>
        </w:rPr>
        <w:t xml:space="preserve"> </w:t>
      </w:r>
      <w:r>
        <w:rPr>
          <w:sz w:val="18"/>
        </w:rPr>
        <w:t>uncu</w:t>
      </w:r>
      <w:r>
        <w:rPr>
          <w:spacing w:val="-9"/>
          <w:sz w:val="18"/>
        </w:rPr>
        <w:t xml:space="preserve"> </w:t>
      </w:r>
      <w:r>
        <w:rPr>
          <w:sz w:val="18"/>
        </w:rPr>
        <w:t>maddesi</w:t>
      </w:r>
      <w:r>
        <w:rPr>
          <w:spacing w:val="-11"/>
          <w:sz w:val="18"/>
        </w:rPr>
        <w:t xml:space="preserve"> </w:t>
      </w:r>
      <w:r>
        <w:rPr>
          <w:sz w:val="18"/>
        </w:rPr>
        <w:t>uyarınca</w:t>
      </w:r>
      <w:r>
        <w:rPr>
          <w:spacing w:val="-11"/>
          <w:sz w:val="18"/>
        </w:rPr>
        <w:t xml:space="preserve"> </w:t>
      </w:r>
      <w:r>
        <w:rPr>
          <w:sz w:val="18"/>
        </w:rPr>
        <w:t>Kurumun</w:t>
      </w:r>
      <w:r>
        <w:rPr>
          <w:spacing w:val="-9"/>
          <w:sz w:val="18"/>
        </w:rPr>
        <w:t xml:space="preserve"> </w:t>
      </w:r>
      <w:r>
        <w:rPr>
          <w:sz w:val="18"/>
        </w:rPr>
        <w:t>defter</w:t>
      </w:r>
      <w:r>
        <w:rPr>
          <w:spacing w:val="-8"/>
          <w:sz w:val="18"/>
        </w:rPr>
        <w:t xml:space="preserve"> </w:t>
      </w:r>
      <w:r>
        <w:rPr>
          <w:sz w:val="18"/>
        </w:rPr>
        <w:t>ve</w:t>
      </w:r>
      <w:r>
        <w:rPr>
          <w:spacing w:val="-11"/>
          <w:sz w:val="18"/>
        </w:rPr>
        <w:t xml:space="preserve"> </w:t>
      </w:r>
      <w:r>
        <w:rPr>
          <w:sz w:val="18"/>
        </w:rPr>
        <w:t>belge</w:t>
      </w:r>
      <w:r>
        <w:rPr>
          <w:spacing w:val="-12"/>
          <w:sz w:val="18"/>
        </w:rPr>
        <w:t xml:space="preserve"> </w:t>
      </w:r>
      <w:r>
        <w:rPr>
          <w:sz w:val="18"/>
        </w:rPr>
        <w:t>incelemeye</w:t>
      </w:r>
      <w:r>
        <w:rPr>
          <w:spacing w:val="-9"/>
          <w:sz w:val="18"/>
        </w:rPr>
        <w:t xml:space="preserve"> </w:t>
      </w:r>
      <w:r>
        <w:rPr>
          <w:sz w:val="18"/>
        </w:rPr>
        <w:t>yetkili</w:t>
      </w:r>
      <w:r>
        <w:rPr>
          <w:spacing w:val="-10"/>
          <w:sz w:val="18"/>
        </w:rPr>
        <w:t xml:space="preserve"> </w:t>
      </w:r>
      <w:r>
        <w:rPr>
          <w:sz w:val="18"/>
        </w:rPr>
        <w:t>denetim</w:t>
      </w:r>
      <w:r>
        <w:rPr>
          <w:spacing w:val="-14"/>
          <w:sz w:val="18"/>
        </w:rPr>
        <w:t xml:space="preserve"> </w:t>
      </w:r>
      <w:r>
        <w:rPr>
          <w:sz w:val="18"/>
        </w:rPr>
        <w:t>ve</w:t>
      </w:r>
      <w:r>
        <w:rPr>
          <w:spacing w:val="-11"/>
          <w:sz w:val="18"/>
        </w:rPr>
        <w:t xml:space="preserve"> </w:t>
      </w:r>
      <w:r>
        <w:rPr>
          <w:sz w:val="18"/>
        </w:rPr>
        <w:t>kontrolle</w:t>
      </w:r>
      <w:r>
        <w:rPr>
          <w:spacing w:val="-11"/>
          <w:sz w:val="18"/>
        </w:rPr>
        <w:t xml:space="preserve"> </w:t>
      </w:r>
      <w:r>
        <w:rPr>
          <w:sz w:val="18"/>
        </w:rPr>
        <w:t>görevlendirilmiş</w:t>
      </w:r>
      <w:r>
        <w:rPr>
          <w:spacing w:val="-10"/>
          <w:sz w:val="18"/>
        </w:rPr>
        <w:t xml:space="preserve"> </w:t>
      </w:r>
      <w:r>
        <w:rPr>
          <w:sz w:val="18"/>
        </w:rPr>
        <w:t>memurları</w:t>
      </w:r>
      <w:r>
        <w:rPr>
          <w:spacing w:val="-10"/>
          <w:sz w:val="18"/>
        </w:rPr>
        <w:t xml:space="preserve"> </w:t>
      </w:r>
      <w:r>
        <w:rPr>
          <w:sz w:val="18"/>
        </w:rPr>
        <w:t>tarafından veya 59 uncu maddesinin beşinci fıkrasında belirtilen serbest muhasebeci malî müşavirler ile yeminli malî müşavirlerce düzenlenen raporlara istinaden, Kuruma bildirilmediği tespit edilen eksik işçilik tutarının mal edildiği her bir ay için, aylık asgari ücretin iki katı tutarında idari para cezası</w:t>
      </w:r>
      <w:r>
        <w:rPr>
          <w:spacing w:val="-4"/>
          <w:sz w:val="18"/>
        </w:rPr>
        <w:t xml:space="preserve"> </w:t>
      </w:r>
      <w:r>
        <w:rPr>
          <w:sz w:val="18"/>
        </w:rPr>
        <w:t>uygulanır.”</w:t>
      </w:r>
    </w:p>
    <w:p w:rsidR="001A2677" w:rsidRDefault="00C34C19" w:rsidP="00D6424A">
      <w:pPr>
        <w:pStyle w:val="GvdeMetni"/>
        <w:spacing w:line="207" w:lineRule="exact"/>
        <w:ind w:left="635"/>
        <w:jc w:val="both"/>
      </w:pPr>
      <w:r>
        <w:t>j) 9 uncu maddesinin birinci fıkrasının (a) bendine göre</w:t>
      </w:r>
    </w:p>
    <w:p w:rsidR="001A2677" w:rsidRDefault="00C34C19" w:rsidP="00D6424A">
      <w:pPr>
        <w:pStyle w:val="GvdeMetni"/>
        <w:ind w:left="207" w:right="209" w:firstLine="427"/>
        <w:jc w:val="both"/>
      </w:pPr>
      <w:r>
        <w:t>sigortalılığı</w:t>
      </w:r>
      <w:r>
        <w:rPr>
          <w:spacing w:val="-5"/>
        </w:rPr>
        <w:t xml:space="preserve"> </w:t>
      </w:r>
      <w:r>
        <w:t>sona</w:t>
      </w:r>
      <w:r>
        <w:rPr>
          <w:spacing w:val="-6"/>
        </w:rPr>
        <w:t xml:space="preserve"> </w:t>
      </w:r>
      <w:r>
        <w:t>erenlere</w:t>
      </w:r>
      <w:r>
        <w:rPr>
          <w:spacing w:val="-8"/>
        </w:rPr>
        <w:t xml:space="preserve"> </w:t>
      </w:r>
      <w:r>
        <w:t>ilişkin</w:t>
      </w:r>
      <w:r>
        <w:rPr>
          <w:spacing w:val="-6"/>
        </w:rPr>
        <w:t xml:space="preserve"> </w:t>
      </w:r>
      <w:r>
        <w:t>bildirim</w:t>
      </w:r>
      <w:r>
        <w:rPr>
          <w:spacing w:val="-7"/>
        </w:rPr>
        <w:t xml:space="preserve"> </w:t>
      </w:r>
      <w:r>
        <w:t>ile</w:t>
      </w:r>
      <w:r>
        <w:rPr>
          <w:spacing w:val="-7"/>
        </w:rPr>
        <w:t xml:space="preserve"> </w:t>
      </w:r>
      <w:r>
        <w:t>506</w:t>
      </w:r>
      <w:r>
        <w:rPr>
          <w:spacing w:val="-7"/>
        </w:rPr>
        <w:t xml:space="preserve"> </w:t>
      </w:r>
      <w:r>
        <w:t>sayılı</w:t>
      </w:r>
      <w:r>
        <w:rPr>
          <w:spacing w:val="-4"/>
        </w:rPr>
        <w:t xml:space="preserve"> </w:t>
      </w:r>
      <w:r>
        <w:t>Kanunun</w:t>
      </w:r>
      <w:r>
        <w:rPr>
          <w:spacing w:val="-7"/>
        </w:rPr>
        <w:t xml:space="preserve"> </w:t>
      </w:r>
      <w:r>
        <w:t>geçici</w:t>
      </w:r>
      <w:r>
        <w:rPr>
          <w:spacing w:val="-5"/>
        </w:rPr>
        <w:t xml:space="preserve"> </w:t>
      </w:r>
      <w:r>
        <w:t>20</w:t>
      </w:r>
      <w:r>
        <w:rPr>
          <w:spacing w:val="-6"/>
        </w:rPr>
        <w:t xml:space="preserve"> </w:t>
      </w:r>
      <w:r>
        <w:t>nci</w:t>
      </w:r>
      <w:r>
        <w:rPr>
          <w:spacing w:val="-6"/>
        </w:rPr>
        <w:t xml:space="preserve"> </w:t>
      </w:r>
      <w:r>
        <w:t>maddesinde</w:t>
      </w:r>
      <w:r>
        <w:rPr>
          <w:spacing w:val="-6"/>
        </w:rPr>
        <w:t xml:space="preserve"> </w:t>
      </w:r>
      <w:r>
        <w:t>yer</w:t>
      </w:r>
      <w:r>
        <w:rPr>
          <w:spacing w:val="-5"/>
        </w:rPr>
        <w:t xml:space="preserve"> </w:t>
      </w:r>
      <w:r>
        <w:t>alan</w:t>
      </w:r>
      <w:r>
        <w:rPr>
          <w:spacing w:val="-4"/>
        </w:rPr>
        <w:t xml:space="preserve"> </w:t>
      </w:r>
      <w:r>
        <w:t>sandıklara,</w:t>
      </w:r>
      <w:r>
        <w:rPr>
          <w:spacing w:val="-5"/>
        </w:rPr>
        <w:t xml:space="preserve"> </w:t>
      </w:r>
      <w:r>
        <w:t>sandık</w:t>
      </w:r>
      <w:r>
        <w:rPr>
          <w:spacing w:val="-5"/>
        </w:rPr>
        <w:t xml:space="preserve"> </w:t>
      </w:r>
      <w:r>
        <w:t>iştirakçiliğinin başlama veya sona ermesine ilişkin bildirimi, süresi içinde ya da Kurumca belirlenen şekle ve usule uygun olarak yapmayanlar veya Kurumca internet, elektronik veya benzeri ortamda göndermekle zorunlu tutulduğu halde anılan ortamda göndermeyenler hakkında, bir takvim ayında işlenen bu fiillerden dolayı tutmakla yükümlü bulunulan defter ve belgelerin ibraz edilmemesi nedeniyle verilmesi gereken ceza</w:t>
      </w:r>
      <w:r>
        <w:rPr>
          <w:spacing w:val="-3"/>
        </w:rPr>
        <w:t xml:space="preserve"> </w:t>
      </w:r>
      <w:r>
        <w:t>tutarını</w:t>
      </w:r>
      <w:r>
        <w:rPr>
          <w:spacing w:val="-1"/>
        </w:rPr>
        <w:t xml:space="preserve"> </w:t>
      </w:r>
      <w:r>
        <w:t>aşmamak</w:t>
      </w:r>
      <w:r>
        <w:rPr>
          <w:spacing w:val="-2"/>
        </w:rPr>
        <w:t xml:space="preserve"> </w:t>
      </w:r>
      <w:r>
        <w:t>kaydıyla</w:t>
      </w:r>
      <w:r>
        <w:rPr>
          <w:spacing w:val="-2"/>
        </w:rPr>
        <w:t xml:space="preserve"> </w:t>
      </w:r>
      <w:r>
        <w:t>her</w:t>
      </w:r>
      <w:r>
        <w:rPr>
          <w:spacing w:val="-1"/>
        </w:rPr>
        <w:t xml:space="preserve"> </w:t>
      </w:r>
      <w:r>
        <w:t>bir</w:t>
      </w:r>
      <w:r>
        <w:rPr>
          <w:spacing w:val="-1"/>
        </w:rPr>
        <w:t xml:space="preserve"> </w:t>
      </w:r>
      <w:r>
        <w:t>sigortalı</w:t>
      </w:r>
      <w:r>
        <w:rPr>
          <w:spacing w:val="-1"/>
        </w:rPr>
        <w:t xml:space="preserve"> </w:t>
      </w:r>
      <w:r>
        <w:t>veya</w:t>
      </w:r>
      <w:r>
        <w:rPr>
          <w:spacing w:val="-2"/>
        </w:rPr>
        <w:t xml:space="preserve"> </w:t>
      </w:r>
      <w:r>
        <w:t>sandık</w:t>
      </w:r>
      <w:r>
        <w:rPr>
          <w:spacing w:val="-3"/>
        </w:rPr>
        <w:t xml:space="preserve"> </w:t>
      </w:r>
      <w:r>
        <w:t>iştirakçisi</w:t>
      </w:r>
      <w:r>
        <w:rPr>
          <w:spacing w:val="-1"/>
        </w:rPr>
        <w:t xml:space="preserve"> </w:t>
      </w:r>
      <w:r>
        <w:t>için asgari</w:t>
      </w:r>
      <w:r>
        <w:rPr>
          <w:spacing w:val="-1"/>
        </w:rPr>
        <w:t xml:space="preserve"> </w:t>
      </w:r>
      <w:r>
        <w:t>ücretin</w:t>
      </w:r>
      <w:r>
        <w:rPr>
          <w:spacing w:val="-2"/>
        </w:rPr>
        <w:t xml:space="preserve"> </w:t>
      </w:r>
      <w:r>
        <w:t>onda</w:t>
      </w:r>
      <w:r>
        <w:rPr>
          <w:spacing w:val="-2"/>
        </w:rPr>
        <w:t xml:space="preserve"> </w:t>
      </w:r>
      <w:r>
        <w:t>biri</w:t>
      </w:r>
      <w:r>
        <w:rPr>
          <w:spacing w:val="-3"/>
        </w:rPr>
        <w:t xml:space="preserve"> </w:t>
      </w:r>
      <w:r>
        <w:t>tutarında</w:t>
      </w:r>
      <w:r>
        <w:rPr>
          <w:spacing w:val="-2"/>
        </w:rPr>
        <w:t xml:space="preserve"> </w:t>
      </w:r>
      <w:r>
        <w:t>idari</w:t>
      </w:r>
      <w:r>
        <w:rPr>
          <w:spacing w:val="-3"/>
        </w:rPr>
        <w:t xml:space="preserve"> </w:t>
      </w:r>
      <w:r>
        <w:t>para</w:t>
      </w:r>
      <w:r>
        <w:rPr>
          <w:spacing w:val="-2"/>
        </w:rPr>
        <w:t xml:space="preserve"> </w:t>
      </w:r>
      <w:r>
        <w:t>cezası</w:t>
      </w:r>
      <w:r>
        <w:rPr>
          <w:spacing w:val="-3"/>
        </w:rPr>
        <w:t xml:space="preserve"> </w:t>
      </w:r>
      <w:r>
        <w:t>uygulanır.</w:t>
      </w:r>
    </w:p>
    <w:p w:rsidR="001A2677" w:rsidRDefault="00C34C19" w:rsidP="00D6424A">
      <w:pPr>
        <w:pStyle w:val="ListeParagraf"/>
        <w:numPr>
          <w:ilvl w:val="0"/>
          <w:numId w:val="11"/>
        </w:numPr>
        <w:tabs>
          <w:tab w:val="left" w:pos="888"/>
        </w:tabs>
        <w:ind w:right="210" w:firstLine="427"/>
        <w:jc w:val="both"/>
        <w:rPr>
          <w:sz w:val="18"/>
        </w:rPr>
      </w:pPr>
      <w:r>
        <w:rPr>
          <w:sz w:val="18"/>
        </w:rPr>
        <w:t>Kurumun prim tahakkukuna ve sigortalıların sosyal güvenlik haklarına dayanak teşkil eden bu Kanunun 86 ncı maddesinin on üçüncü fıkrası uyarınca verilmesi gereken beyannamedeki sigortalıların, prime esas kazançlarının veya hizmetlerinin bildirilmediği, eksik ya da geç bildirildiği anlaşılan her bir işyeri</w:t>
      </w:r>
      <w:r>
        <w:rPr>
          <w:spacing w:val="-5"/>
          <w:sz w:val="18"/>
        </w:rPr>
        <w:t xml:space="preserve"> </w:t>
      </w:r>
      <w:r>
        <w:rPr>
          <w:sz w:val="18"/>
        </w:rPr>
        <w:t>için;</w:t>
      </w:r>
    </w:p>
    <w:p w:rsidR="001A2677" w:rsidRDefault="00C34C19" w:rsidP="00D6424A">
      <w:pPr>
        <w:pStyle w:val="ListeParagraf"/>
        <w:numPr>
          <w:ilvl w:val="1"/>
          <w:numId w:val="11"/>
        </w:numPr>
        <w:tabs>
          <w:tab w:val="left" w:pos="833"/>
        </w:tabs>
        <w:ind w:right="211" w:firstLine="427"/>
        <w:jc w:val="both"/>
        <w:rPr>
          <w:sz w:val="18"/>
        </w:rPr>
      </w:pPr>
      <w:r>
        <w:rPr>
          <w:sz w:val="18"/>
        </w:rPr>
        <w:t>Beyannamenin asıl olması hâlinde, aylık asgari ücretin iki katını geçmemek kaydıyla beyannamede kayıtlı sigortalı sayısı başına, aylık asgari ücretin beşte biri</w:t>
      </w:r>
      <w:r>
        <w:rPr>
          <w:spacing w:val="-4"/>
          <w:sz w:val="18"/>
        </w:rPr>
        <w:t xml:space="preserve"> </w:t>
      </w:r>
      <w:r>
        <w:rPr>
          <w:sz w:val="18"/>
        </w:rPr>
        <w:t>tutarında,</w:t>
      </w:r>
    </w:p>
    <w:p w:rsidR="001A2677" w:rsidRDefault="00C34C19" w:rsidP="00D6424A">
      <w:pPr>
        <w:pStyle w:val="ListeParagraf"/>
        <w:numPr>
          <w:ilvl w:val="1"/>
          <w:numId w:val="11"/>
        </w:numPr>
        <w:tabs>
          <w:tab w:val="left" w:pos="828"/>
        </w:tabs>
        <w:spacing w:before="1"/>
        <w:ind w:right="217" w:firstLine="427"/>
        <w:jc w:val="both"/>
        <w:rPr>
          <w:sz w:val="18"/>
        </w:rPr>
      </w:pPr>
      <w:r>
        <w:rPr>
          <w:sz w:val="18"/>
        </w:rPr>
        <w:t>Beyannamenin</w:t>
      </w:r>
      <w:r>
        <w:rPr>
          <w:spacing w:val="-7"/>
          <w:sz w:val="18"/>
        </w:rPr>
        <w:t xml:space="preserve"> </w:t>
      </w:r>
      <w:r>
        <w:rPr>
          <w:sz w:val="18"/>
        </w:rPr>
        <w:t>ek</w:t>
      </w:r>
      <w:r>
        <w:rPr>
          <w:spacing w:val="-10"/>
          <w:sz w:val="18"/>
        </w:rPr>
        <w:t xml:space="preserve"> </w:t>
      </w:r>
      <w:r>
        <w:rPr>
          <w:sz w:val="18"/>
        </w:rPr>
        <w:t>olması</w:t>
      </w:r>
      <w:r>
        <w:rPr>
          <w:spacing w:val="-9"/>
          <w:sz w:val="18"/>
        </w:rPr>
        <w:t xml:space="preserve"> </w:t>
      </w:r>
      <w:r>
        <w:rPr>
          <w:sz w:val="18"/>
        </w:rPr>
        <w:t>hâlinde,</w:t>
      </w:r>
      <w:r>
        <w:rPr>
          <w:spacing w:val="-8"/>
          <w:sz w:val="18"/>
        </w:rPr>
        <w:t xml:space="preserve"> </w:t>
      </w:r>
      <w:r>
        <w:rPr>
          <w:sz w:val="18"/>
        </w:rPr>
        <w:t>aylık</w:t>
      </w:r>
      <w:r>
        <w:rPr>
          <w:spacing w:val="-7"/>
          <w:sz w:val="18"/>
        </w:rPr>
        <w:t xml:space="preserve"> </w:t>
      </w:r>
      <w:r>
        <w:rPr>
          <w:sz w:val="18"/>
        </w:rPr>
        <w:t>asgari</w:t>
      </w:r>
      <w:r>
        <w:rPr>
          <w:spacing w:val="-8"/>
          <w:sz w:val="18"/>
        </w:rPr>
        <w:t xml:space="preserve"> </w:t>
      </w:r>
      <w:r>
        <w:rPr>
          <w:sz w:val="18"/>
        </w:rPr>
        <w:t>ücretin</w:t>
      </w:r>
      <w:r>
        <w:rPr>
          <w:spacing w:val="-8"/>
          <w:sz w:val="18"/>
        </w:rPr>
        <w:t xml:space="preserve"> </w:t>
      </w:r>
      <w:r>
        <w:rPr>
          <w:sz w:val="18"/>
        </w:rPr>
        <w:t>iki</w:t>
      </w:r>
      <w:r>
        <w:rPr>
          <w:spacing w:val="-8"/>
          <w:sz w:val="18"/>
        </w:rPr>
        <w:t xml:space="preserve"> </w:t>
      </w:r>
      <w:r>
        <w:rPr>
          <w:sz w:val="18"/>
        </w:rPr>
        <w:t>katını</w:t>
      </w:r>
      <w:r>
        <w:rPr>
          <w:spacing w:val="-8"/>
          <w:sz w:val="18"/>
        </w:rPr>
        <w:t xml:space="preserve"> </w:t>
      </w:r>
      <w:r>
        <w:rPr>
          <w:sz w:val="18"/>
        </w:rPr>
        <w:t>geçmemek</w:t>
      </w:r>
      <w:r>
        <w:rPr>
          <w:spacing w:val="-9"/>
          <w:sz w:val="18"/>
        </w:rPr>
        <w:t xml:space="preserve"> </w:t>
      </w:r>
      <w:r>
        <w:rPr>
          <w:sz w:val="18"/>
        </w:rPr>
        <w:t>kaydıyla</w:t>
      </w:r>
      <w:r>
        <w:rPr>
          <w:spacing w:val="-9"/>
          <w:sz w:val="18"/>
        </w:rPr>
        <w:t xml:space="preserve"> </w:t>
      </w:r>
      <w:r>
        <w:rPr>
          <w:sz w:val="18"/>
        </w:rPr>
        <w:t>her</w:t>
      </w:r>
      <w:r>
        <w:rPr>
          <w:spacing w:val="-9"/>
          <w:sz w:val="18"/>
        </w:rPr>
        <w:t xml:space="preserve"> </w:t>
      </w:r>
      <w:r>
        <w:rPr>
          <w:sz w:val="18"/>
        </w:rPr>
        <w:t>bir</w:t>
      </w:r>
      <w:r>
        <w:rPr>
          <w:spacing w:val="-10"/>
          <w:sz w:val="18"/>
        </w:rPr>
        <w:t xml:space="preserve"> </w:t>
      </w:r>
      <w:r>
        <w:rPr>
          <w:sz w:val="18"/>
        </w:rPr>
        <w:t>ek</w:t>
      </w:r>
      <w:r>
        <w:rPr>
          <w:spacing w:val="-10"/>
          <w:sz w:val="18"/>
        </w:rPr>
        <w:t xml:space="preserve"> </w:t>
      </w:r>
      <w:r>
        <w:rPr>
          <w:sz w:val="18"/>
        </w:rPr>
        <w:t>beyannamede</w:t>
      </w:r>
      <w:r>
        <w:rPr>
          <w:spacing w:val="-9"/>
          <w:sz w:val="18"/>
        </w:rPr>
        <w:t xml:space="preserve"> </w:t>
      </w:r>
      <w:r>
        <w:rPr>
          <w:sz w:val="18"/>
        </w:rPr>
        <w:t>kayıtlı</w:t>
      </w:r>
      <w:r>
        <w:rPr>
          <w:spacing w:val="-7"/>
          <w:sz w:val="18"/>
        </w:rPr>
        <w:t xml:space="preserve"> </w:t>
      </w:r>
      <w:r>
        <w:rPr>
          <w:sz w:val="18"/>
        </w:rPr>
        <w:t>sigortalı</w:t>
      </w:r>
      <w:r>
        <w:rPr>
          <w:spacing w:val="-8"/>
          <w:sz w:val="18"/>
        </w:rPr>
        <w:t xml:space="preserve"> </w:t>
      </w:r>
      <w:r>
        <w:rPr>
          <w:sz w:val="18"/>
        </w:rPr>
        <w:t>sayısı başına, aylık asgari ücretin sekizde biri</w:t>
      </w:r>
      <w:r>
        <w:rPr>
          <w:spacing w:val="-2"/>
          <w:sz w:val="18"/>
        </w:rPr>
        <w:t xml:space="preserve"> </w:t>
      </w:r>
      <w:r>
        <w:rPr>
          <w:sz w:val="18"/>
        </w:rPr>
        <w:t>tutarında,</w:t>
      </w:r>
    </w:p>
    <w:p w:rsidR="001A2677" w:rsidRDefault="00C34C19" w:rsidP="00D6424A">
      <w:pPr>
        <w:pStyle w:val="ListeParagraf"/>
        <w:numPr>
          <w:ilvl w:val="1"/>
          <w:numId w:val="11"/>
        </w:numPr>
        <w:tabs>
          <w:tab w:val="left" w:pos="835"/>
        </w:tabs>
        <w:ind w:right="209" w:firstLine="427"/>
        <w:jc w:val="both"/>
        <w:rPr>
          <w:sz w:val="18"/>
        </w:rPr>
      </w:pPr>
      <w:r>
        <w:rPr>
          <w:sz w:val="18"/>
        </w:rPr>
        <w:t>Ek beyannamenin, 86 ncı maddenin beşinci fıkrasına istinaden Kurumca resen düzenlenmesi durumunda, aylık asgari ücretin iki katını geçmemek kaydıyla her bir ek beyannamede kayıtlı sigortalı sayısı başına, aylık asgari ücretin yarısı</w:t>
      </w:r>
      <w:r>
        <w:rPr>
          <w:spacing w:val="-16"/>
          <w:sz w:val="18"/>
        </w:rPr>
        <w:t xml:space="preserve"> </w:t>
      </w:r>
      <w:r>
        <w:rPr>
          <w:sz w:val="18"/>
        </w:rPr>
        <w:t>tutarında,</w:t>
      </w:r>
    </w:p>
    <w:p w:rsidR="001A2677" w:rsidRDefault="00C34C19" w:rsidP="00D6424A">
      <w:pPr>
        <w:pStyle w:val="ListeParagraf"/>
        <w:numPr>
          <w:ilvl w:val="1"/>
          <w:numId w:val="11"/>
        </w:numPr>
        <w:tabs>
          <w:tab w:val="left" w:pos="826"/>
        </w:tabs>
        <w:ind w:right="211" w:firstLine="427"/>
        <w:jc w:val="both"/>
        <w:rPr>
          <w:sz w:val="18"/>
        </w:rPr>
      </w:pPr>
      <w:r>
        <w:rPr>
          <w:sz w:val="18"/>
        </w:rPr>
        <w:t>Beyannamenin</w:t>
      </w:r>
      <w:r>
        <w:rPr>
          <w:spacing w:val="-10"/>
          <w:sz w:val="18"/>
        </w:rPr>
        <w:t xml:space="preserve"> </w:t>
      </w:r>
      <w:r>
        <w:rPr>
          <w:sz w:val="18"/>
        </w:rPr>
        <w:t>mahkeme</w:t>
      </w:r>
      <w:r>
        <w:rPr>
          <w:spacing w:val="-11"/>
          <w:sz w:val="18"/>
        </w:rPr>
        <w:t xml:space="preserve"> </w:t>
      </w:r>
      <w:r>
        <w:rPr>
          <w:sz w:val="18"/>
        </w:rPr>
        <w:t>kararı,</w:t>
      </w:r>
      <w:r>
        <w:rPr>
          <w:spacing w:val="-9"/>
          <w:sz w:val="18"/>
        </w:rPr>
        <w:t xml:space="preserve"> </w:t>
      </w:r>
      <w:r>
        <w:rPr>
          <w:sz w:val="18"/>
        </w:rPr>
        <w:t>Kurumun</w:t>
      </w:r>
      <w:r>
        <w:rPr>
          <w:spacing w:val="-11"/>
          <w:sz w:val="18"/>
        </w:rPr>
        <w:t xml:space="preserve"> </w:t>
      </w:r>
      <w:r>
        <w:rPr>
          <w:sz w:val="18"/>
        </w:rPr>
        <w:t>denetim</w:t>
      </w:r>
      <w:r>
        <w:rPr>
          <w:spacing w:val="-13"/>
          <w:sz w:val="18"/>
        </w:rPr>
        <w:t xml:space="preserve"> </w:t>
      </w:r>
      <w:r>
        <w:rPr>
          <w:sz w:val="18"/>
        </w:rPr>
        <w:t>ve</w:t>
      </w:r>
      <w:r>
        <w:rPr>
          <w:spacing w:val="-11"/>
          <w:sz w:val="18"/>
        </w:rPr>
        <w:t xml:space="preserve"> </w:t>
      </w:r>
      <w:r>
        <w:rPr>
          <w:sz w:val="18"/>
        </w:rPr>
        <w:t>kontrol</w:t>
      </w:r>
      <w:r>
        <w:rPr>
          <w:spacing w:val="-12"/>
          <w:sz w:val="18"/>
        </w:rPr>
        <w:t xml:space="preserve"> </w:t>
      </w:r>
      <w:r>
        <w:rPr>
          <w:sz w:val="18"/>
        </w:rPr>
        <w:t>ile</w:t>
      </w:r>
      <w:r>
        <w:rPr>
          <w:spacing w:val="-12"/>
          <w:sz w:val="18"/>
        </w:rPr>
        <w:t xml:space="preserve"> </w:t>
      </w:r>
      <w:r>
        <w:rPr>
          <w:sz w:val="18"/>
        </w:rPr>
        <w:t>görevlendirilmiş</w:t>
      </w:r>
      <w:r>
        <w:rPr>
          <w:spacing w:val="-10"/>
          <w:sz w:val="18"/>
        </w:rPr>
        <w:t xml:space="preserve"> </w:t>
      </w:r>
      <w:r>
        <w:rPr>
          <w:sz w:val="18"/>
        </w:rPr>
        <w:t>memurlarınca</w:t>
      </w:r>
      <w:r>
        <w:rPr>
          <w:spacing w:val="-9"/>
          <w:sz w:val="18"/>
        </w:rPr>
        <w:t xml:space="preserve"> </w:t>
      </w:r>
      <w:r>
        <w:rPr>
          <w:sz w:val="18"/>
        </w:rPr>
        <w:t>yapılan</w:t>
      </w:r>
      <w:r>
        <w:rPr>
          <w:spacing w:val="-9"/>
          <w:sz w:val="18"/>
        </w:rPr>
        <w:t xml:space="preserve"> </w:t>
      </w:r>
      <w:r>
        <w:rPr>
          <w:sz w:val="18"/>
        </w:rPr>
        <w:t>tespitler</w:t>
      </w:r>
      <w:r>
        <w:rPr>
          <w:spacing w:val="-10"/>
          <w:sz w:val="18"/>
        </w:rPr>
        <w:t xml:space="preserve"> </w:t>
      </w:r>
      <w:r>
        <w:rPr>
          <w:sz w:val="18"/>
        </w:rPr>
        <w:t>veya</w:t>
      </w:r>
      <w:r>
        <w:rPr>
          <w:spacing w:val="-11"/>
          <w:sz w:val="18"/>
        </w:rPr>
        <w:t xml:space="preserve"> </w:t>
      </w:r>
      <w:r>
        <w:rPr>
          <w:sz w:val="18"/>
        </w:rPr>
        <w:t>diğer</w:t>
      </w:r>
      <w:r>
        <w:rPr>
          <w:spacing w:val="-10"/>
          <w:sz w:val="18"/>
        </w:rPr>
        <w:t xml:space="preserve"> </w:t>
      </w:r>
      <w:r>
        <w:rPr>
          <w:sz w:val="18"/>
        </w:rPr>
        <w:t>kamu idarelerinin</w:t>
      </w:r>
      <w:r>
        <w:rPr>
          <w:spacing w:val="-16"/>
          <w:sz w:val="18"/>
        </w:rPr>
        <w:t xml:space="preserve"> </w:t>
      </w:r>
      <w:r>
        <w:rPr>
          <w:sz w:val="18"/>
        </w:rPr>
        <w:t>denetim</w:t>
      </w:r>
      <w:r>
        <w:rPr>
          <w:spacing w:val="-17"/>
          <w:sz w:val="18"/>
        </w:rPr>
        <w:t xml:space="preserve"> </w:t>
      </w:r>
      <w:r>
        <w:rPr>
          <w:sz w:val="18"/>
        </w:rPr>
        <w:t>elemanlarınca</w:t>
      </w:r>
      <w:r>
        <w:rPr>
          <w:spacing w:val="-15"/>
          <w:sz w:val="18"/>
        </w:rPr>
        <w:t xml:space="preserve"> </w:t>
      </w:r>
      <w:r>
        <w:rPr>
          <w:sz w:val="18"/>
        </w:rPr>
        <w:t>kendi</w:t>
      </w:r>
      <w:r>
        <w:rPr>
          <w:spacing w:val="-12"/>
          <w:sz w:val="18"/>
        </w:rPr>
        <w:t xml:space="preserve"> </w:t>
      </w:r>
      <w:r>
        <w:rPr>
          <w:sz w:val="18"/>
        </w:rPr>
        <w:t>mevzuatları</w:t>
      </w:r>
      <w:r>
        <w:rPr>
          <w:spacing w:val="-13"/>
          <w:sz w:val="18"/>
        </w:rPr>
        <w:t xml:space="preserve"> </w:t>
      </w:r>
      <w:r>
        <w:rPr>
          <w:sz w:val="18"/>
        </w:rPr>
        <w:t>gereğince</w:t>
      </w:r>
      <w:r>
        <w:rPr>
          <w:spacing w:val="-12"/>
          <w:sz w:val="18"/>
        </w:rPr>
        <w:t xml:space="preserve"> </w:t>
      </w:r>
      <w:r>
        <w:rPr>
          <w:sz w:val="18"/>
        </w:rPr>
        <w:t>yapacakları</w:t>
      </w:r>
      <w:r>
        <w:rPr>
          <w:spacing w:val="-14"/>
          <w:sz w:val="18"/>
        </w:rPr>
        <w:t xml:space="preserve"> </w:t>
      </w:r>
      <w:r>
        <w:rPr>
          <w:sz w:val="18"/>
        </w:rPr>
        <w:t>soruşturma,</w:t>
      </w:r>
      <w:r>
        <w:rPr>
          <w:spacing w:val="-13"/>
          <w:sz w:val="18"/>
        </w:rPr>
        <w:t xml:space="preserve"> </w:t>
      </w:r>
      <w:r>
        <w:rPr>
          <w:sz w:val="18"/>
        </w:rPr>
        <w:t>denetim</w:t>
      </w:r>
      <w:r>
        <w:rPr>
          <w:spacing w:val="-16"/>
          <w:sz w:val="18"/>
        </w:rPr>
        <w:t xml:space="preserve"> </w:t>
      </w:r>
      <w:r>
        <w:rPr>
          <w:sz w:val="18"/>
        </w:rPr>
        <w:t>ve</w:t>
      </w:r>
      <w:r>
        <w:rPr>
          <w:spacing w:val="-12"/>
          <w:sz w:val="18"/>
        </w:rPr>
        <w:t xml:space="preserve"> </w:t>
      </w:r>
      <w:r>
        <w:rPr>
          <w:sz w:val="18"/>
        </w:rPr>
        <w:t>incelemeler</w:t>
      </w:r>
      <w:r>
        <w:rPr>
          <w:spacing w:val="-12"/>
          <w:sz w:val="18"/>
        </w:rPr>
        <w:t xml:space="preserve"> </w:t>
      </w:r>
      <w:r>
        <w:rPr>
          <w:sz w:val="18"/>
        </w:rPr>
        <w:t>neticesinde</w:t>
      </w:r>
      <w:r>
        <w:rPr>
          <w:spacing w:val="-13"/>
          <w:sz w:val="18"/>
        </w:rPr>
        <w:t xml:space="preserve"> </w:t>
      </w:r>
      <w:r>
        <w:rPr>
          <w:sz w:val="18"/>
        </w:rPr>
        <w:t>ya</w:t>
      </w:r>
      <w:r>
        <w:rPr>
          <w:spacing w:val="-8"/>
          <w:sz w:val="18"/>
        </w:rPr>
        <w:t xml:space="preserve"> </w:t>
      </w:r>
      <w:r>
        <w:rPr>
          <w:sz w:val="18"/>
        </w:rPr>
        <w:t>da</w:t>
      </w:r>
      <w:r>
        <w:rPr>
          <w:spacing w:val="-15"/>
          <w:sz w:val="18"/>
        </w:rPr>
        <w:t xml:space="preserve"> </w:t>
      </w:r>
      <w:r>
        <w:rPr>
          <w:sz w:val="18"/>
        </w:rPr>
        <w:t>bankalar, döner</w:t>
      </w:r>
      <w:r>
        <w:rPr>
          <w:spacing w:val="-10"/>
          <w:sz w:val="18"/>
        </w:rPr>
        <w:t xml:space="preserve"> </w:t>
      </w:r>
      <w:r>
        <w:rPr>
          <w:sz w:val="18"/>
        </w:rPr>
        <w:t>sermayeli</w:t>
      </w:r>
      <w:r>
        <w:rPr>
          <w:spacing w:val="-9"/>
          <w:sz w:val="18"/>
        </w:rPr>
        <w:t xml:space="preserve"> </w:t>
      </w:r>
      <w:r>
        <w:rPr>
          <w:sz w:val="18"/>
        </w:rPr>
        <w:t>kuruluşlar,</w:t>
      </w:r>
      <w:r>
        <w:rPr>
          <w:spacing w:val="-9"/>
          <w:sz w:val="18"/>
        </w:rPr>
        <w:t xml:space="preserve"> </w:t>
      </w:r>
      <w:r>
        <w:rPr>
          <w:sz w:val="18"/>
        </w:rPr>
        <w:t>kamu</w:t>
      </w:r>
      <w:r>
        <w:rPr>
          <w:spacing w:val="-8"/>
          <w:sz w:val="18"/>
        </w:rPr>
        <w:t xml:space="preserve"> </w:t>
      </w:r>
      <w:r>
        <w:rPr>
          <w:sz w:val="18"/>
        </w:rPr>
        <w:t>idareleri</w:t>
      </w:r>
      <w:r>
        <w:rPr>
          <w:spacing w:val="-9"/>
          <w:sz w:val="18"/>
        </w:rPr>
        <w:t xml:space="preserve"> </w:t>
      </w:r>
      <w:r>
        <w:rPr>
          <w:sz w:val="18"/>
        </w:rPr>
        <w:t>ile</w:t>
      </w:r>
      <w:r>
        <w:rPr>
          <w:spacing w:val="-11"/>
          <w:sz w:val="18"/>
        </w:rPr>
        <w:t xml:space="preserve"> </w:t>
      </w:r>
      <w:r>
        <w:rPr>
          <w:sz w:val="18"/>
        </w:rPr>
        <w:t>kanunla</w:t>
      </w:r>
      <w:r>
        <w:rPr>
          <w:spacing w:val="-9"/>
          <w:sz w:val="18"/>
        </w:rPr>
        <w:t xml:space="preserve"> </w:t>
      </w:r>
      <w:r>
        <w:rPr>
          <w:sz w:val="18"/>
        </w:rPr>
        <w:t>kurulan</w:t>
      </w:r>
      <w:r>
        <w:rPr>
          <w:spacing w:val="-8"/>
          <w:sz w:val="18"/>
        </w:rPr>
        <w:t xml:space="preserve"> </w:t>
      </w:r>
      <w:r>
        <w:rPr>
          <w:sz w:val="18"/>
        </w:rPr>
        <w:t>kurum</w:t>
      </w:r>
      <w:r>
        <w:rPr>
          <w:spacing w:val="-10"/>
          <w:sz w:val="18"/>
        </w:rPr>
        <w:t xml:space="preserve"> </w:t>
      </w:r>
      <w:r>
        <w:rPr>
          <w:sz w:val="18"/>
        </w:rPr>
        <w:t>ve</w:t>
      </w:r>
      <w:r>
        <w:rPr>
          <w:spacing w:val="-10"/>
          <w:sz w:val="18"/>
        </w:rPr>
        <w:t xml:space="preserve"> </w:t>
      </w:r>
      <w:r>
        <w:rPr>
          <w:sz w:val="18"/>
        </w:rPr>
        <w:t>kuruluşlardan</w:t>
      </w:r>
      <w:r>
        <w:rPr>
          <w:spacing w:val="-9"/>
          <w:sz w:val="18"/>
        </w:rPr>
        <w:t xml:space="preserve"> </w:t>
      </w:r>
      <w:r>
        <w:rPr>
          <w:sz w:val="18"/>
        </w:rPr>
        <w:t>alınan</w:t>
      </w:r>
      <w:r>
        <w:rPr>
          <w:spacing w:val="-8"/>
          <w:sz w:val="18"/>
        </w:rPr>
        <w:t xml:space="preserve"> </w:t>
      </w:r>
      <w:r>
        <w:rPr>
          <w:sz w:val="18"/>
        </w:rPr>
        <w:t>bilgi</w:t>
      </w:r>
      <w:r>
        <w:rPr>
          <w:spacing w:val="-9"/>
          <w:sz w:val="18"/>
        </w:rPr>
        <w:t xml:space="preserve"> </w:t>
      </w:r>
      <w:r>
        <w:rPr>
          <w:sz w:val="18"/>
        </w:rPr>
        <w:t>ve</w:t>
      </w:r>
      <w:r>
        <w:rPr>
          <w:spacing w:val="-10"/>
          <w:sz w:val="18"/>
        </w:rPr>
        <w:t xml:space="preserve"> </w:t>
      </w:r>
      <w:r>
        <w:rPr>
          <w:sz w:val="18"/>
        </w:rPr>
        <w:t>belgelerden,</w:t>
      </w:r>
      <w:r>
        <w:rPr>
          <w:spacing w:val="-9"/>
          <w:sz w:val="18"/>
        </w:rPr>
        <w:t xml:space="preserve"> </w:t>
      </w:r>
      <w:r>
        <w:rPr>
          <w:sz w:val="18"/>
        </w:rPr>
        <w:t>hizmetleri</w:t>
      </w:r>
      <w:r>
        <w:rPr>
          <w:spacing w:val="-9"/>
          <w:sz w:val="18"/>
        </w:rPr>
        <w:t xml:space="preserve"> </w:t>
      </w:r>
      <w:r>
        <w:rPr>
          <w:sz w:val="18"/>
        </w:rPr>
        <w:t>ve</w:t>
      </w:r>
      <w:r>
        <w:rPr>
          <w:spacing w:val="-11"/>
          <w:sz w:val="18"/>
        </w:rPr>
        <w:t xml:space="preserve"> </w:t>
      </w:r>
      <w:r>
        <w:rPr>
          <w:sz w:val="18"/>
        </w:rPr>
        <w:t>kazançları Kuruma bildirilmediği veya eksik bildirildiği ya da sadece hizmetlerinin Kuruma eksik bildirildiği anlaşılan sigortalılarla ilgili olması hâlinde, beyannamenin asıl veya ek nitelikte olup olmadığı, işverence düzenlenip düzenlenmediği dikkate alınmaksızın, aylık beyannamedeki her bir işyeri</w:t>
      </w:r>
      <w:r>
        <w:rPr>
          <w:spacing w:val="-1"/>
          <w:sz w:val="18"/>
        </w:rPr>
        <w:t xml:space="preserve"> </w:t>
      </w:r>
      <w:r>
        <w:rPr>
          <w:sz w:val="18"/>
        </w:rPr>
        <w:t>için,</w:t>
      </w:r>
    </w:p>
    <w:p w:rsidR="001A2677" w:rsidRDefault="00C34C19" w:rsidP="00D6424A">
      <w:pPr>
        <w:pStyle w:val="ListeParagraf"/>
        <w:numPr>
          <w:ilvl w:val="2"/>
          <w:numId w:val="11"/>
        </w:numPr>
        <w:tabs>
          <w:tab w:val="left" w:pos="835"/>
        </w:tabs>
        <w:ind w:right="210" w:firstLine="427"/>
        <w:jc w:val="both"/>
        <w:rPr>
          <w:sz w:val="18"/>
        </w:rPr>
      </w:pPr>
      <w:r>
        <w:rPr>
          <w:sz w:val="18"/>
        </w:rPr>
        <w:t>Kamu idareleri ile 213 sayılı Vergi Usul Kanunu uyarınca bilanço esasına göre defter tutmak zorunda olanlar hakkında asgari ücretin üç katını geçmemek üzere sigortalı başına aylık asgari ücret</w:t>
      </w:r>
      <w:r>
        <w:rPr>
          <w:spacing w:val="-6"/>
          <w:sz w:val="18"/>
        </w:rPr>
        <w:t xml:space="preserve"> </w:t>
      </w:r>
      <w:r>
        <w:rPr>
          <w:sz w:val="18"/>
        </w:rPr>
        <w:t>tutarında,</w:t>
      </w:r>
    </w:p>
    <w:p w:rsidR="001A2677" w:rsidRDefault="00C34C19" w:rsidP="00D6424A">
      <w:pPr>
        <w:pStyle w:val="ListeParagraf"/>
        <w:numPr>
          <w:ilvl w:val="2"/>
          <w:numId w:val="11"/>
        </w:numPr>
        <w:tabs>
          <w:tab w:val="left" w:pos="852"/>
        </w:tabs>
        <w:ind w:right="208" w:firstLine="427"/>
        <w:jc w:val="both"/>
        <w:rPr>
          <w:sz w:val="18"/>
        </w:rPr>
      </w:pPr>
      <w:r>
        <w:rPr>
          <w:sz w:val="18"/>
        </w:rPr>
        <w:t>Diğer defterleri tutmak zorunda olanlar hakkında asgari ücretin iki katını geçmemek üzere sigortalı başına yarım asgari ücret tutarında,</w:t>
      </w:r>
    </w:p>
    <w:p w:rsidR="001A2677" w:rsidRDefault="00C34C19" w:rsidP="00D6424A">
      <w:pPr>
        <w:pStyle w:val="ListeParagraf"/>
        <w:numPr>
          <w:ilvl w:val="2"/>
          <w:numId w:val="11"/>
        </w:numPr>
        <w:tabs>
          <w:tab w:val="left" w:pos="809"/>
        </w:tabs>
        <w:ind w:left="635" w:right="207" w:firstLine="0"/>
        <w:jc w:val="both"/>
        <w:rPr>
          <w:sz w:val="18"/>
        </w:rPr>
      </w:pPr>
      <w:r>
        <w:rPr>
          <w:sz w:val="18"/>
        </w:rPr>
        <w:t>Defter</w:t>
      </w:r>
      <w:r>
        <w:rPr>
          <w:spacing w:val="-14"/>
          <w:sz w:val="18"/>
        </w:rPr>
        <w:t xml:space="preserve"> </w:t>
      </w:r>
      <w:r>
        <w:rPr>
          <w:sz w:val="18"/>
        </w:rPr>
        <w:t>tutmakla</w:t>
      </w:r>
      <w:r>
        <w:rPr>
          <w:spacing w:val="-10"/>
          <w:sz w:val="18"/>
        </w:rPr>
        <w:t xml:space="preserve"> </w:t>
      </w:r>
      <w:r>
        <w:rPr>
          <w:sz w:val="18"/>
        </w:rPr>
        <w:t>yükümlü</w:t>
      </w:r>
      <w:r>
        <w:rPr>
          <w:spacing w:val="-12"/>
          <w:sz w:val="18"/>
        </w:rPr>
        <w:t xml:space="preserve"> </w:t>
      </w:r>
      <w:r>
        <w:rPr>
          <w:sz w:val="18"/>
        </w:rPr>
        <w:t>olmayanlar</w:t>
      </w:r>
      <w:r>
        <w:rPr>
          <w:spacing w:val="-14"/>
          <w:sz w:val="18"/>
        </w:rPr>
        <w:t xml:space="preserve"> </w:t>
      </w:r>
      <w:r>
        <w:rPr>
          <w:sz w:val="18"/>
        </w:rPr>
        <w:t>hakkında</w:t>
      </w:r>
      <w:r>
        <w:rPr>
          <w:spacing w:val="-15"/>
          <w:sz w:val="18"/>
        </w:rPr>
        <w:t xml:space="preserve"> </w:t>
      </w:r>
      <w:r>
        <w:rPr>
          <w:sz w:val="18"/>
        </w:rPr>
        <w:t>aylık</w:t>
      </w:r>
      <w:r>
        <w:rPr>
          <w:spacing w:val="-14"/>
          <w:sz w:val="18"/>
        </w:rPr>
        <w:t xml:space="preserve"> </w:t>
      </w:r>
      <w:r>
        <w:rPr>
          <w:sz w:val="18"/>
        </w:rPr>
        <w:t>asgari</w:t>
      </w:r>
      <w:r>
        <w:rPr>
          <w:spacing w:val="-13"/>
          <w:sz w:val="18"/>
        </w:rPr>
        <w:t xml:space="preserve"> </w:t>
      </w:r>
      <w:r>
        <w:rPr>
          <w:sz w:val="18"/>
        </w:rPr>
        <w:t>ücreti</w:t>
      </w:r>
      <w:r>
        <w:rPr>
          <w:spacing w:val="-11"/>
          <w:sz w:val="18"/>
        </w:rPr>
        <w:t xml:space="preserve"> </w:t>
      </w:r>
      <w:r>
        <w:rPr>
          <w:sz w:val="18"/>
        </w:rPr>
        <w:t>geçmemek</w:t>
      </w:r>
      <w:r>
        <w:rPr>
          <w:spacing w:val="-15"/>
          <w:sz w:val="18"/>
        </w:rPr>
        <w:t xml:space="preserve"> </w:t>
      </w:r>
      <w:r>
        <w:rPr>
          <w:sz w:val="18"/>
        </w:rPr>
        <w:t>üzere</w:t>
      </w:r>
      <w:r>
        <w:rPr>
          <w:spacing w:val="-11"/>
          <w:sz w:val="18"/>
        </w:rPr>
        <w:t xml:space="preserve"> </w:t>
      </w:r>
      <w:r>
        <w:rPr>
          <w:sz w:val="18"/>
        </w:rPr>
        <w:t>sigortalı</w:t>
      </w:r>
      <w:r>
        <w:rPr>
          <w:spacing w:val="-13"/>
          <w:sz w:val="18"/>
        </w:rPr>
        <w:t xml:space="preserve"> </w:t>
      </w:r>
      <w:r>
        <w:rPr>
          <w:sz w:val="18"/>
        </w:rPr>
        <w:t>başına</w:t>
      </w:r>
      <w:r>
        <w:rPr>
          <w:spacing w:val="-15"/>
          <w:sz w:val="18"/>
        </w:rPr>
        <w:t xml:space="preserve"> </w:t>
      </w:r>
      <w:r>
        <w:rPr>
          <w:sz w:val="18"/>
        </w:rPr>
        <w:t>asgari</w:t>
      </w:r>
      <w:r>
        <w:rPr>
          <w:spacing w:val="-13"/>
          <w:sz w:val="18"/>
        </w:rPr>
        <w:t xml:space="preserve"> </w:t>
      </w:r>
      <w:r>
        <w:rPr>
          <w:sz w:val="18"/>
        </w:rPr>
        <w:t>ücretin</w:t>
      </w:r>
      <w:r>
        <w:rPr>
          <w:spacing w:val="-13"/>
          <w:sz w:val="18"/>
        </w:rPr>
        <w:t xml:space="preserve"> </w:t>
      </w:r>
      <w:r>
        <w:rPr>
          <w:sz w:val="18"/>
        </w:rPr>
        <w:t>üçte</w:t>
      </w:r>
      <w:r>
        <w:rPr>
          <w:spacing w:val="-13"/>
          <w:sz w:val="18"/>
        </w:rPr>
        <w:t xml:space="preserve"> </w:t>
      </w:r>
      <w:r>
        <w:rPr>
          <w:sz w:val="18"/>
        </w:rPr>
        <w:t>biri</w:t>
      </w:r>
      <w:r>
        <w:rPr>
          <w:spacing w:val="-13"/>
          <w:sz w:val="18"/>
        </w:rPr>
        <w:t xml:space="preserve"> </w:t>
      </w:r>
      <w:r>
        <w:rPr>
          <w:sz w:val="18"/>
        </w:rPr>
        <w:t>tutarında, ç)</w:t>
      </w:r>
      <w:r>
        <w:rPr>
          <w:spacing w:val="-8"/>
          <w:sz w:val="18"/>
        </w:rPr>
        <w:t xml:space="preserve"> </w:t>
      </w:r>
      <w:r>
        <w:rPr>
          <w:sz w:val="18"/>
        </w:rPr>
        <w:t>Beyannamedeki</w:t>
      </w:r>
      <w:r>
        <w:rPr>
          <w:spacing w:val="-7"/>
          <w:sz w:val="18"/>
        </w:rPr>
        <w:t xml:space="preserve"> </w:t>
      </w:r>
      <w:r>
        <w:rPr>
          <w:sz w:val="18"/>
        </w:rPr>
        <w:t>her</w:t>
      </w:r>
      <w:r>
        <w:rPr>
          <w:spacing w:val="-8"/>
          <w:sz w:val="18"/>
        </w:rPr>
        <w:t xml:space="preserve"> </w:t>
      </w:r>
      <w:r>
        <w:rPr>
          <w:sz w:val="18"/>
        </w:rPr>
        <w:t>bir</w:t>
      </w:r>
      <w:r>
        <w:rPr>
          <w:spacing w:val="-9"/>
          <w:sz w:val="18"/>
        </w:rPr>
        <w:t xml:space="preserve"> </w:t>
      </w:r>
      <w:r>
        <w:rPr>
          <w:sz w:val="18"/>
        </w:rPr>
        <w:t>işyerinden</w:t>
      </w:r>
      <w:r>
        <w:rPr>
          <w:spacing w:val="-9"/>
          <w:sz w:val="18"/>
        </w:rPr>
        <w:t xml:space="preserve"> </w:t>
      </w:r>
      <w:r>
        <w:rPr>
          <w:sz w:val="18"/>
        </w:rPr>
        <w:t>bildirilen</w:t>
      </w:r>
      <w:r>
        <w:rPr>
          <w:spacing w:val="-8"/>
          <w:sz w:val="18"/>
        </w:rPr>
        <w:t xml:space="preserve"> </w:t>
      </w:r>
      <w:r>
        <w:rPr>
          <w:sz w:val="18"/>
        </w:rPr>
        <w:t>sigortalıların</w:t>
      </w:r>
      <w:r>
        <w:rPr>
          <w:spacing w:val="-7"/>
          <w:sz w:val="18"/>
        </w:rPr>
        <w:t xml:space="preserve"> </w:t>
      </w:r>
      <w:r>
        <w:rPr>
          <w:sz w:val="18"/>
        </w:rPr>
        <w:t>sadece</w:t>
      </w:r>
      <w:r>
        <w:rPr>
          <w:spacing w:val="-8"/>
          <w:sz w:val="18"/>
        </w:rPr>
        <w:t xml:space="preserve"> </w:t>
      </w:r>
      <w:r>
        <w:rPr>
          <w:sz w:val="18"/>
        </w:rPr>
        <w:t>prime</w:t>
      </w:r>
      <w:r>
        <w:rPr>
          <w:spacing w:val="-7"/>
          <w:sz w:val="18"/>
        </w:rPr>
        <w:t xml:space="preserve"> </w:t>
      </w:r>
      <w:r>
        <w:rPr>
          <w:sz w:val="18"/>
        </w:rPr>
        <w:t>esas</w:t>
      </w:r>
      <w:r>
        <w:rPr>
          <w:spacing w:val="-8"/>
          <w:sz w:val="18"/>
        </w:rPr>
        <w:t xml:space="preserve"> </w:t>
      </w:r>
      <w:r>
        <w:rPr>
          <w:sz w:val="18"/>
        </w:rPr>
        <w:t>kazançlarının</w:t>
      </w:r>
      <w:r>
        <w:rPr>
          <w:spacing w:val="-6"/>
          <w:sz w:val="18"/>
        </w:rPr>
        <w:t xml:space="preserve"> </w:t>
      </w:r>
      <w:r>
        <w:rPr>
          <w:sz w:val="18"/>
        </w:rPr>
        <w:t>eksik</w:t>
      </w:r>
      <w:r>
        <w:rPr>
          <w:spacing w:val="-8"/>
          <w:sz w:val="18"/>
        </w:rPr>
        <w:t xml:space="preserve"> </w:t>
      </w:r>
      <w:r>
        <w:rPr>
          <w:sz w:val="18"/>
        </w:rPr>
        <w:t>bildirildiğinin</w:t>
      </w:r>
      <w:r>
        <w:rPr>
          <w:spacing w:val="-8"/>
          <w:sz w:val="18"/>
        </w:rPr>
        <w:t xml:space="preserve"> </w:t>
      </w:r>
      <w:r>
        <w:rPr>
          <w:sz w:val="18"/>
        </w:rPr>
        <w:t>anlaşılması</w:t>
      </w:r>
      <w:r>
        <w:rPr>
          <w:spacing w:val="-8"/>
          <w:sz w:val="18"/>
        </w:rPr>
        <w:t xml:space="preserve"> </w:t>
      </w:r>
      <w:r>
        <w:rPr>
          <w:sz w:val="18"/>
        </w:rPr>
        <w:t>hâlinde</w:t>
      </w:r>
    </w:p>
    <w:p w:rsidR="001A2677" w:rsidRDefault="00C34C19" w:rsidP="00D6424A">
      <w:pPr>
        <w:pStyle w:val="GvdeMetni"/>
        <w:ind w:left="207" w:right="214"/>
        <w:jc w:val="both"/>
      </w:pPr>
      <w:r>
        <w:t>ise beyannamenin asıl veya ek nitelikte olup olmadığı, işverence düzenlenip düzenlenmediği dikkate alınmaksızın, aylık asgari ücretin onda birinden az, iki katından fazla olmamak üzere tespit edilen prime esas kazanç tutarında,</w:t>
      </w:r>
    </w:p>
    <w:p w:rsidR="001A2677" w:rsidRDefault="00C34C19" w:rsidP="00D6424A">
      <w:pPr>
        <w:pStyle w:val="GvdeMetni"/>
        <w:ind w:left="635" w:right="7762"/>
        <w:jc w:val="both"/>
      </w:pPr>
      <w:r>
        <w:t>idari para cezası uygulanır. Hükmü yer almaktadır.</w:t>
      </w:r>
    </w:p>
    <w:p w:rsidR="001A2677" w:rsidRDefault="001A2677" w:rsidP="00D6424A">
      <w:pPr>
        <w:jc w:val="both"/>
        <w:sectPr w:rsidR="001A2677">
          <w:pgSz w:w="11910" w:h="16840"/>
          <w:pgMar w:top="580" w:right="520" w:bottom="280" w:left="1040" w:header="708" w:footer="708" w:gutter="0"/>
          <w:cols w:space="708"/>
        </w:sectPr>
      </w:pPr>
    </w:p>
    <w:p w:rsidR="001A2677" w:rsidRDefault="00C34C19" w:rsidP="00D6424A">
      <w:pPr>
        <w:pStyle w:val="GvdeMetni"/>
        <w:spacing w:before="68"/>
        <w:ind w:left="207" w:right="209" w:firstLine="427"/>
        <w:jc w:val="both"/>
      </w:pPr>
      <w:r>
        <w:lastRenderedPageBreak/>
        <w:t>5510 sayılı Kanunun 102 nci maddesinin birinci fıkrasının (a), (b) ve (j) bentleri yönünden fiil tarihi, belge verme yükümlülüğünün anılan Kanunda yerine getirilmesi öngörülen sürenin son günü; (c) ve (d) bentleri yönünden fiil tarihi ise, belge verme yükümlülüğünün Sosyal</w:t>
      </w:r>
      <w:r>
        <w:rPr>
          <w:spacing w:val="-7"/>
        </w:rPr>
        <w:t xml:space="preserve"> </w:t>
      </w:r>
      <w:r>
        <w:t>Sigorta</w:t>
      </w:r>
      <w:r>
        <w:rPr>
          <w:spacing w:val="-7"/>
        </w:rPr>
        <w:t xml:space="preserve"> </w:t>
      </w:r>
      <w:r>
        <w:t>İşlemleri</w:t>
      </w:r>
      <w:r>
        <w:rPr>
          <w:spacing w:val="-7"/>
        </w:rPr>
        <w:t xml:space="preserve"> </w:t>
      </w:r>
      <w:r>
        <w:t>Yönetmeliğinde</w:t>
      </w:r>
      <w:r>
        <w:rPr>
          <w:spacing w:val="-6"/>
        </w:rPr>
        <w:t xml:space="preserve"> </w:t>
      </w:r>
      <w:r>
        <w:t>yerine</w:t>
      </w:r>
      <w:r>
        <w:rPr>
          <w:spacing w:val="-7"/>
        </w:rPr>
        <w:t xml:space="preserve"> </w:t>
      </w:r>
      <w:r>
        <w:t>getirilmesi</w:t>
      </w:r>
      <w:r>
        <w:rPr>
          <w:spacing w:val="-7"/>
        </w:rPr>
        <w:t xml:space="preserve"> </w:t>
      </w:r>
      <w:r>
        <w:t>öngörülen</w:t>
      </w:r>
      <w:r>
        <w:rPr>
          <w:spacing w:val="-6"/>
        </w:rPr>
        <w:t xml:space="preserve"> </w:t>
      </w:r>
      <w:r>
        <w:t>sürenin</w:t>
      </w:r>
      <w:r>
        <w:rPr>
          <w:spacing w:val="-7"/>
        </w:rPr>
        <w:t xml:space="preserve"> </w:t>
      </w:r>
      <w:r>
        <w:t>son</w:t>
      </w:r>
      <w:r>
        <w:rPr>
          <w:spacing w:val="-6"/>
        </w:rPr>
        <w:t xml:space="preserve"> </w:t>
      </w:r>
      <w:r>
        <w:t>günü;</w:t>
      </w:r>
      <w:r>
        <w:rPr>
          <w:spacing w:val="-9"/>
        </w:rPr>
        <w:t xml:space="preserve"> </w:t>
      </w:r>
      <w:r>
        <w:t>(m)</w:t>
      </w:r>
      <w:r>
        <w:rPr>
          <w:spacing w:val="-7"/>
        </w:rPr>
        <w:t xml:space="preserve"> </w:t>
      </w:r>
      <w:r>
        <w:t>bendinde</w:t>
      </w:r>
      <w:r>
        <w:rPr>
          <w:spacing w:val="-8"/>
        </w:rPr>
        <w:t xml:space="preserve"> </w:t>
      </w:r>
      <w:r>
        <w:t>yönünden</w:t>
      </w:r>
      <w:r>
        <w:rPr>
          <w:spacing w:val="-8"/>
        </w:rPr>
        <w:t xml:space="preserve"> </w:t>
      </w:r>
      <w:r>
        <w:t>fiil</w:t>
      </w:r>
      <w:r>
        <w:rPr>
          <w:spacing w:val="-6"/>
        </w:rPr>
        <w:t xml:space="preserve"> </w:t>
      </w:r>
      <w:r>
        <w:t>tarihi</w:t>
      </w:r>
      <w:r>
        <w:rPr>
          <w:spacing w:val="-9"/>
        </w:rPr>
        <w:t xml:space="preserve"> </w:t>
      </w:r>
      <w:r>
        <w:t>ise,</w:t>
      </w:r>
      <w:r>
        <w:rPr>
          <w:spacing w:val="-6"/>
        </w:rPr>
        <w:t xml:space="preserve"> </w:t>
      </w:r>
      <w:r>
        <w:t>belge</w:t>
      </w:r>
      <w:r>
        <w:rPr>
          <w:spacing w:val="-8"/>
        </w:rPr>
        <w:t xml:space="preserve"> </w:t>
      </w:r>
      <w:r>
        <w:t>verme yükümlülüğünün Muhtasar ve Prim Hizmet Beyannamesi Genel Tebliğinde yerine getirilmesi öngörülen sürenin son</w:t>
      </w:r>
      <w:r>
        <w:rPr>
          <w:spacing w:val="-18"/>
        </w:rPr>
        <w:t xml:space="preserve"> </w:t>
      </w:r>
      <w:r>
        <w:t>günüdür.</w:t>
      </w:r>
    </w:p>
    <w:p w:rsidR="001A2677" w:rsidRDefault="00C34C19" w:rsidP="00D6424A">
      <w:pPr>
        <w:pStyle w:val="GvdeMetni"/>
        <w:spacing w:before="20"/>
        <w:ind w:left="207" w:right="215" w:firstLine="427"/>
        <w:jc w:val="both"/>
      </w:pPr>
      <w:r>
        <w:t>İdari para cezalarının hesabında, 4857 sayılı İş Kanununun 39 uncu maddesine göre 16 yaşından büyük işçiler için saptanan fiil tarihindeki asgari ücret esas alınır.</w:t>
      </w:r>
    </w:p>
    <w:p w:rsidR="001A2677" w:rsidRDefault="00C34C19" w:rsidP="00D6424A">
      <w:pPr>
        <w:pStyle w:val="Balk6"/>
        <w:spacing w:before="23"/>
      </w:pPr>
      <w:r>
        <w:t>Uygulanan idari para cezasının hesaplanması:</w:t>
      </w:r>
    </w:p>
    <w:p w:rsidR="001A2677" w:rsidRDefault="001A2677" w:rsidP="00D6424A">
      <w:pPr>
        <w:pStyle w:val="GvdeMetni"/>
        <w:spacing w:before="3"/>
        <w:jc w:val="both"/>
        <w:rPr>
          <w:b/>
          <w:sz w:val="21"/>
        </w:rPr>
      </w:pPr>
    </w:p>
    <w:tbl>
      <w:tblPr>
        <w:tblStyle w:val="TableNormal"/>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75"/>
        <w:gridCol w:w="356"/>
        <w:gridCol w:w="2696"/>
        <w:gridCol w:w="4379"/>
      </w:tblGrid>
      <w:tr w:rsidR="001A2677">
        <w:trPr>
          <w:trHeight w:val="246"/>
        </w:trPr>
        <w:tc>
          <w:tcPr>
            <w:tcW w:w="2475" w:type="dxa"/>
            <w:tcBorders>
              <w:left w:val="single" w:sz="6" w:space="0" w:color="000000"/>
            </w:tcBorders>
          </w:tcPr>
          <w:p w:rsidR="001A2677" w:rsidRDefault="00C34C19" w:rsidP="00D6424A">
            <w:pPr>
              <w:pStyle w:val="TableParagraph"/>
              <w:spacing w:before="21" w:line="205" w:lineRule="exact"/>
              <w:ind w:left="105"/>
              <w:jc w:val="both"/>
              <w:rPr>
                <w:b/>
                <w:sz w:val="18"/>
              </w:rPr>
            </w:pPr>
            <w:r>
              <w:rPr>
                <w:b/>
                <w:sz w:val="18"/>
              </w:rPr>
              <w:t>Fiil Tarihindeki Asgari Ücret</w:t>
            </w:r>
          </w:p>
        </w:tc>
        <w:tc>
          <w:tcPr>
            <w:tcW w:w="356" w:type="dxa"/>
          </w:tcPr>
          <w:p w:rsidR="001A2677" w:rsidRDefault="001A2677" w:rsidP="00D6424A">
            <w:pPr>
              <w:pStyle w:val="TableParagraph"/>
              <w:jc w:val="both"/>
              <w:rPr>
                <w:sz w:val="16"/>
              </w:rPr>
            </w:pPr>
          </w:p>
        </w:tc>
        <w:tc>
          <w:tcPr>
            <w:tcW w:w="2696" w:type="dxa"/>
          </w:tcPr>
          <w:p w:rsidR="001A2677" w:rsidRDefault="00C34C19" w:rsidP="00D6424A">
            <w:pPr>
              <w:pStyle w:val="TableParagraph"/>
              <w:spacing w:before="21" w:line="205" w:lineRule="exact"/>
              <w:ind w:left="107"/>
              <w:jc w:val="both"/>
              <w:rPr>
                <w:b/>
                <w:sz w:val="18"/>
              </w:rPr>
            </w:pPr>
            <w:r>
              <w:rPr>
                <w:b/>
                <w:sz w:val="18"/>
              </w:rPr>
              <w:t>Aylık Asgari Ücretin Katı</w:t>
            </w:r>
          </w:p>
        </w:tc>
        <w:tc>
          <w:tcPr>
            <w:tcW w:w="4379" w:type="dxa"/>
          </w:tcPr>
          <w:p w:rsidR="001A2677" w:rsidRDefault="00C34C19" w:rsidP="00D6424A">
            <w:pPr>
              <w:pStyle w:val="TableParagraph"/>
              <w:spacing w:before="21" w:line="205" w:lineRule="exact"/>
              <w:ind w:left="104"/>
              <w:jc w:val="both"/>
              <w:rPr>
                <w:b/>
                <w:sz w:val="18"/>
              </w:rPr>
            </w:pPr>
            <w:r>
              <w:rPr>
                <w:b/>
                <w:sz w:val="18"/>
              </w:rPr>
              <w:t>Toplam Ceza Tutarı</w:t>
            </w:r>
          </w:p>
        </w:tc>
      </w:tr>
      <w:tr w:rsidR="001A2677">
        <w:trPr>
          <w:trHeight w:val="246"/>
        </w:trPr>
        <w:tc>
          <w:tcPr>
            <w:tcW w:w="2475" w:type="dxa"/>
            <w:tcBorders>
              <w:left w:val="single" w:sz="6" w:space="0" w:color="000000"/>
            </w:tcBorders>
          </w:tcPr>
          <w:p w:rsidR="001A2677" w:rsidRDefault="001A2677" w:rsidP="00D6424A">
            <w:pPr>
              <w:pStyle w:val="TableParagraph"/>
              <w:jc w:val="both"/>
              <w:rPr>
                <w:sz w:val="16"/>
              </w:rPr>
            </w:pPr>
          </w:p>
        </w:tc>
        <w:tc>
          <w:tcPr>
            <w:tcW w:w="356" w:type="dxa"/>
          </w:tcPr>
          <w:p w:rsidR="001A2677" w:rsidRDefault="00C34C19" w:rsidP="00D6424A">
            <w:pPr>
              <w:pStyle w:val="TableParagraph"/>
              <w:spacing w:before="21" w:line="205" w:lineRule="exact"/>
              <w:ind w:left="107"/>
              <w:jc w:val="both"/>
              <w:rPr>
                <w:b/>
                <w:sz w:val="18"/>
              </w:rPr>
            </w:pPr>
            <w:r>
              <w:rPr>
                <w:b/>
                <w:sz w:val="18"/>
              </w:rPr>
              <w:t>x</w:t>
            </w:r>
          </w:p>
        </w:tc>
        <w:tc>
          <w:tcPr>
            <w:tcW w:w="2696" w:type="dxa"/>
          </w:tcPr>
          <w:p w:rsidR="001A2677" w:rsidRDefault="001A2677" w:rsidP="00D6424A">
            <w:pPr>
              <w:pStyle w:val="TableParagraph"/>
              <w:jc w:val="both"/>
              <w:rPr>
                <w:sz w:val="16"/>
              </w:rPr>
            </w:pPr>
          </w:p>
        </w:tc>
        <w:tc>
          <w:tcPr>
            <w:tcW w:w="4379" w:type="dxa"/>
          </w:tcPr>
          <w:p w:rsidR="001A2677" w:rsidRDefault="001A2677" w:rsidP="00D6424A">
            <w:pPr>
              <w:pStyle w:val="TableParagraph"/>
              <w:jc w:val="both"/>
              <w:rPr>
                <w:sz w:val="16"/>
              </w:rPr>
            </w:pPr>
          </w:p>
        </w:tc>
      </w:tr>
      <w:tr w:rsidR="001A2677">
        <w:trPr>
          <w:trHeight w:val="246"/>
        </w:trPr>
        <w:tc>
          <w:tcPr>
            <w:tcW w:w="2475" w:type="dxa"/>
            <w:tcBorders>
              <w:left w:val="single" w:sz="6" w:space="0" w:color="000000"/>
            </w:tcBorders>
          </w:tcPr>
          <w:p w:rsidR="001A2677" w:rsidRDefault="001A2677" w:rsidP="00D6424A">
            <w:pPr>
              <w:pStyle w:val="TableParagraph"/>
              <w:jc w:val="both"/>
              <w:rPr>
                <w:sz w:val="16"/>
              </w:rPr>
            </w:pPr>
          </w:p>
        </w:tc>
        <w:tc>
          <w:tcPr>
            <w:tcW w:w="356" w:type="dxa"/>
          </w:tcPr>
          <w:p w:rsidR="001A2677" w:rsidRDefault="00C34C19" w:rsidP="00D6424A">
            <w:pPr>
              <w:pStyle w:val="TableParagraph"/>
              <w:spacing w:before="21" w:line="205" w:lineRule="exact"/>
              <w:ind w:left="107"/>
              <w:jc w:val="both"/>
              <w:rPr>
                <w:b/>
                <w:sz w:val="18"/>
              </w:rPr>
            </w:pPr>
            <w:r>
              <w:rPr>
                <w:b/>
                <w:sz w:val="18"/>
              </w:rPr>
              <w:t>x</w:t>
            </w:r>
          </w:p>
        </w:tc>
        <w:tc>
          <w:tcPr>
            <w:tcW w:w="2696" w:type="dxa"/>
          </w:tcPr>
          <w:p w:rsidR="001A2677" w:rsidRDefault="001A2677" w:rsidP="00D6424A">
            <w:pPr>
              <w:pStyle w:val="TableParagraph"/>
              <w:jc w:val="both"/>
              <w:rPr>
                <w:sz w:val="16"/>
              </w:rPr>
            </w:pPr>
          </w:p>
        </w:tc>
        <w:tc>
          <w:tcPr>
            <w:tcW w:w="4379" w:type="dxa"/>
          </w:tcPr>
          <w:p w:rsidR="001A2677" w:rsidRDefault="001A2677" w:rsidP="00D6424A">
            <w:pPr>
              <w:pStyle w:val="TableParagraph"/>
              <w:jc w:val="both"/>
              <w:rPr>
                <w:sz w:val="16"/>
              </w:rPr>
            </w:pPr>
          </w:p>
        </w:tc>
      </w:tr>
      <w:tr w:rsidR="001A2677">
        <w:trPr>
          <w:trHeight w:val="246"/>
        </w:trPr>
        <w:tc>
          <w:tcPr>
            <w:tcW w:w="2475" w:type="dxa"/>
            <w:tcBorders>
              <w:left w:val="single" w:sz="6" w:space="0" w:color="000000"/>
            </w:tcBorders>
          </w:tcPr>
          <w:p w:rsidR="001A2677" w:rsidRDefault="001A2677" w:rsidP="00D6424A">
            <w:pPr>
              <w:pStyle w:val="TableParagraph"/>
              <w:jc w:val="both"/>
              <w:rPr>
                <w:sz w:val="16"/>
              </w:rPr>
            </w:pPr>
          </w:p>
        </w:tc>
        <w:tc>
          <w:tcPr>
            <w:tcW w:w="356" w:type="dxa"/>
          </w:tcPr>
          <w:p w:rsidR="001A2677" w:rsidRDefault="00C34C19" w:rsidP="00D6424A">
            <w:pPr>
              <w:pStyle w:val="TableParagraph"/>
              <w:spacing w:before="21" w:line="205" w:lineRule="exact"/>
              <w:ind w:left="107"/>
              <w:jc w:val="both"/>
              <w:rPr>
                <w:b/>
                <w:sz w:val="18"/>
              </w:rPr>
            </w:pPr>
            <w:r>
              <w:rPr>
                <w:b/>
                <w:sz w:val="18"/>
              </w:rPr>
              <w:t>x</w:t>
            </w:r>
          </w:p>
        </w:tc>
        <w:tc>
          <w:tcPr>
            <w:tcW w:w="2696" w:type="dxa"/>
          </w:tcPr>
          <w:p w:rsidR="001A2677" w:rsidRDefault="001A2677" w:rsidP="00D6424A">
            <w:pPr>
              <w:pStyle w:val="TableParagraph"/>
              <w:jc w:val="both"/>
              <w:rPr>
                <w:sz w:val="16"/>
              </w:rPr>
            </w:pPr>
          </w:p>
        </w:tc>
        <w:tc>
          <w:tcPr>
            <w:tcW w:w="4379" w:type="dxa"/>
          </w:tcPr>
          <w:p w:rsidR="001A2677" w:rsidRDefault="001A2677" w:rsidP="00D6424A">
            <w:pPr>
              <w:pStyle w:val="TableParagraph"/>
              <w:jc w:val="both"/>
              <w:rPr>
                <w:sz w:val="16"/>
              </w:rPr>
            </w:pPr>
          </w:p>
        </w:tc>
      </w:tr>
      <w:tr w:rsidR="001A2677">
        <w:trPr>
          <w:trHeight w:val="246"/>
        </w:trPr>
        <w:tc>
          <w:tcPr>
            <w:tcW w:w="5527" w:type="dxa"/>
            <w:gridSpan w:val="3"/>
            <w:tcBorders>
              <w:left w:val="single" w:sz="6" w:space="0" w:color="000000"/>
            </w:tcBorders>
          </w:tcPr>
          <w:p w:rsidR="001A2677" w:rsidRDefault="00C34C19" w:rsidP="00D6424A">
            <w:pPr>
              <w:pStyle w:val="TableParagraph"/>
              <w:spacing w:before="21" w:line="205" w:lineRule="exact"/>
              <w:ind w:left="105"/>
              <w:jc w:val="both"/>
              <w:rPr>
                <w:b/>
                <w:sz w:val="18"/>
              </w:rPr>
            </w:pPr>
            <w:r>
              <w:rPr>
                <w:b/>
                <w:sz w:val="18"/>
              </w:rPr>
              <w:t>TOPLAM</w:t>
            </w:r>
          </w:p>
        </w:tc>
        <w:tc>
          <w:tcPr>
            <w:tcW w:w="4379" w:type="dxa"/>
          </w:tcPr>
          <w:p w:rsidR="001A2677" w:rsidRDefault="001A2677" w:rsidP="00D6424A">
            <w:pPr>
              <w:pStyle w:val="TableParagraph"/>
              <w:jc w:val="both"/>
              <w:rPr>
                <w:sz w:val="16"/>
              </w:rPr>
            </w:pPr>
          </w:p>
        </w:tc>
      </w:tr>
    </w:tbl>
    <w:p w:rsidR="001A2677" w:rsidRDefault="001A2677" w:rsidP="00D6424A">
      <w:pPr>
        <w:pStyle w:val="GvdeMetni"/>
        <w:spacing w:before="1"/>
        <w:jc w:val="both"/>
        <w:rPr>
          <w:b/>
        </w:rPr>
      </w:pPr>
    </w:p>
    <w:p w:rsidR="001A2677" w:rsidRDefault="00C34C19" w:rsidP="00D6424A">
      <w:pPr>
        <w:spacing w:line="207" w:lineRule="exact"/>
        <w:ind w:left="635"/>
        <w:jc w:val="both"/>
        <w:rPr>
          <w:b/>
          <w:sz w:val="18"/>
        </w:rPr>
      </w:pPr>
      <w:r>
        <w:rPr>
          <w:b/>
          <w:sz w:val="18"/>
        </w:rPr>
        <w:t>Diğer Açıklamalar :</w:t>
      </w:r>
    </w:p>
    <w:p w:rsidR="001A2677" w:rsidRDefault="00C34C19" w:rsidP="00D6424A">
      <w:pPr>
        <w:pStyle w:val="GvdeMetni"/>
        <w:ind w:left="208" w:right="214" w:firstLine="427"/>
        <w:jc w:val="both"/>
      </w:pPr>
      <w:r>
        <w:t>İdari para cezasının tebliğ tarihinden itibaren 15(on beş) gün içinde peşin olarak ödenmemesi halinde bu süreyi izleyen ilk günden başlayarak 5510 sayılı Kanunun 88 inci maddesine istinaden ayrıca gecikme cezası ve gecikme zammı tahakkuk ettirilecek ve ceza tutarı 6183 sayılı Amme Alacaklarının Tahsil Usulü Hakkında Kanun hükümlerine göre icra yoluyla tahsil edilecektir.</w:t>
      </w:r>
    </w:p>
    <w:p w:rsidR="001A2677" w:rsidRDefault="00C34C19" w:rsidP="00D6424A">
      <w:pPr>
        <w:pStyle w:val="GvdeMetni"/>
        <w:spacing w:before="1"/>
        <w:ind w:left="207" w:right="210" w:firstLine="427"/>
        <w:jc w:val="both"/>
      </w:pPr>
      <w:r>
        <w:t>Tebliğ olunan idari para cezasına karşı, cezanın tebliğ tarihinden itibaren 15(on beş) günlük süre içinde Müdürlüğümüze dilekçe ile itiraz edilebilir. İtirazın reddi halinde, itirazın reddine dair kararın tebliğinden itibaren otuz günlük süre içinde yetkili İdare Mahkemesine başvurulabilir. Bu süre içinde başvurunun yapılmamış olması halinde, idari para cezası kesinleşir.</w:t>
      </w:r>
    </w:p>
    <w:p w:rsidR="001A2677" w:rsidRDefault="00C34C19" w:rsidP="00D6424A">
      <w:pPr>
        <w:pStyle w:val="GvdeMetni"/>
        <w:ind w:left="207" w:right="217" w:firstLine="427"/>
        <w:jc w:val="both"/>
      </w:pPr>
      <w:r>
        <w:t>Kuruma itiraz edilmiş veya mahkemeye başvurulmuş olması, gecikme cezası ve gecikme zammı uygulamasını durdurmaz. Kuruma itiraz, cezanın takibini durdurur, mahkemeye itiraz ise cezanın takip ve tahsilatını durdurmaz.</w:t>
      </w:r>
    </w:p>
    <w:p w:rsidR="001A2677" w:rsidRDefault="001A2677" w:rsidP="00D6424A">
      <w:pPr>
        <w:jc w:val="both"/>
        <w:sectPr w:rsidR="001A2677">
          <w:pgSz w:w="11910" w:h="16840"/>
          <w:pgMar w:top="340" w:right="520" w:bottom="280" w:left="1040" w:header="708" w:footer="708" w:gutter="0"/>
          <w:cols w:space="708"/>
        </w:sectPr>
      </w:pPr>
    </w:p>
    <w:p w:rsidR="001A2677" w:rsidRDefault="00C34C19" w:rsidP="00D6424A">
      <w:pPr>
        <w:pStyle w:val="Balk4"/>
        <w:spacing w:before="46"/>
        <w:ind w:right="581"/>
        <w:jc w:val="both"/>
      </w:pPr>
      <w:r>
        <w:lastRenderedPageBreak/>
        <w:t>Ek-2</w:t>
      </w:r>
    </w:p>
    <w:p w:rsidR="001A2677" w:rsidRDefault="001A2677" w:rsidP="00D6424A">
      <w:pPr>
        <w:pStyle w:val="GvdeMetni"/>
        <w:spacing w:before="2"/>
        <w:jc w:val="both"/>
        <w:rPr>
          <w:b/>
          <w:sz w:val="24"/>
        </w:rPr>
      </w:pPr>
    </w:p>
    <w:p w:rsidR="001A2677" w:rsidRDefault="00C34C19" w:rsidP="00D6424A">
      <w:pPr>
        <w:ind w:left="2846" w:right="919"/>
        <w:jc w:val="both"/>
        <w:rPr>
          <w:sz w:val="24"/>
        </w:rPr>
      </w:pPr>
      <w:r>
        <w:rPr>
          <w:noProof/>
          <w:lang w:bidi="ar-SA"/>
        </w:rPr>
        <w:drawing>
          <wp:anchor distT="0" distB="0" distL="0" distR="0" simplePos="0" relativeHeight="251661312" behindDoc="0" locked="0" layoutInCell="1" allowOverlap="1">
            <wp:simplePos x="0" y="0"/>
            <wp:positionH relativeFrom="page">
              <wp:posOffset>906144</wp:posOffset>
            </wp:positionH>
            <wp:positionV relativeFrom="paragraph">
              <wp:posOffset>-30441</wp:posOffset>
            </wp:positionV>
            <wp:extent cx="1248122" cy="698345"/>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7" cstate="print"/>
                    <a:stretch>
                      <a:fillRect/>
                    </a:stretch>
                  </pic:blipFill>
                  <pic:spPr>
                    <a:xfrm>
                      <a:off x="0" y="0"/>
                      <a:ext cx="1248122" cy="698345"/>
                    </a:xfrm>
                    <a:prstGeom prst="rect">
                      <a:avLst/>
                    </a:prstGeom>
                  </pic:spPr>
                </pic:pic>
              </a:graphicData>
            </a:graphic>
          </wp:anchor>
        </w:drawing>
      </w:r>
      <w:r>
        <w:rPr>
          <w:sz w:val="24"/>
        </w:rPr>
        <w:t>T.C.</w:t>
      </w:r>
    </w:p>
    <w:p w:rsidR="001A2677" w:rsidRDefault="00C34C19" w:rsidP="00D6424A">
      <w:pPr>
        <w:ind w:left="2846" w:right="918"/>
        <w:jc w:val="both"/>
        <w:rPr>
          <w:sz w:val="24"/>
        </w:rPr>
      </w:pPr>
      <w:r>
        <w:rPr>
          <w:sz w:val="24"/>
        </w:rPr>
        <w:t>SOSYAL GÜVENLİK KURUMU BAŞKANLIĞI</w:t>
      </w:r>
    </w:p>
    <w:p w:rsidR="001A2677" w:rsidRDefault="00C34C19" w:rsidP="00D6424A">
      <w:pPr>
        <w:spacing w:before="1"/>
        <w:ind w:left="2846" w:right="923"/>
        <w:jc w:val="both"/>
        <w:rPr>
          <w:sz w:val="24"/>
        </w:rPr>
      </w:pPr>
      <w:r>
        <w:rPr>
          <w:sz w:val="24"/>
        </w:rPr>
        <w:t>………… Sosyal Güvenlik İl Müdürlüğü</w:t>
      </w:r>
    </w:p>
    <w:p w:rsidR="001A2677" w:rsidRDefault="00C34C19" w:rsidP="00D6424A">
      <w:pPr>
        <w:spacing w:after="19"/>
        <w:ind w:left="2846" w:right="923"/>
        <w:jc w:val="both"/>
        <w:rPr>
          <w:sz w:val="24"/>
        </w:rPr>
      </w:pPr>
      <w:r>
        <w:rPr>
          <w:sz w:val="24"/>
        </w:rPr>
        <w:t>……… Sosyal Güvenlik Merkez Müdürlüğü</w:t>
      </w:r>
    </w:p>
    <w:p w:rsidR="001A2677" w:rsidRDefault="00E91160" w:rsidP="00D6424A">
      <w:pPr>
        <w:pStyle w:val="GvdeMetni"/>
        <w:spacing w:line="20" w:lineRule="exact"/>
        <w:ind w:left="2483"/>
        <w:jc w:val="both"/>
        <w:rPr>
          <w:sz w:val="2"/>
        </w:rPr>
      </w:pPr>
      <w:r>
        <w:rPr>
          <w:noProof/>
          <w:sz w:val="2"/>
          <w:lang w:bidi="ar-SA"/>
        </w:rPr>
        <mc:AlternateContent>
          <mc:Choice Requires="wpg">
            <w:drawing>
              <wp:inline distT="0" distB="0" distL="0" distR="0">
                <wp:extent cx="4635500" cy="6350"/>
                <wp:effectExtent l="8255" t="7620" r="13970" b="5080"/>
                <wp:docPr id="3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35500" cy="6350"/>
                          <a:chOff x="0" y="0"/>
                          <a:chExt cx="7300" cy="10"/>
                        </a:xfrm>
                      </wpg:grpSpPr>
                      <wps:wsp>
                        <wps:cNvPr id="36" name="Line 16"/>
                        <wps:cNvCnPr>
                          <a:cxnSpLocks noChangeShapeType="1"/>
                        </wps:cNvCnPr>
                        <wps:spPr bwMode="auto">
                          <a:xfrm>
                            <a:off x="0" y="5"/>
                            <a:ext cx="7300"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A1D928B" id="Group 15" o:spid="_x0000_s1026" style="width:365pt;height:.5pt;mso-position-horizontal-relative:char;mso-position-vertical-relative:line" coordsize="73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6hKfQIAAJQFAAAOAAAAZHJzL2Uyb0RvYy54bWykVMtu2zAQvBfoPxC6O5Ji2XGEyEFh2bmk&#10;bYCkH0BTlESUIgmSsWwU/fcuV7KdxyVIfaCX2gdnZ7i8ud13kuy4dUKrIkovkohwxXQlVFNEv542&#10;k0VEnKeqolIrXkQH7qLb5dcvN73J+aVutay4JVBEubw3RdR6b/I4dqzlHXUX2nAFzlrbjnrY2iau&#10;LO2heifjyySZx722lbGacefgazk4oyXWr2vO/M+6dtwTWUSAzeNqcd2GNV7e0Lyx1LSCjTDoJ1B0&#10;VCg49FSqpJ6SZyveleoEs9rp2l8w3cW6rgXj2AN0kyZvurmz+tlgL03eN+ZEE1D7hqdPl2U/dg+W&#10;iKqIprOIKNqBRngsSWeBnN40OcTcWfNoHuzQIZj3mv124I7f+sO+GYLJtv+uK6hHn71Gcva17UIJ&#10;aJvsUYPDSQO+94TBx2w+nc0SkIqBD+xRItaCju+SWLse066mx5wUM2KaD6chwhFRaAeumTsz6f6P&#10;yceWGo4CucDSkcn5kcl7oThJ5wORGLJSA4tsr0YWidKrlqqGY7GngwHG0pAByF+khI0DCT7IKopH&#10;8yOrZ3pes0NzY52/47ojwSgiCYhRK7q7dz6gOIcE6ZTeCCnhO82lIj1IlFxfYYLTUlTBGXzONtuV&#10;tGRHw9zhD1sCz8uwcGZJXTvEoSuE0RwuvqrQajmt1qPtqZCDDaikCoHQIOAcrWHi/lwn1+vFepFN&#10;ssv5epIlZTn5tlllk/kmvZqV03K1KtO/AXOa5a2oKq4C7OP0p9nH7sT4Dg1ze5r/Ez/x6+pIJIA9&#10;/iNoVDiIOlzMra4ODzZwPl5TtHD0MW18psLb8nKPUefHdPkPAAD//wMAUEsDBBQABgAIAAAAIQCk&#10;RhMr2QAAAAMBAAAPAAAAZHJzL2Rvd25yZXYueG1sTI9BS8NAEIXvgv9hGcGb3cSilphNKUU9FcFW&#10;kN6m2WkSmp0N2W2S/ntHL3oZeLzHm+/ly8m1aqA+NJ4NpLMEFHHpbcOVgc/d690CVIjIFlvPZOBC&#10;AZbF9VWOmfUjf9CwjZWSEg4ZGqhj7DKtQ1mTwzDzHbF4R987jCL7StseRyl3rb5PkkftsGH5UGNH&#10;65rK0/bsDLyNOK7m6cuwOR3Xl/3u4f1rk5IxtzfT6hlUpCn+heEHX9ChEKaDP7MNqjUgQ+LvFe9p&#10;nog8SCgBXeT6P3vxDQAA//8DAFBLAQItABQABgAIAAAAIQC2gziS/gAAAOEBAAATAAAAAAAAAAAA&#10;AAAAAAAAAABbQ29udGVudF9UeXBlc10ueG1sUEsBAi0AFAAGAAgAAAAhADj9If/WAAAAlAEAAAsA&#10;AAAAAAAAAAAAAAAALwEAAF9yZWxzLy5yZWxzUEsBAi0AFAAGAAgAAAAhADvHqEp9AgAAlAUAAA4A&#10;AAAAAAAAAAAAAAAALgIAAGRycy9lMm9Eb2MueG1sUEsBAi0AFAAGAAgAAAAhAKRGEyvZAAAAAwEA&#10;AA8AAAAAAAAAAAAAAAAA1wQAAGRycy9kb3ducmV2LnhtbFBLBQYAAAAABAAEAPMAAADdBQAAAAA=&#10;">
                <v:line id="Line 16" o:spid="_x0000_s1027" style="position:absolute;visibility:visible;mso-wrap-style:square" from="0,5" to="730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LAIsMAAADbAAAADwAAAGRycy9kb3ducmV2LnhtbESPQWvCQBSE74X+h+UVvNWNBoJE1xAE&#10;oYdCMe3F2yP73AR334bsqrG/3hUKPQ4z3wyzqSZnxZXG0HtWsJhnIIhbr3s2Cn6+9+8rECEia7Se&#10;ScGdAlTb15cNltrf+EDXJhqRSjiUqKCLcSilDG1HDsPcD8TJO/nRYUxyNFKPeEvlzspllhXSYc9p&#10;ocOBdh215+biFOT1/Tjl3q7sr+mLpSnOn19DptTsbarXICJN8T/8R3/oxBXw/JJ+gN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qywCLDAAAA2wAAAA8AAAAAAAAAAAAA&#10;AAAAoQIAAGRycy9kb3ducmV2LnhtbFBLBQYAAAAABAAEAPkAAACRAwAAAAA=&#10;" strokeweight=".16936mm"/>
                <w10:anchorlock/>
              </v:group>
            </w:pict>
          </mc:Fallback>
        </mc:AlternateContent>
      </w:r>
    </w:p>
    <w:p w:rsidR="001A2677" w:rsidRDefault="001A2677" w:rsidP="00D6424A">
      <w:pPr>
        <w:pStyle w:val="GvdeMetni"/>
        <w:jc w:val="both"/>
        <w:rPr>
          <w:sz w:val="15"/>
        </w:rPr>
      </w:pPr>
    </w:p>
    <w:p w:rsidR="001A2677" w:rsidRDefault="00C34C19" w:rsidP="00D6424A">
      <w:pPr>
        <w:tabs>
          <w:tab w:val="left" w:pos="7296"/>
        </w:tabs>
        <w:spacing w:before="92"/>
        <w:ind w:left="207"/>
        <w:jc w:val="both"/>
        <w:rPr>
          <w:b/>
        </w:rPr>
      </w:pPr>
      <w:r>
        <w:rPr>
          <w:b/>
        </w:rPr>
        <w:t>SAYI</w:t>
      </w:r>
      <w:r>
        <w:rPr>
          <w:b/>
          <w:spacing w:val="54"/>
        </w:rPr>
        <w:t xml:space="preserve"> </w:t>
      </w:r>
      <w:r>
        <w:rPr>
          <w:b/>
        </w:rPr>
        <w:t>:</w:t>
      </w:r>
      <w:r>
        <w:rPr>
          <w:b/>
        </w:rPr>
        <w:tab/>
        <w:t>(7201 sayılı Kanuna</w:t>
      </w:r>
      <w:r>
        <w:rPr>
          <w:b/>
          <w:spacing w:val="-3"/>
        </w:rPr>
        <w:t xml:space="preserve"> </w:t>
      </w:r>
      <w:r>
        <w:rPr>
          <w:b/>
        </w:rPr>
        <w:t>göre)</w:t>
      </w:r>
    </w:p>
    <w:p w:rsidR="001A2677" w:rsidRDefault="00C34C19" w:rsidP="00D6424A">
      <w:pPr>
        <w:spacing w:before="1"/>
        <w:ind w:left="207"/>
        <w:jc w:val="both"/>
      </w:pPr>
      <w:r>
        <w:rPr>
          <w:b/>
        </w:rPr>
        <w:t xml:space="preserve">KONU: </w:t>
      </w:r>
      <w:r>
        <w:t>İşyeri kayıtları nedeniyle verilen idari para cezası</w:t>
      </w:r>
    </w:p>
    <w:p w:rsidR="001A2677" w:rsidRDefault="001A2677" w:rsidP="00D6424A">
      <w:pPr>
        <w:pStyle w:val="GvdeMetni"/>
        <w:jc w:val="both"/>
        <w:rPr>
          <w:sz w:val="24"/>
        </w:rPr>
      </w:pPr>
    </w:p>
    <w:p w:rsidR="001A2677" w:rsidRDefault="001A2677" w:rsidP="00D6424A">
      <w:pPr>
        <w:pStyle w:val="GvdeMetni"/>
        <w:spacing w:before="11"/>
        <w:jc w:val="both"/>
        <w:rPr>
          <w:sz w:val="19"/>
        </w:rPr>
      </w:pPr>
    </w:p>
    <w:p w:rsidR="001A2677" w:rsidRDefault="00C34C19" w:rsidP="00D6424A">
      <w:pPr>
        <w:spacing w:line="252" w:lineRule="exact"/>
        <w:ind w:left="1193" w:right="1567"/>
        <w:jc w:val="both"/>
      </w:pPr>
      <w:r>
        <w:t>………………………………………..</w:t>
      </w:r>
    </w:p>
    <w:p w:rsidR="001A2677" w:rsidRDefault="00C34C19" w:rsidP="00D6424A">
      <w:pPr>
        <w:spacing w:line="252" w:lineRule="exact"/>
        <w:ind w:left="1193" w:right="1567"/>
        <w:jc w:val="both"/>
      </w:pPr>
      <w:r>
        <w:t>………………………………..</w:t>
      </w:r>
    </w:p>
    <w:p w:rsidR="001A2677" w:rsidRDefault="00C34C19" w:rsidP="00D6424A">
      <w:pPr>
        <w:spacing w:before="1"/>
        <w:ind w:left="2846" w:right="388"/>
        <w:jc w:val="both"/>
      </w:pPr>
      <w:r>
        <w:t>………………..</w:t>
      </w:r>
    </w:p>
    <w:p w:rsidR="001A2677" w:rsidRDefault="001A2677" w:rsidP="00D6424A">
      <w:pPr>
        <w:pStyle w:val="GvdeMetni"/>
        <w:jc w:val="both"/>
        <w:rPr>
          <w:sz w:val="24"/>
        </w:rPr>
      </w:pPr>
    </w:p>
    <w:p w:rsidR="001A2677" w:rsidRDefault="001A2677" w:rsidP="00D6424A">
      <w:pPr>
        <w:pStyle w:val="GvdeMetni"/>
        <w:jc w:val="both"/>
        <w:rPr>
          <w:sz w:val="24"/>
        </w:rPr>
      </w:pPr>
    </w:p>
    <w:p w:rsidR="001A2677" w:rsidRDefault="00C34C19" w:rsidP="00D6424A">
      <w:pPr>
        <w:tabs>
          <w:tab w:val="left" w:leader="dot" w:pos="3516"/>
        </w:tabs>
        <w:spacing w:before="206"/>
        <w:ind w:left="916"/>
        <w:jc w:val="both"/>
      </w:pPr>
      <w:r>
        <w:t>İlgi: ……….</w:t>
      </w:r>
      <w:r>
        <w:rPr>
          <w:spacing w:val="-3"/>
        </w:rPr>
        <w:t xml:space="preserve"> </w:t>
      </w:r>
      <w:r>
        <w:t>tarihli,</w:t>
      </w:r>
      <w:r>
        <w:tab/>
        <w:t>sayılı denetim</w:t>
      </w:r>
      <w:r>
        <w:rPr>
          <w:spacing w:val="-3"/>
        </w:rPr>
        <w:t xml:space="preserve"> </w:t>
      </w:r>
      <w:r>
        <w:t>raporu.</w:t>
      </w:r>
    </w:p>
    <w:p w:rsidR="001A2677" w:rsidRDefault="001A2677" w:rsidP="00D6424A">
      <w:pPr>
        <w:pStyle w:val="GvdeMetni"/>
        <w:jc w:val="both"/>
        <w:rPr>
          <w:sz w:val="24"/>
        </w:rPr>
      </w:pPr>
    </w:p>
    <w:p w:rsidR="001A2677" w:rsidRDefault="001A2677" w:rsidP="00D6424A">
      <w:pPr>
        <w:pStyle w:val="GvdeMetni"/>
        <w:spacing w:before="5"/>
        <w:jc w:val="both"/>
        <w:rPr>
          <w:sz w:val="30"/>
        </w:rPr>
      </w:pPr>
    </w:p>
    <w:p w:rsidR="001A2677" w:rsidRDefault="00C34C19" w:rsidP="00D6424A">
      <w:pPr>
        <w:ind w:left="208" w:right="581" w:firstLine="427"/>
        <w:jc w:val="both"/>
      </w:pPr>
      <w:r>
        <w:t>………………………………. sicil numaralı işyerinizle ilgili olarak ……. maddede belirtilen yükümlülüğü</w:t>
      </w:r>
      <w:r>
        <w:rPr>
          <w:spacing w:val="-3"/>
        </w:rPr>
        <w:t xml:space="preserve"> </w:t>
      </w:r>
      <w:r>
        <w:t>yerine</w:t>
      </w:r>
      <w:r>
        <w:rPr>
          <w:spacing w:val="-5"/>
        </w:rPr>
        <w:t xml:space="preserve"> </w:t>
      </w:r>
      <w:r>
        <w:t>getirmediğiniz</w:t>
      </w:r>
      <w:r>
        <w:rPr>
          <w:spacing w:val="-5"/>
        </w:rPr>
        <w:t xml:space="preserve"> </w:t>
      </w:r>
      <w:r>
        <w:t>ilgide</w:t>
      </w:r>
      <w:r>
        <w:rPr>
          <w:spacing w:val="-4"/>
        </w:rPr>
        <w:t xml:space="preserve"> </w:t>
      </w:r>
      <w:r>
        <w:t>kayıtlı</w:t>
      </w:r>
      <w:r>
        <w:rPr>
          <w:spacing w:val="-2"/>
        </w:rPr>
        <w:t xml:space="preserve"> </w:t>
      </w:r>
      <w:r>
        <w:t>denetim</w:t>
      </w:r>
      <w:r>
        <w:rPr>
          <w:spacing w:val="-7"/>
        </w:rPr>
        <w:t xml:space="preserve"> </w:t>
      </w:r>
      <w:r>
        <w:t>raporu</w:t>
      </w:r>
      <w:r>
        <w:rPr>
          <w:spacing w:val="-5"/>
        </w:rPr>
        <w:t xml:space="preserve"> </w:t>
      </w:r>
      <w:r>
        <w:t>neticesinde</w:t>
      </w:r>
      <w:r>
        <w:rPr>
          <w:spacing w:val="-3"/>
        </w:rPr>
        <w:t xml:space="preserve"> </w:t>
      </w:r>
      <w:r>
        <w:t>anlaşıldığından,</w:t>
      </w:r>
      <w:r>
        <w:rPr>
          <w:spacing w:val="-5"/>
        </w:rPr>
        <w:t xml:space="preserve"> </w:t>
      </w:r>
      <w:r>
        <w:t>tarafınıza</w:t>
      </w:r>
      <w:r>
        <w:rPr>
          <w:spacing w:val="-3"/>
        </w:rPr>
        <w:t xml:space="preserve"> </w:t>
      </w:r>
      <w:r>
        <w:t>5510 sayılı</w:t>
      </w:r>
      <w:r>
        <w:rPr>
          <w:spacing w:val="30"/>
        </w:rPr>
        <w:t xml:space="preserve"> </w:t>
      </w:r>
      <w:r>
        <w:t>Sosyal</w:t>
      </w:r>
      <w:r>
        <w:rPr>
          <w:spacing w:val="33"/>
        </w:rPr>
        <w:t xml:space="preserve"> </w:t>
      </w:r>
      <w:r>
        <w:t>Sigortalar</w:t>
      </w:r>
      <w:r>
        <w:rPr>
          <w:spacing w:val="30"/>
        </w:rPr>
        <w:t xml:space="preserve"> </w:t>
      </w:r>
      <w:r>
        <w:t>ve</w:t>
      </w:r>
      <w:r>
        <w:rPr>
          <w:spacing w:val="32"/>
        </w:rPr>
        <w:t xml:space="preserve"> </w:t>
      </w:r>
      <w:r>
        <w:t>Genel</w:t>
      </w:r>
      <w:r>
        <w:rPr>
          <w:spacing w:val="32"/>
        </w:rPr>
        <w:t xml:space="preserve"> </w:t>
      </w:r>
      <w:r>
        <w:t>Sağlık</w:t>
      </w:r>
      <w:r>
        <w:rPr>
          <w:spacing w:val="29"/>
        </w:rPr>
        <w:t xml:space="preserve"> </w:t>
      </w:r>
      <w:r>
        <w:t>Sigortası</w:t>
      </w:r>
      <w:r>
        <w:rPr>
          <w:spacing w:val="31"/>
        </w:rPr>
        <w:t xml:space="preserve"> </w:t>
      </w:r>
      <w:r>
        <w:t>Kanununun</w:t>
      </w:r>
      <w:r>
        <w:rPr>
          <w:spacing w:val="31"/>
        </w:rPr>
        <w:t xml:space="preserve"> </w:t>
      </w:r>
      <w:r>
        <w:t>102</w:t>
      </w:r>
      <w:r>
        <w:rPr>
          <w:spacing w:val="29"/>
        </w:rPr>
        <w:t xml:space="preserve"> </w:t>
      </w:r>
      <w:r>
        <w:t>nci</w:t>
      </w:r>
      <w:r>
        <w:rPr>
          <w:spacing w:val="33"/>
        </w:rPr>
        <w:t xml:space="preserve"> </w:t>
      </w:r>
      <w:r>
        <w:t>maddesine</w:t>
      </w:r>
      <w:r>
        <w:rPr>
          <w:spacing w:val="29"/>
        </w:rPr>
        <w:t xml:space="preserve"> </w:t>
      </w:r>
      <w:r>
        <w:t>istinaden</w:t>
      </w:r>
    </w:p>
    <w:p w:rsidR="001A2677" w:rsidRDefault="00C34C19" w:rsidP="00D6424A">
      <w:pPr>
        <w:spacing w:before="2"/>
        <w:ind w:left="208"/>
        <w:jc w:val="both"/>
      </w:pPr>
      <w:r>
        <w:t>…………………….. tutarında idari para cezası uygulanmıştır.</w:t>
      </w:r>
    </w:p>
    <w:p w:rsidR="001A2677" w:rsidRDefault="00C34C19" w:rsidP="00D6424A">
      <w:pPr>
        <w:spacing w:before="119"/>
        <w:ind w:left="208" w:right="578" w:firstLine="427"/>
        <w:jc w:val="both"/>
      </w:pPr>
      <w:r>
        <w:t>Söz konusu idari para cezasının, tebliğ tarihinden itibaren 15(on beş) gün içinde Kurumumuz adına on- line banka tahsilatı yapma yetkisine sahip bankalara/finans Kurumlarına ödenmesi gerekmektedir.</w:t>
      </w:r>
    </w:p>
    <w:p w:rsidR="001A2677" w:rsidRDefault="00C34C19" w:rsidP="00D6424A">
      <w:pPr>
        <w:spacing w:before="120"/>
        <w:ind w:left="207" w:right="583" w:firstLine="427"/>
        <w:jc w:val="both"/>
      </w:pPr>
      <w:r>
        <w:t>İdari</w:t>
      </w:r>
      <w:r>
        <w:rPr>
          <w:spacing w:val="-12"/>
        </w:rPr>
        <w:t xml:space="preserve"> </w:t>
      </w:r>
      <w:r>
        <w:t>para</w:t>
      </w:r>
      <w:r>
        <w:rPr>
          <w:spacing w:val="-12"/>
        </w:rPr>
        <w:t xml:space="preserve"> </w:t>
      </w:r>
      <w:r>
        <w:t>cezasının</w:t>
      </w:r>
      <w:r>
        <w:rPr>
          <w:spacing w:val="-12"/>
        </w:rPr>
        <w:t xml:space="preserve"> </w:t>
      </w:r>
      <w:r>
        <w:t>dörtte</w:t>
      </w:r>
      <w:r>
        <w:rPr>
          <w:spacing w:val="-15"/>
        </w:rPr>
        <w:t xml:space="preserve"> </w:t>
      </w:r>
      <w:r>
        <w:t>üçlük</w:t>
      </w:r>
      <w:r>
        <w:rPr>
          <w:spacing w:val="-14"/>
        </w:rPr>
        <w:t xml:space="preserve"> </w:t>
      </w:r>
      <w:r>
        <w:t>kısmının,</w:t>
      </w:r>
      <w:r>
        <w:rPr>
          <w:spacing w:val="-15"/>
        </w:rPr>
        <w:t xml:space="preserve"> </w:t>
      </w:r>
      <w:r>
        <w:t>Kuruma</w:t>
      </w:r>
      <w:r>
        <w:rPr>
          <w:spacing w:val="-11"/>
        </w:rPr>
        <w:t xml:space="preserve"> </w:t>
      </w:r>
      <w:r>
        <w:t>itiraz</w:t>
      </w:r>
      <w:r>
        <w:rPr>
          <w:spacing w:val="-15"/>
        </w:rPr>
        <w:t xml:space="preserve"> </w:t>
      </w:r>
      <w:r>
        <w:t>edilmeden</w:t>
      </w:r>
      <w:r>
        <w:rPr>
          <w:spacing w:val="-13"/>
        </w:rPr>
        <w:t xml:space="preserve"> </w:t>
      </w:r>
      <w:r>
        <w:t>ve</w:t>
      </w:r>
      <w:r>
        <w:rPr>
          <w:spacing w:val="-11"/>
        </w:rPr>
        <w:t xml:space="preserve"> </w:t>
      </w:r>
      <w:r>
        <w:t>yargı</w:t>
      </w:r>
      <w:r>
        <w:rPr>
          <w:spacing w:val="-12"/>
        </w:rPr>
        <w:t xml:space="preserve"> </w:t>
      </w:r>
      <w:r>
        <w:t>yoluna</w:t>
      </w:r>
      <w:r>
        <w:rPr>
          <w:spacing w:val="-14"/>
        </w:rPr>
        <w:t xml:space="preserve"> </w:t>
      </w:r>
      <w:r>
        <w:t>başvurulmadan</w:t>
      </w:r>
      <w:r>
        <w:rPr>
          <w:spacing w:val="-13"/>
        </w:rPr>
        <w:t xml:space="preserve"> </w:t>
      </w:r>
      <w:r>
        <w:t>önce tebliğ tarihinden itibaren 15(on beş) gün içinde peşin ödenmesi halinde dörtte birlik kısmı tahsil edilmeyecektir. Peşin ödeme, idari para cezasına karşı yargı yoluna başvurma hakkını</w:t>
      </w:r>
      <w:r>
        <w:rPr>
          <w:spacing w:val="-15"/>
        </w:rPr>
        <w:t xml:space="preserve"> </w:t>
      </w:r>
      <w:r>
        <w:t>etkilemez.</w:t>
      </w:r>
    </w:p>
    <w:p w:rsidR="001A2677" w:rsidRDefault="00C34C19" w:rsidP="00D6424A">
      <w:pPr>
        <w:spacing w:before="120" w:line="252" w:lineRule="exact"/>
        <w:ind w:left="635"/>
        <w:jc w:val="both"/>
      </w:pPr>
      <w:r>
        <w:t>İdari para cezalarının verilme nedenlerine ilişkin açıklamalar, miktarlarının hesaplanması, itiraz mercii</w:t>
      </w:r>
    </w:p>
    <w:p w:rsidR="001A2677" w:rsidRDefault="00C34C19" w:rsidP="00D6424A">
      <w:pPr>
        <w:spacing w:line="252" w:lineRule="exact"/>
        <w:ind w:left="207"/>
        <w:jc w:val="both"/>
      </w:pPr>
      <w:r>
        <w:t>ve diğer bilgiler arka sayfadadır.</w:t>
      </w:r>
    </w:p>
    <w:p w:rsidR="001A2677" w:rsidRDefault="00C34C19" w:rsidP="00D6424A">
      <w:pPr>
        <w:spacing w:before="122"/>
        <w:ind w:left="635"/>
        <w:jc w:val="both"/>
      </w:pPr>
      <w:r>
        <w:t>Bilgi edinilmesini rica ederim.</w:t>
      </w:r>
    </w:p>
    <w:p w:rsidR="001A2677" w:rsidRDefault="001A2677" w:rsidP="00D6424A">
      <w:pPr>
        <w:pStyle w:val="GvdeMetni"/>
        <w:jc w:val="both"/>
        <w:rPr>
          <w:sz w:val="22"/>
        </w:rPr>
      </w:pPr>
    </w:p>
    <w:p w:rsidR="001A2677" w:rsidRDefault="00C34C19" w:rsidP="00D6424A">
      <w:pPr>
        <w:ind w:right="1235"/>
        <w:jc w:val="both"/>
        <w:rPr>
          <w:b/>
        </w:rPr>
      </w:pPr>
      <w:r>
        <w:rPr>
          <w:b/>
        </w:rPr>
        <w:t>Müdür Yardımcısı</w:t>
      </w:r>
    </w:p>
    <w:p w:rsidR="001A2677" w:rsidRDefault="001A2677" w:rsidP="00D6424A">
      <w:pPr>
        <w:pStyle w:val="GvdeMetni"/>
        <w:jc w:val="both"/>
        <w:rPr>
          <w:b/>
          <w:sz w:val="24"/>
        </w:rPr>
      </w:pPr>
    </w:p>
    <w:p w:rsidR="001A2677" w:rsidRDefault="001A2677" w:rsidP="00D6424A">
      <w:pPr>
        <w:pStyle w:val="GvdeMetni"/>
        <w:jc w:val="both"/>
        <w:rPr>
          <w:b/>
          <w:sz w:val="24"/>
        </w:rPr>
      </w:pPr>
    </w:p>
    <w:p w:rsidR="001A2677" w:rsidRDefault="001A2677" w:rsidP="00D6424A">
      <w:pPr>
        <w:pStyle w:val="GvdeMetni"/>
        <w:jc w:val="both"/>
        <w:rPr>
          <w:b/>
          <w:sz w:val="24"/>
        </w:rPr>
      </w:pPr>
    </w:p>
    <w:p w:rsidR="001A2677" w:rsidRDefault="001A2677" w:rsidP="00D6424A">
      <w:pPr>
        <w:pStyle w:val="GvdeMetni"/>
        <w:jc w:val="both"/>
        <w:rPr>
          <w:b/>
          <w:sz w:val="24"/>
        </w:rPr>
      </w:pPr>
    </w:p>
    <w:p w:rsidR="001A2677" w:rsidRDefault="00C34C19" w:rsidP="00D6424A">
      <w:pPr>
        <w:spacing w:before="184"/>
        <w:ind w:left="635"/>
        <w:jc w:val="both"/>
        <w:rPr>
          <w:b/>
          <w:sz w:val="24"/>
        </w:rPr>
      </w:pPr>
      <w:r>
        <w:rPr>
          <w:b/>
          <w:sz w:val="24"/>
        </w:rPr>
        <w:t>İdari Para Cezası Verilmesine Neden Olan Filler</w:t>
      </w:r>
    </w:p>
    <w:p w:rsidR="001A2677" w:rsidRDefault="00C34C19" w:rsidP="00D6424A">
      <w:pPr>
        <w:spacing w:before="120"/>
        <w:ind w:left="635"/>
        <w:jc w:val="both"/>
      </w:pPr>
      <w:r>
        <w:t>5510 Kanunun 102 nci maddesinin birinci fıkrasının (e) bendine göre,</w:t>
      </w:r>
    </w:p>
    <w:p w:rsidR="001A2677" w:rsidRDefault="00C34C19" w:rsidP="00D6424A">
      <w:pPr>
        <w:pStyle w:val="ListeParagraf"/>
        <w:numPr>
          <w:ilvl w:val="0"/>
          <w:numId w:val="10"/>
        </w:numPr>
        <w:tabs>
          <w:tab w:val="left" w:pos="869"/>
        </w:tabs>
        <w:spacing w:before="119"/>
        <w:ind w:left="207" w:right="580" w:firstLine="427"/>
        <w:jc w:val="both"/>
      </w:pPr>
      <w:r>
        <w:t>İşyerine</w:t>
      </w:r>
      <w:r>
        <w:rPr>
          <w:spacing w:val="-10"/>
        </w:rPr>
        <w:t xml:space="preserve"> </w:t>
      </w:r>
      <w:r>
        <w:t>ait</w:t>
      </w:r>
      <w:r>
        <w:rPr>
          <w:spacing w:val="-12"/>
        </w:rPr>
        <w:t xml:space="preserve"> </w:t>
      </w:r>
      <w:r>
        <w:t>defter,</w:t>
      </w:r>
      <w:r>
        <w:rPr>
          <w:spacing w:val="-9"/>
        </w:rPr>
        <w:t xml:space="preserve"> </w:t>
      </w:r>
      <w:r>
        <w:t>kayıt</w:t>
      </w:r>
      <w:r>
        <w:rPr>
          <w:spacing w:val="-11"/>
        </w:rPr>
        <w:t xml:space="preserve"> </w:t>
      </w:r>
      <w:r>
        <w:t>ve</w:t>
      </w:r>
      <w:r>
        <w:rPr>
          <w:spacing w:val="-9"/>
        </w:rPr>
        <w:t xml:space="preserve"> </w:t>
      </w:r>
      <w:r>
        <w:t>belgelerin,</w:t>
      </w:r>
      <w:r>
        <w:rPr>
          <w:spacing w:val="-13"/>
        </w:rPr>
        <w:t xml:space="preserve"> </w:t>
      </w:r>
      <w:r>
        <w:t>ilgide</w:t>
      </w:r>
      <w:r>
        <w:rPr>
          <w:spacing w:val="-9"/>
        </w:rPr>
        <w:t xml:space="preserve"> </w:t>
      </w:r>
      <w:r>
        <w:t>kayıtlı</w:t>
      </w:r>
      <w:r>
        <w:rPr>
          <w:spacing w:val="-12"/>
        </w:rPr>
        <w:t xml:space="preserve"> </w:t>
      </w:r>
      <w:r>
        <w:t>yazının</w:t>
      </w:r>
      <w:r>
        <w:rPr>
          <w:spacing w:val="-9"/>
        </w:rPr>
        <w:t xml:space="preserve"> </w:t>
      </w:r>
      <w:r>
        <w:t>alındığı</w:t>
      </w:r>
      <w:r>
        <w:rPr>
          <w:spacing w:val="-10"/>
        </w:rPr>
        <w:t xml:space="preserve"> </w:t>
      </w:r>
      <w:r>
        <w:t>tarihten</w:t>
      </w:r>
      <w:r>
        <w:rPr>
          <w:spacing w:val="-10"/>
        </w:rPr>
        <w:t xml:space="preserve"> </w:t>
      </w:r>
      <w:r>
        <w:t>itibaren</w:t>
      </w:r>
      <w:r>
        <w:rPr>
          <w:spacing w:val="-11"/>
        </w:rPr>
        <w:t xml:space="preserve"> </w:t>
      </w:r>
      <w:r>
        <w:t>on</w:t>
      </w:r>
      <w:r>
        <w:rPr>
          <w:spacing w:val="-10"/>
        </w:rPr>
        <w:t xml:space="preserve"> </w:t>
      </w:r>
      <w:r>
        <w:t>beş</w:t>
      </w:r>
      <w:r>
        <w:rPr>
          <w:spacing w:val="-10"/>
        </w:rPr>
        <w:t xml:space="preserve"> </w:t>
      </w:r>
      <w:r>
        <w:t>gün</w:t>
      </w:r>
      <w:r>
        <w:rPr>
          <w:spacing w:val="-10"/>
        </w:rPr>
        <w:t xml:space="preserve"> </w:t>
      </w:r>
      <w:r>
        <w:t>içinde mücbir sebep olmaksızın tam olarak incelemeye ibraz</w:t>
      </w:r>
      <w:r>
        <w:rPr>
          <w:spacing w:val="-9"/>
        </w:rPr>
        <w:t xml:space="preserve"> </w:t>
      </w:r>
      <w:r>
        <w:t>edilmemesi,</w:t>
      </w:r>
    </w:p>
    <w:p w:rsidR="001A2677" w:rsidRDefault="00C34C19" w:rsidP="00D6424A">
      <w:pPr>
        <w:pStyle w:val="ListeParagraf"/>
        <w:numPr>
          <w:ilvl w:val="0"/>
          <w:numId w:val="10"/>
        </w:numPr>
        <w:tabs>
          <w:tab w:val="left" w:pos="931"/>
        </w:tabs>
        <w:spacing w:before="120" w:line="252" w:lineRule="exact"/>
        <w:ind w:left="930" w:hanging="296"/>
        <w:jc w:val="both"/>
      </w:pPr>
      <w:r>
        <w:t>İşyerine ait defterlerin kullanılmaya başlanmadan önce tasdik ettirilmesi zorunlu olduğu</w:t>
      </w:r>
      <w:r>
        <w:rPr>
          <w:spacing w:val="23"/>
        </w:rPr>
        <w:t xml:space="preserve"> </w:t>
      </w:r>
      <w:r>
        <w:t>halde</w:t>
      </w:r>
    </w:p>
    <w:p w:rsidR="001A2677" w:rsidRDefault="00C34C19" w:rsidP="00D6424A">
      <w:pPr>
        <w:spacing w:line="252" w:lineRule="exact"/>
        <w:ind w:left="207"/>
        <w:jc w:val="both"/>
      </w:pPr>
      <w:r>
        <w:t>tasdiksiz kullanılmış olması,</w:t>
      </w:r>
    </w:p>
    <w:p w:rsidR="001A2677" w:rsidRDefault="00C34C19" w:rsidP="00D6424A">
      <w:pPr>
        <w:pStyle w:val="ListeParagraf"/>
        <w:numPr>
          <w:ilvl w:val="0"/>
          <w:numId w:val="10"/>
        </w:numPr>
        <w:tabs>
          <w:tab w:val="left" w:pos="927"/>
        </w:tabs>
        <w:spacing w:before="122"/>
        <w:ind w:left="207" w:right="586" w:firstLine="427"/>
        <w:jc w:val="both"/>
      </w:pPr>
      <w:r>
        <w:t>İşyerine ait defterlerin bilanço esasına göre tutulması gerekirken işletme hesabını esasına göre tutulmuş</w:t>
      </w:r>
      <w:r>
        <w:rPr>
          <w:spacing w:val="-1"/>
        </w:rPr>
        <w:t xml:space="preserve"> </w:t>
      </w:r>
      <w:r>
        <w:t>olması,</w:t>
      </w:r>
    </w:p>
    <w:p w:rsidR="001A2677" w:rsidRDefault="00C34C19" w:rsidP="00D6424A">
      <w:pPr>
        <w:pStyle w:val="ListeParagraf"/>
        <w:numPr>
          <w:ilvl w:val="0"/>
          <w:numId w:val="10"/>
        </w:numPr>
        <w:tabs>
          <w:tab w:val="left" w:pos="917"/>
        </w:tabs>
        <w:spacing w:before="121" w:line="252" w:lineRule="exact"/>
        <w:ind w:left="916" w:hanging="282"/>
        <w:jc w:val="both"/>
      </w:pPr>
      <w:r>
        <w:t>İbraz edilen defter ve belgelerin 5510 sayılı Kanunun 102 nci maddesinin birinci fıkrasının</w:t>
      </w:r>
      <w:r>
        <w:rPr>
          <w:spacing w:val="21"/>
        </w:rPr>
        <w:t xml:space="preserve"> </w:t>
      </w:r>
      <w:r>
        <w:t>(e)</w:t>
      </w:r>
    </w:p>
    <w:p w:rsidR="001A2677" w:rsidRDefault="00C34C19" w:rsidP="00D6424A">
      <w:pPr>
        <w:spacing w:line="252" w:lineRule="exact"/>
        <w:ind w:left="207"/>
        <w:jc w:val="both"/>
      </w:pPr>
      <w:r>
        <w:t>bendinin (4) numaralı alt bendine uygun olarak düzenlenmemesi,</w:t>
      </w:r>
    </w:p>
    <w:p w:rsidR="001A2677" w:rsidRDefault="00C34C19" w:rsidP="00D6424A">
      <w:pPr>
        <w:pStyle w:val="ListeParagraf"/>
        <w:numPr>
          <w:ilvl w:val="0"/>
          <w:numId w:val="10"/>
        </w:numPr>
        <w:tabs>
          <w:tab w:val="left" w:pos="864"/>
        </w:tabs>
        <w:spacing w:before="119"/>
        <w:ind w:left="863" w:hanging="229"/>
        <w:jc w:val="both"/>
      </w:pPr>
      <w:r>
        <w:t>İbraz</w:t>
      </w:r>
      <w:r>
        <w:rPr>
          <w:spacing w:val="-15"/>
        </w:rPr>
        <w:t xml:space="preserve"> </w:t>
      </w:r>
      <w:r>
        <w:t>edilen</w:t>
      </w:r>
      <w:r>
        <w:rPr>
          <w:spacing w:val="-13"/>
        </w:rPr>
        <w:t xml:space="preserve"> </w:t>
      </w:r>
      <w:r>
        <w:t>aylık</w:t>
      </w:r>
      <w:r>
        <w:rPr>
          <w:spacing w:val="-16"/>
        </w:rPr>
        <w:t xml:space="preserve"> </w:t>
      </w:r>
      <w:r>
        <w:t>ücret</w:t>
      </w:r>
      <w:r>
        <w:rPr>
          <w:spacing w:val="-14"/>
        </w:rPr>
        <w:t xml:space="preserve"> </w:t>
      </w:r>
      <w:r>
        <w:t>tediye</w:t>
      </w:r>
      <w:r>
        <w:rPr>
          <w:spacing w:val="-13"/>
        </w:rPr>
        <w:t xml:space="preserve"> </w:t>
      </w:r>
      <w:r>
        <w:t>bordrosunun,</w:t>
      </w:r>
      <w:r>
        <w:rPr>
          <w:spacing w:val="-13"/>
        </w:rPr>
        <w:t xml:space="preserve"> </w:t>
      </w:r>
      <w:r>
        <w:t>5510</w:t>
      </w:r>
      <w:r>
        <w:rPr>
          <w:spacing w:val="-12"/>
        </w:rPr>
        <w:t xml:space="preserve"> </w:t>
      </w:r>
      <w:r>
        <w:t>sayılı</w:t>
      </w:r>
      <w:r>
        <w:rPr>
          <w:spacing w:val="-11"/>
        </w:rPr>
        <w:t xml:space="preserve"> </w:t>
      </w:r>
      <w:r>
        <w:t>Kanunun</w:t>
      </w:r>
      <w:r>
        <w:rPr>
          <w:spacing w:val="-13"/>
        </w:rPr>
        <w:t xml:space="preserve"> </w:t>
      </w:r>
      <w:r>
        <w:t>102</w:t>
      </w:r>
      <w:r>
        <w:rPr>
          <w:spacing w:val="-13"/>
        </w:rPr>
        <w:t xml:space="preserve"> </w:t>
      </w:r>
      <w:r>
        <w:t>nci</w:t>
      </w:r>
      <w:r>
        <w:rPr>
          <w:spacing w:val="-11"/>
        </w:rPr>
        <w:t xml:space="preserve"> </w:t>
      </w:r>
      <w:r>
        <w:t>maddesinin</w:t>
      </w:r>
      <w:r>
        <w:rPr>
          <w:spacing w:val="-12"/>
        </w:rPr>
        <w:t xml:space="preserve"> </w:t>
      </w:r>
      <w:r>
        <w:t>birinci</w:t>
      </w:r>
      <w:r>
        <w:rPr>
          <w:spacing w:val="-12"/>
        </w:rPr>
        <w:t xml:space="preserve"> </w:t>
      </w:r>
      <w:r>
        <w:t>fıkrasının</w:t>
      </w:r>
    </w:p>
    <w:p w:rsidR="001A2677" w:rsidRDefault="00C34C19" w:rsidP="00D6424A">
      <w:pPr>
        <w:pStyle w:val="ListeParagraf"/>
        <w:numPr>
          <w:ilvl w:val="0"/>
          <w:numId w:val="9"/>
        </w:numPr>
        <w:tabs>
          <w:tab w:val="left" w:pos="511"/>
        </w:tabs>
        <w:spacing w:before="1"/>
        <w:ind w:hanging="304"/>
        <w:jc w:val="both"/>
      </w:pPr>
      <w:r>
        <w:t>bendinin (5) numaralı alt bendine uygun olarak</w:t>
      </w:r>
      <w:r>
        <w:rPr>
          <w:spacing w:val="-4"/>
        </w:rPr>
        <w:t xml:space="preserve"> </w:t>
      </w:r>
      <w:r>
        <w:t>düzenlenmemesi,</w:t>
      </w:r>
    </w:p>
    <w:p w:rsidR="001A2677" w:rsidRDefault="001A2677" w:rsidP="00D6424A">
      <w:pPr>
        <w:jc w:val="both"/>
        <w:sectPr w:rsidR="001A2677">
          <w:pgSz w:w="11910" w:h="16840"/>
          <w:pgMar w:top="500" w:right="520" w:bottom="280" w:left="1040" w:header="708" w:footer="708" w:gutter="0"/>
          <w:cols w:space="708"/>
        </w:sectPr>
      </w:pPr>
    </w:p>
    <w:p w:rsidR="001A2677" w:rsidRDefault="00C34C19" w:rsidP="00D6424A">
      <w:pPr>
        <w:pStyle w:val="Balk6"/>
        <w:spacing w:before="64"/>
        <w:ind w:left="1192" w:right="1567"/>
      </w:pPr>
      <w:r>
        <w:lastRenderedPageBreak/>
        <w:t>İŞVEREN / ARACI / SİGORTALIYI DEVRALAN İŞVEREN</w:t>
      </w:r>
    </w:p>
    <w:p w:rsidR="001A2677" w:rsidRDefault="001A2677" w:rsidP="00D6424A">
      <w:pPr>
        <w:pStyle w:val="GvdeMetni"/>
        <w:jc w:val="both"/>
        <w:rPr>
          <w:b/>
          <w:sz w:val="20"/>
        </w:rPr>
      </w:pPr>
    </w:p>
    <w:p w:rsidR="001A2677" w:rsidRDefault="001A2677" w:rsidP="00D6424A">
      <w:pPr>
        <w:pStyle w:val="GvdeMetni"/>
        <w:jc w:val="both"/>
        <w:rPr>
          <w:b/>
          <w:sz w:val="16"/>
        </w:rPr>
      </w:pPr>
    </w:p>
    <w:p w:rsidR="001A2677" w:rsidRDefault="00C34C19" w:rsidP="00D6424A">
      <w:pPr>
        <w:pStyle w:val="GvdeMetni"/>
        <w:ind w:left="774"/>
        <w:jc w:val="both"/>
      </w:pPr>
      <w:r>
        <w:t>5510 sayılı Sosyal Sigortalar ve Genel Sağlık Sigortası Kanununun 102 nci maddesinin birinci fıkrasının (e) bendinde,</w:t>
      </w:r>
    </w:p>
    <w:p w:rsidR="001A2677" w:rsidRDefault="00C34C19" w:rsidP="00D6424A">
      <w:pPr>
        <w:pStyle w:val="GvdeMetni"/>
        <w:spacing w:line="207" w:lineRule="exact"/>
        <w:ind w:left="774"/>
        <w:jc w:val="both"/>
      </w:pPr>
      <w:r>
        <w:t>“86 ncı maddesinin ikinci fıkrasındaki yükümlülüğü Kurumca yapılan yazılı ihtara rağmen onbeş gün içinde mücbir sebep</w:t>
      </w:r>
    </w:p>
    <w:p w:rsidR="001A2677" w:rsidRDefault="00C34C19" w:rsidP="00D6424A">
      <w:pPr>
        <w:pStyle w:val="GvdeMetni"/>
        <w:spacing w:line="207" w:lineRule="exact"/>
        <w:ind w:left="207"/>
        <w:jc w:val="both"/>
      </w:pPr>
      <w:r>
        <w:t>olmaksızın tam olarak yerine getirmeyenlere;</w:t>
      </w:r>
    </w:p>
    <w:p w:rsidR="001A2677" w:rsidRDefault="00C34C19" w:rsidP="00D6424A">
      <w:pPr>
        <w:pStyle w:val="ListeParagraf"/>
        <w:numPr>
          <w:ilvl w:val="1"/>
          <w:numId w:val="9"/>
        </w:numPr>
        <w:tabs>
          <w:tab w:val="left" w:pos="972"/>
        </w:tabs>
        <w:spacing w:before="2" w:line="207" w:lineRule="exact"/>
        <w:ind w:hanging="198"/>
        <w:jc w:val="both"/>
        <w:rPr>
          <w:sz w:val="18"/>
        </w:rPr>
      </w:pPr>
      <w:r>
        <w:rPr>
          <w:sz w:val="18"/>
        </w:rPr>
        <w:t>Bilânço esasına göre defter tutmakla yükümlü olanlar için, aylık asgari ücretin oniki katı</w:t>
      </w:r>
      <w:r>
        <w:rPr>
          <w:spacing w:val="-9"/>
          <w:sz w:val="18"/>
        </w:rPr>
        <w:t xml:space="preserve"> </w:t>
      </w:r>
      <w:r>
        <w:rPr>
          <w:sz w:val="18"/>
        </w:rPr>
        <w:t>tutarında,</w:t>
      </w:r>
    </w:p>
    <w:p w:rsidR="001A2677" w:rsidRDefault="00C34C19" w:rsidP="00D6424A">
      <w:pPr>
        <w:pStyle w:val="ListeParagraf"/>
        <w:numPr>
          <w:ilvl w:val="1"/>
          <w:numId w:val="9"/>
        </w:numPr>
        <w:tabs>
          <w:tab w:val="left" w:pos="972"/>
        </w:tabs>
        <w:spacing w:line="206" w:lineRule="exact"/>
        <w:ind w:hanging="198"/>
        <w:jc w:val="both"/>
        <w:rPr>
          <w:sz w:val="18"/>
        </w:rPr>
      </w:pPr>
      <w:r>
        <w:rPr>
          <w:sz w:val="18"/>
        </w:rPr>
        <w:t>Diğer defterleri tutmakla yükümlü olanlar için, aylık asgari ücretin altı katı</w:t>
      </w:r>
      <w:r>
        <w:rPr>
          <w:spacing w:val="-5"/>
          <w:sz w:val="18"/>
        </w:rPr>
        <w:t xml:space="preserve"> </w:t>
      </w:r>
      <w:r>
        <w:rPr>
          <w:sz w:val="18"/>
        </w:rPr>
        <w:t>tutarında,</w:t>
      </w:r>
    </w:p>
    <w:p w:rsidR="001A2677" w:rsidRDefault="00C34C19" w:rsidP="00D6424A">
      <w:pPr>
        <w:pStyle w:val="ListeParagraf"/>
        <w:numPr>
          <w:ilvl w:val="1"/>
          <w:numId w:val="9"/>
        </w:numPr>
        <w:tabs>
          <w:tab w:val="left" w:pos="972"/>
        </w:tabs>
        <w:spacing w:line="206" w:lineRule="exact"/>
        <w:ind w:hanging="198"/>
        <w:jc w:val="both"/>
        <w:rPr>
          <w:sz w:val="18"/>
        </w:rPr>
      </w:pPr>
      <w:r>
        <w:rPr>
          <w:sz w:val="18"/>
        </w:rPr>
        <w:t>Defter tutmakla yükümlü değil iseler, asgari ücretin üç katı tutarında,</w:t>
      </w:r>
    </w:p>
    <w:p w:rsidR="001A2677" w:rsidRDefault="00C34C19" w:rsidP="00D6424A">
      <w:pPr>
        <w:pStyle w:val="ListeParagraf"/>
        <w:numPr>
          <w:ilvl w:val="1"/>
          <w:numId w:val="9"/>
        </w:numPr>
        <w:tabs>
          <w:tab w:val="left" w:pos="986"/>
        </w:tabs>
        <w:ind w:left="207" w:right="580" w:firstLine="566"/>
        <w:jc w:val="both"/>
        <w:rPr>
          <w:sz w:val="18"/>
        </w:rPr>
      </w:pPr>
      <w:r>
        <w:rPr>
          <w:sz w:val="18"/>
        </w:rPr>
        <w:t>Tutmakla yükümlü bulunulan defter ve belgelerin ibraz edilmemesi nedeniyle verilmesi gereken ceza tutarını aşmamak kaydıyla; defter ve belgelerin tümünü verilen süre içinde ibraz etmekle birlikte; kanunî tasdik süresi geçtikten sonra tasdik ettirilmiş olan defterlerin tasdik tarihinden önceki kısmı, işçilikle ilgili giderlerin işlenmemiş olduğu tespit edilen defterler, sigorta primleri hesabına esas tutulan kazançların kesin olarak tespitine imkân vermeyecek şekilde usûlsüz veya noksan tutulmuş defterler, herhangi bir</w:t>
      </w:r>
      <w:r>
        <w:rPr>
          <w:spacing w:val="-9"/>
          <w:sz w:val="18"/>
        </w:rPr>
        <w:t xml:space="preserve"> </w:t>
      </w:r>
      <w:r>
        <w:rPr>
          <w:sz w:val="18"/>
        </w:rPr>
        <w:t>ay</w:t>
      </w:r>
      <w:r>
        <w:rPr>
          <w:spacing w:val="-12"/>
          <w:sz w:val="18"/>
        </w:rPr>
        <w:t xml:space="preserve"> </w:t>
      </w:r>
      <w:r>
        <w:rPr>
          <w:sz w:val="18"/>
        </w:rPr>
        <w:t>için</w:t>
      </w:r>
      <w:r>
        <w:rPr>
          <w:spacing w:val="-7"/>
          <w:sz w:val="18"/>
        </w:rPr>
        <w:t xml:space="preserve"> </w:t>
      </w:r>
      <w:r>
        <w:rPr>
          <w:sz w:val="18"/>
        </w:rPr>
        <w:t>sigorta</w:t>
      </w:r>
      <w:r>
        <w:rPr>
          <w:spacing w:val="-9"/>
          <w:sz w:val="18"/>
        </w:rPr>
        <w:t xml:space="preserve"> </w:t>
      </w:r>
      <w:r>
        <w:rPr>
          <w:sz w:val="18"/>
        </w:rPr>
        <w:t>primleri</w:t>
      </w:r>
      <w:r>
        <w:rPr>
          <w:spacing w:val="-8"/>
          <w:sz w:val="18"/>
        </w:rPr>
        <w:t xml:space="preserve"> </w:t>
      </w:r>
      <w:r>
        <w:rPr>
          <w:sz w:val="18"/>
        </w:rPr>
        <w:t>hesabına</w:t>
      </w:r>
      <w:r>
        <w:rPr>
          <w:spacing w:val="-9"/>
          <w:sz w:val="18"/>
        </w:rPr>
        <w:t xml:space="preserve"> </w:t>
      </w:r>
      <w:r>
        <w:rPr>
          <w:sz w:val="18"/>
        </w:rPr>
        <w:t>esas</w:t>
      </w:r>
      <w:r>
        <w:rPr>
          <w:spacing w:val="-10"/>
          <w:sz w:val="18"/>
        </w:rPr>
        <w:t xml:space="preserve"> </w:t>
      </w:r>
      <w:r>
        <w:rPr>
          <w:sz w:val="18"/>
        </w:rPr>
        <w:t>tutulması</w:t>
      </w:r>
      <w:r>
        <w:rPr>
          <w:spacing w:val="-8"/>
          <w:sz w:val="18"/>
        </w:rPr>
        <w:t xml:space="preserve"> </w:t>
      </w:r>
      <w:r>
        <w:rPr>
          <w:sz w:val="18"/>
        </w:rPr>
        <w:t>gereken</w:t>
      </w:r>
      <w:r>
        <w:rPr>
          <w:spacing w:val="-7"/>
          <w:sz w:val="18"/>
        </w:rPr>
        <w:t xml:space="preserve"> </w:t>
      </w:r>
      <w:r>
        <w:rPr>
          <w:sz w:val="18"/>
        </w:rPr>
        <w:t>kazançların</w:t>
      </w:r>
      <w:r>
        <w:rPr>
          <w:spacing w:val="-8"/>
          <w:sz w:val="18"/>
        </w:rPr>
        <w:t xml:space="preserve"> </w:t>
      </w:r>
      <w:r>
        <w:rPr>
          <w:sz w:val="18"/>
        </w:rPr>
        <w:t>ve</w:t>
      </w:r>
      <w:r>
        <w:rPr>
          <w:spacing w:val="-9"/>
          <w:sz w:val="18"/>
        </w:rPr>
        <w:t xml:space="preserve"> </w:t>
      </w:r>
      <w:r>
        <w:rPr>
          <w:sz w:val="18"/>
        </w:rPr>
        <w:t>kazançlarla</w:t>
      </w:r>
      <w:r>
        <w:rPr>
          <w:spacing w:val="-9"/>
          <w:sz w:val="18"/>
        </w:rPr>
        <w:t xml:space="preserve"> </w:t>
      </w:r>
      <w:r>
        <w:rPr>
          <w:sz w:val="18"/>
        </w:rPr>
        <w:t>ilgili</w:t>
      </w:r>
      <w:r>
        <w:rPr>
          <w:spacing w:val="-8"/>
          <w:sz w:val="18"/>
        </w:rPr>
        <w:t xml:space="preserve"> </w:t>
      </w:r>
      <w:r>
        <w:rPr>
          <w:sz w:val="18"/>
        </w:rPr>
        <w:t>ödemelerin</w:t>
      </w:r>
      <w:r>
        <w:rPr>
          <w:spacing w:val="-8"/>
          <w:sz w:val="18"/>
        </w:rPr>
        <w:t xml:space="preserve"> </w:t>
      </w:r>
      <w:r>
        <w:rPr>
          <w:sz w:val="18"/>
        </w:rPr>
        <w:t>(sigorta</w:t>
      </w:r>
      <w:r>
        <w:rPr>
          <w:spacing w:val="-8"/>
          <w:sz w:val="18"/>
        </w:rPr>
        <w:t xml:space="preserve"> </w:t>
      </w:r>
      <w:r>
        <w:rPr>
          <w:sz w:val="18"/>
        </w:rPr>
        <w:t>primine</w:t>
      </w:r>
      <w:r>
        <w:rPr>
          <w:spacing w:val="-9"/>
          <w:sz w:val="18"/>
        </w:rPr>
        <w:t xml:space="preserve"> </w:t>
      </w:r>
      <w:r>
        <w:rPr>
          <w:sz w:val="18"/>
        </w:rPr>
        <w:t>esas</w:t>
      </w:r>
      <w:r>
        <w:rPr>
          <w:spacing w:val="-7"/>
          <w:sz w:val="18"/>
        </w:rPr>
        <w:t xml:space="preserve"> </w:t>
      </w:r>
      <w:r>
        <w:rPr>
          <w:sz w:val="18"/>
        </w:rPr>
        <w:t>kazancın ödemeye bağlı olduğu durumlar dahil) o ayın dahil bulunduğu hesap dönemine ait defterlere işlenmemiş olması halinde, o aya ait defter kayıtları geçerli sayılmaz ve bu geçersizlik hallerinin gerçekleştiği her bir takvim ayı için, aylık asgari ücretin yarısı tutarında; kullanılmaya</w:t>
      </w:r>
      <w:r>
        <w:rPr>
          <w:spacing w:val="-6"/>
          <w:sz w:val="18"/>
        </w:rPr>
        <w:t xml:space="preserve"> </w:t>
      </w:r>
      <w:r>
        <w:rPr>
          <w:sz w:val="18"/>
        </w:rPr>
        <w:t>başlanmadan</w:t>
      </w:r>
      <w:r>
        <w:rPr>
          <w:spacing w:val="-5"/>
          <w:sz w:val="18"/>
        </w:rPr>
        <w:t xml:space="preserve"> </w:t>
      </w:r>
      <w:r>
        <w:rPr>
          <w:sz w:val="18"/>
        </w:rPr>
        <w:t>önce</w:t>
      </w:r>
      <w:r>
        <w:rPr>
          <w:spacing w:val="-6"/>
          <w:sz w:val="18"/>
        </w:rPr>
        <w:t xml:space="preserve"> </w:t>
      </w:r>
      <w:r>
        <w:rPr>
          <w:sz w:val="18"/>
        </w:rPr>
        <w:t>tasdik</w:t>
      </w:r>
      <w:r>
        <w:rPr>
          <w:spacing w:val="-6"/>
          <w:sz w:val="18"/>
        </w:rPr>
        <w:t xml:space="preserve"> </w:t>
      </w:r>
      <w:r>
        <w:rPr>
          <w:sz w:val="18"/>
        </w:rPr>
        <w:t>ettirilmesi</w:t>
      </w:r>
      <w:r>
        <w:rPr>
          <w:spacing w:val="-5"/>
          <w:sz w:val="18"/>
        </w:rPr>
        <w:t xml:space="preserve"> </w:t>
      </w:r>
      <w:r>
        <w:rPr>
          <w:sz w:val="18"/>
        </w:rPr>
        <w:t>zorunlu</w:t>
      </w:r>
      <w:r>
        <w:rPr>
          <w:spacing w:val="-7"/>
          <w:sz w:val="18"/>
        </w:rPr>
        <w:t xml:space="preserve"> </w:t>
      </w:r>
      <w:r>
        <w:rPr>
          <w:sz w:val="18"/>
        </w:rPr>
        <w:t>olduğu</w:t>
      </w:r>
      <w:r>
        <w:rPr>
          <w:spacing w:val="-7"/>
          <w:sz w:val="18"/>
        </w:rPr>
        <w:t xml:space="preserve"> </w:t>
      </w:r>
      <w:r>
        <w:rPr>
          <w:sz w:val="18"/>
        </w:rPr>
        <w:t>halde</w:t>
      </w:r>
      <w:r>
        <w:rPr>
          <w:spacing w:val="-6"/>
          <w:sz w:val="18"/>
        </w:rPr>
        <w:t xml:space="preserve"> </w:t>
      </w:r>
      <w:r>
        <w:rPr>
          <w:sz w:val="18"/>
        </w:rPr>
        <w:t>tasdiksiz</w:t>
      </w:r>
      <w:r>
        <w:rPr>
          <w:spacing w:val="-6"/>
          <w:sz w:val="18"/>
        </w:rPr>
        <w:t xml:space="preserve"> </w:t>
      </w:r>
      <w:r>
        <w:rPr>
          <w:sz w:val="18"/>
        </w:rPr>
        <w:t>tutulmuş</w:t>
      </w:r>
      <w:r>
        <w:rPr>
          <w:spacing w:val="-6"/>
          <w:sz w:val="18"/>
        </w:rPr>
        <w:t xml:space="preserve"> </w:t>
      </w:r>
      <w:r>
        <w:rPr>
          <w:sz w:val="18"/>
        </w:rPr>
        <w:t>olan</w:t>
      </w:r>
      <w:r>
        <w:rPr>
          <w:spacing w:val="-7"/>
          <w:sz w:val="18"/>
        </w:rPr>
        <w:t xml:space="preserve"> </w:t>
      </w:r>
      <w:r>
        <w:rPr>
          <w:sz w:val="18"/>
        </w:rPr>
        <w:t>defterler</w:t>
      </w:r>
      <w:r>
        <w:rPr>
          <w:spacing w:val="-5"/>
          <w:sz w:val="18"/>
        </w:rPr>
        <w:t xml:space="preserve"> </w:t>
      </w:r>
      <w:r>
        <w:rPr>
          <w:sz w:val="18"/>
        </w:rPr>
        <w:t>geçerli</w:t>
      </w:r>
      <w:r>
        <w:rPr>
          <w:spacing w:val="-5"/>
          <w:sz w:val="18"/>
        </w:rPr>
        <w:t xml:space="preserve"> </w:t>
      </w:r>
      <w:r>
        <w:rPr>
          <w:sz w:val="18"/>
        </w:rPr>
        <w:t>sayılmaz</w:t>
      </w:r>
      <w:r>
        <w:rPr>
          <w:spacing w:val="-6"/>
          <w:sz w:val="18"/>
        </w:rPr>
        <w:t xml:space="preserve"> </w:t>
      </w:r>
      <w:r>
        <w:rPr>
          <w:sz w:val="18"/>
        </w:rPr>
        <w:t>ve</w:t>
      </w:r>
      <w:r>
        <w:rPr>
          <w:spacing w:val="-6"/>
          <w:sz w:val="18"/>
        </w:rPr>
        <w:t xml:space="preserve"> </w:t>
      </w:r>
      <w:r>
        <w:rPr>
          <w:sz w:val="18"/>
        </w:rPr>
        <w:t>tutmakla yükümlü bulunulan defter türü dikkate alınarak bu bendin (1) ve (2) numaralı alt bentlerine göre; Vergi Usûl Kanunu gereğince bilanço esasına göre defter tutulması gerekirken işletme hesabı esasına göre tutulmuş defterler geçerli sayılmaz ve bu bendin (1) numaralı alt bendine</w:t>
      </w:r>
      <w:r>
        <w:rPr>
          <w:spacing w:val="-2"/>
          <w:sz w:val="18"/>
        </w:rPr>
        <w:t xml:space="preserve"> </w:t>
      </w:r>
      <w:r>
        <w:rPr>
          <w:sz w:val="18"/>
        </w:rPr>
        <w:t>göre,</w:t>
      </w:r>
    </w:p>
    <w:p w:rsidR="001A2677" w:rsidRDefault="00C34C19" w:rsidP="00D6424A">
      <w:pPr>
        <w:pStyle w:val="ListeParagraf"/>
        <w:numPr>
          <w:ilvl w:val="1"/>
          <w:numId w:val="9"/>
        </w:numPr>
        <w:tabs>
          <w:tab w:val="left" w:pos="989"/>
        </w:tabs>
        <w:spacing w:before="1"/>
        <w:ind w:left="208" w:right="579" w:firstLine="566"/>
        <w:jc w:val="both"/>
        <w:rPr>
          <w:sz w:val="18"/>
        </w:rPr>
      </w:pPr>
      <w:r>
        <w:rPr>
          <w:sz w:val="18"/>
        </w:rPr>
        <w:t>İşverenler tarafından ibraz edilen aylık ücret tediye bordrosunda; işyerinin sicil numarası, bordronun ilişkin olduğu ay, sigortalının</w:t>
      </w:r>
      <w:r>
        <w:rPr>
          <w:spacing w:val="-4"/>
          <w:sz w:val="18"/>
        </w:rPr>
        <w:t xml:space="preserve"> </w:t>
      </w:r>
      <w:r>
        <w:rPr>
          <w:sz w:val="18"/>
        </w:rPr>
        <w:t>adı,</w:t>
      </w:r>
      <w:r>
        <w:rPr>
          <w:spacing w:val="-4"/>
          <w:sz w:val="18"/>
        </w:rPr>
        <w:t xml:space="preserve"> </w:t>
      </w:r>
      <w:r>
        <w:rPr>
          <w:sz w:val="18"/>
        </w:rPr>
        <w:t>soyadı,</w:t>
      </w:r>
      <w:r>
        <w:rPr>
          <w:spacing w:val="-4"/>
          <w:sz w:val="18"/>
        </w:rPr>
        <w:t xml:space="preserve"> </w:t>
      </w:r>
      <w:r>
        <w:rPr>
          <w:sz w:val="18"/>
        </w:rPr>
        <w:t>sigortalının</w:t>
      </w:r>
      <w:r>
        <w:rPr>
          <w:spacing w:val="-3"/>
          <w:sz w:val="18"/>
        </w:rPr>
        <w:t xml:space="preserve"> </w:t>
      </w:r>
      <w:r>
        <w:rPr>
          <w:sz w:val="18"/>
        </w:rPr>
        <w:t>sosyal</w:t>
      </w:r>
      <w:r>
        <w:rPr>
          <w:spacing w:val="-2"/>
          <w:sz w:val="18"/>
        </w:rPr>
        <w:t xml:space="preserve"> </w:t>
      </w:r>
      <w:r>
        <w:rPr>
          <w:sz w:val="18"/>
        </w:rPr>
        <w:t>güvenlik</w:t>
      </w:r>
      <w:r>
        <w:rPr>
          <w:spacing w:val="-6"/>
          <w:sz w:val="18"/>
        </w:rPr>
        <w:t xml:space="preserve"> </w:t>
      </w:r>
      <w:r>
        <w:rPr>
          <w:sz w:val="18"/>
        </w:rPr>
        <w:t>sicil</w:t>
      </w:r>
      <w:r>
        <w:rPr>
          <w:spacing w:val="-4"/>
          <w:sz w:val="18"/>
        </w:rPr>
        <w:t xml:space="preserve"> </w:t>
      </w:r>
      <w:r>
        <w:rPr>
          <w:sz w:val="18"/>
        </w:rPr>
        <w:t>numarası,</w:t>
      </w:r>
      <w:r>
        <w:rPr>
          <w:spacing w:val="-2"/>
          <w:sz w:val="18"/>
        </w:rPr>
        <w:t xml:space="preserve"> </w:t>
      </w:r>
      <w:r>
        <w:rPr>
          <w:sz w:val="18"/>
        </w:rPr>
        <w:t>ücret</w:t>
      </w:r>
      <w:r>
        <w:rPr>
          <w:spacing w:val="-4"/>
          <w:sz w:val="18"/>
        </w:rPr>
        <w:t xml:space="preserve"> </w:t>
      </w:r>
      <w:r>
        <w:rPr>
          <w:sz w:val="18"/>
        </w:rPr>
        <w:t>ödenen</w:t>
      </w:r>
      <w:r>
        <w:rPr>
          <w:spacing w:val="-3"/>
          <w:sz w:val="18"/>
        </w:rPr>
        <w:t xml:space="preserve"> </w:t>
      </w:r>
      <w:r>
        <w:rPr>
          <w:sz w:val="18"/>
        </w:rPr>
        <w:t>gün</w:t>
      </w:r>
      <w:r>
        <w:rPr>
          <w:spacing w:val="-3"/>
          <w:sz w:val="18"/>
        </w:rPr>
        <w:t xml:space="preserve"> </w:t>
      </w:r>
      <w:r>
        <w:rPr>
          <w:sz w:val="18"/>
        </w:rPr>
        <w:t>sayısı,</w:t>
      </w:r>
      <w:r>
        <w:rPr>
          <w:spacing w:val="-4"/>
          <w:sz w:val="18"/>
        </w:rPr>
        <w:t xml:space="preserve"> </w:t>
      </w:r>
      <w:r>
        <w:rPr>
          <w:sz w:val="18"/>
        </w:rPr>
        <w:t>sigortalının</w:t>
      </w:r>
      <w:r>
        <w:rPr>
          <w:spacing w:val="-5"/>
          <w:sz w:val="18"/>
        </w:rPr>
        <w:t xml:space="preserve"> </w:t>
      </w:r>
      <w:r>
        <w:rPr>
          <w:sz w:val="18"/>
        </w:rPr>
        <w:t>ücreti,</w:t>
      </w:r>
      <w:r>
        <w:rPr>
          <w:spacing w:val="-4"/>
          <w:sz w:val="18"/>
        </w:rPr>
        <w:t xml:space="preserve"> </w:t>
      </w:r>
      <w:r>
        <w:rPr>
          <w:sz w:val="18"/>
        </w:rPr>
        <w:t>ödenen</w:t>
      </w:r>
      <w:r>
        <w:rPr>
          <w:spacing w:val="-3"/>
          <w:sz w:val="18"/>
        </w:rPr>
        <w:t xml:space="preserve"> </w:t>
      </w:r>
      <w:r>
        <w:rPr>
          <w:sz w:val="18"/>
        </w:rPr>
        <w:t>ücret</w:t>
      </w:r>
      <w:r>
        <w:rPr>
          <w:spacing w:val="-4"/>
          <w:sz w:val="18"/>
        </w:rPr>
        <w:t xml:space="preserve"> </w:t>
      </w:r>
      <w:r>
        <w:rPr>
          <w:sz w:val="18"/>
        </w:rPr>
        <w:t>tutarı</w:t>
      </w:r>
      <w:r>
        <w:rPr>
          <w:spacing w:val="-4"/>
          <w:sz w:val="18"/>
        </w:rPr>
        <w:t xml:space="preserve"> </w:t>
      </w:r>
      <w:r>
        <w:rPr>
          <w:sz w:val="18"/>
        </w:rPr>
        <w:t>ve ücretin alındığına dair sigortalının imzasının bulunması zorunludur. Belirtilen unsurlardan herhangi birini ihtiva etmeyen (imza şartı yönünden makbuz mukabilinde veya banka kanalıyla yapılan ödemeler hariç) ücret tediye bordroları geçerli sayılmaz ve her bir geçersiz ücret tediye bordrosu için aylık asgari ücretin yarısı</w:t>
      </w:r>
      <w:r>
        <w:rPr>
          <w:spacing w:val="-5"/>
          <w:sz w:val="18"/>
        </w:rPr>
        <w:t xml:space="preserve"> </w:t>
      </w:r>
      <w:r>
        <w:rPr>
          <w:sz w:val="18"/>
        </w:rPr>
        <w:t>tutarında,</w:t>
      </w:r>
    </w:p>
    <w:p w:rsidR="001A2677" w:rsidRDefault="00C34C19" w:rsidP="00D6424A">
      <w:pPr>
        <w:pStyle w:val="GvdeMetni"/>
        <w:ind w:left="208" w:right="504" w:firstLine="566"/>
        <w:jc w:val="both"/>
      </w:pPr>
      <w:r>
        <w:t>idari para cezası uygulanır. İbraz süresi geçirildikten sonra incelemeye sunulan ve tümünün veya bir bölümünün geçersiz türü dikkate alınarak bu bendin (1), (2) ve (3) numaralı alt bentlerine göre idari para cezası uygulanır.” hükmü yer almaktadır.</w:t>
      </w:r>
    </w:p>
    <w:p w:rsidR="001A2677" w:rsidRDefault="00C34C19" w:rsidP="00D6424A">
      <w:pPr>
        <w:pStyle w:val="GvdeMetni"/>
        <w:spacing w:before="1" w:line="207" w:lineRule="exact"/>
        <w:ind w:left="774"/>
        <w:jc w:val="both"/>
      </w:pPr>
      <w:r>
        <w:t>5510 sayılı Kanunun 102 nci maddesinin birinci fıkrasının (e) bendi yönünden fiil tarihi,</w:t>
      </w:r>
    </w:p>
    <w:p w:rsidR="001A2677" w:rsidRDefault="00C34C19" w:rsidP="00D6424A">
      <w:pPr>
        <w:pStyle w:val="ListeParagraf"/>
        <w:numPr>
          <w:ilvl w:val="0"/>
          <w:numId w:val="8"/>
        </w:numPr>
        <w:tabs>
          <w:tab w:val="left" w:pos="960"/>
        </w:tabs>
        <w:spacing w:line="206" w:lineRule="exact"/>
        <w:jc w:val="both"/>
        <w:rPr>
          <w:sz w:val="18"/>
        </w:rPr>
      </w:pPr>
      <w:r>
        <w:rPr>
          <w:sz w:val="18"/>
        </w:rPr>
        <w:t>Defter,</w:t>
      </w:r>
      <w:r>
        <w:rPr>
          <w:spacing w:val="13"/>
          <w:sz w:val="18"/>
        </w:rPr>
        <w:t xml:space="preserve"> </w:t>
      </w:r>
      <w:r>
        <w:rPr>
          <w:sz w:val="18"/>
        </w:rPr>
        <w:t>kayıt</w:t>
      </w:r>
      <w:r>
        <w:rPr>
          <w:spacing w:val="13"/>
          <w:sz w:val="18"/>
        </w:rPr>
        <w:t xml:space="preserve"> </w:t>
      </w:r>
      <w:r>
        <w:rPr>
          <w:sz w:val="18"/>
        </w:rPr>
        <w:t>ve</w:t>
      </w:r>
      <w:r>
        <w:rPr>
          <w:spacing w:val="12"/>
          <w:sz w:val="18"/>
        </w:rPr>
        <w:t xml:space="preserve"> </w:t>
      </w:r>
      <w:r>
        <w:rPr>
          <w:sz w:val="18"/>
        </w:rPr>
        <w:t>belgelerin,</w:t>
      </w:r>
      <w:r>
        <w:rPr>
          <w:spacing w:val="15"/>
          <w:sz w:val="18"/>
        </w:rPr>
        <w:t xml:space="preserve"> </w:t>
      </w:r>
      <w:r>
        <w:rPr>
          <w:sz w:val="18"/>
        </w:rPr>
        <w:t>tebliğ</w:t>
      </w:r>
      <w:r>
        <w:rPr>
          <w:spacing w:val="12"/>
          <w:sz w:val="18"/>
        </w:rPr>
        <w:t xml:space="preserve"> </w:t>
      </w:r>
      <w:r>
        <w:rPr>
          <w:sz w:val="18"/>
        </w:rPr>
        <w:t>tarihinden</w:t>
      </w:r>
      <w:r>
        <w:rPr>
          <w:spacing w:val="12"/>
          <w:sz w:val="18"/>
        </w:rPr>
        <w:t xml:space="preserve"> </w:t>
      </w:r>
      <w:r>
        <w:rPr>
          <w:sz w:val="18"/>
        </w:rPr>
        <w:t>itibaren</w:t>
      </w:r>
      <w:r>
        <w:rPr>
          <w:spacing w:val="12"/>
          <w:sz w:val="18"/>
        </w:rPr>
        <w:t xml:space="preserve"> </w:t>
      </w:r>
      <w:r>
        <w:rPr>
          <w:sz w:val="18"/>
        </w:rPr>
        <w:t>on</w:t>
      </w:r>
      <w:r>
        <w:rPr>
          <w:spacing w:val="12"/>
          <w:sz w:val="18"/>
        </w:rPr>
        <w:t xml:space="preserve"> </w:t>
      </w:r>
      <w:r>
        <w:rPr>
          <w:sz w:val="18"/>
        </w:rPr>
        <w:t>beş</w:t>
      </w:r>
      <w:r>
        <w:rPr>
          <w:spacing w:val="13"/>
          <w:sz w:val="18"/>
        </w:rPr>
        <w:t xml:space="preserve"> </w:t>
      </w:r>
      <w:r>
        <w:rPr>
          <w:sz w:val="18"/>
        </w:rPr>
        <w:t>gün</w:t>
      </w:r>
      <w:r>
        <w:rPr>
          <w:spacing w:val="13"/>
          <w:sz w:val="18"/>
        </w:rPr>
        <w:t xml:space="preserve"> </w:t>
      </w:r>
      <w:r>
        <w:rPr>
          <w:sz w:val="18"/>
        </w:rPr>
        <w:t>içinde</w:t>
      </w:r>
      <w:r>
        <w:rPr>
          <w:spacing w:val="12"/>
          <w:sz w:val="18"/>
        </w:rPr>
        <w:t xml:space="preserve"> </w:t>
      </w:r>
      <w:r>
        <w:rPr>
          <w:sz w:val="18"/>
        </w:rPr>
        <w:t>mücbir</w:t>
      </w:r>
      <w:r>
        <w:rPr>
          <w:spacing w:val="11"/>
          <w:sz w:val="18"/>
        </w:rPr>
        <w:t xml:space="preserve"> </w:t>
      </w:r>
      <w:r>
        <w:rPr>
          <w:sz w:val="18"/>
        </w:rPr>
        <w:t>sebep</w:t>
      </w:r>
      <w:r>
        <w:rPr>
          <w:spacing w:val="11"/>
          <w:sz w:val="18"/>
        </w:rPr>
        <w:t xml:space="preserve"> </w:t>
      </w:r>
      <w:r>
        <w:rPr>
          <w:sz w:val="18"/>
        </w:rPr>
        <w:t>olmaksızın</w:t>
      </w:r>
      <w:r>
        <w:rPr>
          <w:spacing w:val="13"/>
          <w:sz w:val="18"/>
        </w:rPr>
        <w:t xml:space="preserve"> </w:t>
      </w:r>
      <w:r>
        <w:rPr>
          <w:sz w:val="18"/>
        </w:rPr>
        <w:t>tam</w:t>
      </w:r>
      <w:r>
        <w:rPr>
          <w:spacing w:val="10"/>
          <w:sz w:val="18"/>
        </w:rPr>
        <w:t xml:space="preserve"> </w:t>
      </w:r>
      <w:r>
        <w:rPr>
          <w:sz w:val="18"/>
        </w:rPr>
        <w:t>olarak</w:t>
      </w:r>
      <w:r>
        <w:rPr>
          <w:spacing w:val="11"/>
          <w:sz w:val="18"/>
        </w:rPr>
        <w:t xml:space="preserve"> </w:t>
      </w:r>
      <w:r>
        <w:rPr>
          <w:sz w:val="18"/>
        </w:rPr>
        <w:t>incelemeye</w:t>
      </w:r>
    </w:p>
    <w:p w:rsidR="001A2677" w:rsidRDefault="00C34C19" w:rsidP="00D6424A">
      <w:pPr>
        <w:pStyle w:val="GvdeMetni"/>
        <w:spacing w:line="207" w:lineRule="exact"/>
        <w:ind w:left="208"/>
        <w:jc w:val="both"/>
      </w:pPr>
      <w:r>
        <w:t>ibraz edilmemesi halinde tebliğ tarihinden itibaren on beşinci gün,</w:t>
      </w:r>
    </w:p>
    <w:p w:rsidR="001A2677" w:rsidRDefault="00C34C19" w:rsidP="00D6424A">
      <w:pPr>
        <w:pStyle w:val="ListeParagraf"/>
        <w:numPr>
          <w:ilvl w:val="0"/>
          <w:numId w:val="8"/>
        </w:numPr>
        <w:tabs>
          <w:tab w:val="left" w:pos="972"/>
        </w:tabs>
        <w:spacing w:before="2" w:line="207" w:lineRule="exact"/>
        <w:ind w:left="971" w:hanging="224"/>
        <w:jc w:val="both"/>
        <w:rPr>
          <w:sz w:val="18"/>
        </w:rPr>
      </w:pPr>
      <w:r>
        <w:rPr>
          <w:sz w:val="18"/>
        </w:rPr>
        <w:t>İşyerine</w:t>
      </w:r>
      <w:r>
        <w:rPr>
          <w:spacing w:val="24"/>
          <w:sz w:val="18"/>
        </w:rPr>
        <w:t xml:space="preserve"> </w:t>
      </w:r>
      <w:r>
        <w:rPr>
          <w:sz w:val="18"/>
        </w:rPr>
        <w:t>ait</w:t>
      </w:r>
      <w:r>
        <w:rPr>
          <w:spacing w:val="23"/>
          <w:sz w:val="18"/>
        </w:rPr>
        <w:t xml:space="preserve"> </w:t>
      </w:r>
      <w:r>
        <w:rPr>
          <w:sz w:val="18"/>
        </w:rPr>
        <w:t>defterin</w:t>
      </w:r>
      <w:r>
        <w:rPr>
          <w:spacing w:val="25"/>
          <w:sz w:val="18"/>
        </w:rPr>
        <w:t xml:space="preserve"> </w:t>
      </w:r>
      <w:r>
        <w:rPr>
          <w:sz w:val="18"/>
        </w:rPr>
        <w:t>kullanılmaya</w:t>
      </w:r>
      <w:r>
        <w:rPr>
          <w:spacing w:val="24"/>
          <w:sz w:val="18"/>
        </w:rPr>
        <w:t xml:space="preserve"> </w:t>
      </w:r>
      <w:r>
        <w:rPr>
          <w:sz w:val="18"/>
        </w:rPr>
        <w:t>başlanmadan</w:t>
      </w:r>
      <w:r>
        <w:rPr>
          <w:spacing w:val="25"/>
          <w:sz w:val="18"/>
        </w:rPr>
        <w:t xml:space="preserve"> </w:t>
      </w:r>
      <w:r>
        <w:rPr>
          <w:sz w:val="18"/>
        </w:rPr>
        <w:t>önce</w:t>
      </w:r>
      <w:r>
        <w:rPr>
          <w:spacing w:val="24"/>
          <w:sz w:val="18"/>
        </w:rPr>
        <w:t xml:space="preserve"> </w:t>
      </w:r>
      <w:r>
        <w:rPr>
          <w:sz w:val="18"/>
        </w:rPr>
        <w:t>tasdik</w:t>
      </w:r>
      <w:r>
        <w:rPr>
          <w:spacing w:val="23"/>
          <w:sz w:val="18"/>
        </w:rPr>
        <w:t xml:space="preserve"> </w:t>
      </w:r>
      <w:r>
        <w:rPr>
          <w:sz w:val="18"/>
        </w:rPr>
        <w:t>ettirilmesi</w:t>
      </w:r>
      <w:r>
        <w:rPr>
          <w:spacing w:val="24"/>
          <w:sz w:val="18"/>
        </w:rPr>
        <w:t xml:space="preserve"> </w:t>
      </w:r>
      <w:r>
        <w:rPr>
          <w:sz w:val="18"/>
        </w:rPr>
        <w:t>zorunlu</w:t>
      </w:r>
      <w:r>
        <w:rPr>
          <w:spacing w:val="21"/>
          <w:sz w:val="18"/>
        </w:rPr>
        <w:t xml:space="preserve"> </w:t>
      </w:r>
      <w:r>
        <w:rPr>
          <w:sz w:val="18"/>
        </w:rPr>
        <w:t>olduğu</w:t>
      </w:r>
      <w:r>
        <w:rPr>
          <w:spacing w:val="23"/>
          <w:sz w:val="18"/>
        </w:rPr>
        <w:t xml:space="preserve"> </w:t>
      </w:r>
      <w:r>
        <w:rPr>
          <w:sz w:val="18"/>
        </w:rPr>
        <w:t>halde</w:t>
      </w:r>
      <w:r>
        <w:rPr>
          <w:spacing w:val="21"/>
          <w:sz w:val="18"/>
        </w:rPr>
        <w:t xml:space="preserve"> </w:t>
      </w:r>
      <w:r>
        <w:rPr>
          <w:sz w:val="18"/>
        </w:rPr>
        <w:t>tasdiksiz</w:t>
      </w:r>
      <w:r>
        <w:rPr>
          <w:spacing w:val="25"/>
          <w:sz w:val="18"/>
        </w:rPr>
        <w:t xml:space="preserve"> </w:t>
      </w:r>
      <w:r>
        <w:rPr>
          <w:sz w:val="18"/>
        </w:rPr>
        <w:t>tutulmuş</w:t>
      </w:r>
      <w:r>
        <w:rPr>
          <w:spacing w:val="24"/>
          <w:sz w:val="18"/>
        </w:rPr>
        <w:t xml:space="preserve"> </w:t>
      </w:r>
      <w:r>
        <w:rPr>
          <w:sz w:val="18"/>
        </w:rPr>
        <w:t>olması</w:t>
      </w:r>
    </w:p>
    <w:p w:rsidR="001A2677" w:rsidRDefault="00C34C19" w:rsidP="00D6424A">
      <w:pPr>
        <w:pStyle w:val="GvdeMetni"/>
        <w:spacing w:line="206" w:lineRule="exact"/>
        <w:ind w:left="208"/>
        <w:jc w:val="both"/>
      </w:pPr>
      <w:r>
        <w:t>halinde,</w:t>
      </w:r>
    </w:p>
    <w:p w:rsidR="001A2677" w:rsidRDefault="00C34C19" w:rsidP="00D6424A">
      <w:pPr>
        <w:pStyle w:val="GvdeMetni"/>
        <w:spacing w:line="206" w:lineRule="exact"/>
        <w:ind w:left="748"/>
        <w:jc w:val="both"/>
      </w:pPr>
      <w:r>
        <w:t>-Yeni işe başlayanlar için, işe başladığı tarihten önceki gün,</w:t>
      </w:r>
    </w:p>
    <w:p w:rsidR="001A2677" w:rsidRDefault="00C34C19" w:rsidP="00D6424A">
      <w:pPr>
        <w:pStyle w:val="GvdeMetni"/>
        <w:spacing w:line="206" w:lineRule="exact"/>
        <w:ind w:left="748"/>
        <w:jc w:val="both"/>
      </w:pPr>
      <w:r>
        <w:t>-Öteden beri işe devam edenler için, defterin kullanılacağı yıldan önceki yılın son günü,</w:t>
      </w:r>
    </w:p>
    <w:p w:rsidR="001A2677" w:rsidRDefault="00C34C19" w:rsidP="00D6424A">
      <w:pPr>
        <w:pStyle w:val="GvdeMetni"/>
        <w:spacing w:line="207" w:lineRule="exact"/>
        <w:ind w:left="748"/>
        <w:jc w:val="both"/>
      </w:pPr>
      <w:r>
        <w:t>-Sınıf değiştiren ve yeni mükellefiyete girenler için, sınıf değiştirme ve yeni mükellefiyete girme tarihinden önceki gün,</w:t>
      </w:r>
    </w:p>
    <w:p w:rsidR="001A2677" w:rsidRDefault="00C34C19" w:rsidP="00D6424A">
      <w:pPr>
        <w:pStyle w:val="GvdeMetni"/>
        <w:spacing w:before="2" w:line="207" w:lineRule="exact"/>
        <w:ind w:left="748"/>
        <w:jc w:val="both"/>
      </w:pPr>
      <w:r>
        <w:t>-Tasdike tabi defterin dolması nedeniyle veya sair sebeple yeni defter tasdik ettirmesi gerekenler için, defteri kullanmaya</w:t>
      </w:r>
    </w:p>
    <w:p w:rsidR="001A2677" w:rsidRDefault="00C34C19" w:rsidP="00D6424A">
      <w:pPr>
        <w:pStyle w:val="GvdeMetni"/>
        <w:spacing w:line="206" w:lineRule="exact"/>
        <w:ind w:left="208"/>
        <w:jc w:val="both"/>
      </w:pPr>
      <w:r>
        <w:t>başladıkları tarihten önceki gün,</w:t>
      </w:r>
    </w:p>
    <w:p w:rsidR="001A2677" w:rsidRDefault="00C34C19" w:rsidP="00D6424A">
      <w:pPr>
        <w:pStyle w:val="GvdeMetni"/>
        <w:ind w:left="208" w:right="504" w:firstLine="540"/>
        <w:jc w:val="both"/>
      </w:pPr>
      <w:r>
        <w:t>-Tasdik yenileyenlerden, defteri ertesi yılda kullanmak isteyenler için ocak ayının son günü, hesap dönemi Maliye Bakanlığınca tespit edilenler için bu dönemin ilk ayının son günü,</w:t>
      </w:r>
    </w:p>
    <w:p w:rsidR="001A2677" w:rsidRDefault="00C34C19" w:rsidP="00D6424A">
      <w:pPr>
        <w:pStyle w:val="GvdeMetni"/>
        <w:spacing w:line="207" w:lineRule="exact"/>
        <w:ind w:left="748"/>
        <w:jc w:val="both"/>
      </w:pPr>
      <w:r>
        <w:t>-Vergi mükellefiyeti kalkanlar için, muaflıktan çıkma tarihinden başlayarak onuncu gün,</w:t>
      </w:r>
    </w:p>
    <w:p w:rsidR="001A2677" w:rsidRDefault="00C34C19" w:rsidP="00D6424A">
      <w:pPr>
        <w:pStyle w:val="ListeParagraf"/>
        <w:numPr>
          <w:ilvl w:val="0"/>
          <w:numId w:val="8"/>
        </w:numPr>
        <w:tabs>
          <w:tab w:val="left" w:pos="936"/>
        </w:tabs>
        <w:ind w:left="208" w:right="581" w:firstLine="540"/>
        <w:jc w:val="both"/>
        <w:rPr>
          <w:sz w:val="18"/>
        </w:rPr>
      </w:pPr>
      <w:r>
        <w:rPr>
          <w:sz w:val="18"/>
        </w:rPr>
        <w:t>İşyerine</w:t>
      </w:r>
      <w:r>
        <w:rPr>
          <w:spacing w:val="-13"/>
          <w:sz w:val="18"/>
        </w:rPr>
        <w:t xml:space="preserve"> </w:t>
      </w:r>
      <w:r>
        <w:rPr>
          <w:sz w:val="18"/>
        </w:rPr>
        <w:t>ait</w:t>
      </w:r>
      <w:r>
        <w:rPr>
          <w:spacing w:val="-12"/>
          <w:sz w:val="18"/>
        </w:rPr>
        <w:t xml:space="preserve"> </w:t>
      </w:r>
      <w:r>
        <w:rPr>
          <w:sz w:val="18"/>
        </w:rPr>
        <w:t>defterin</w:t>
      </w:r>
      <w:r>
        <w:rPr>
          <w:spacing w:val="-11"/>
          <w:sz w:val="18"/>
        </w:rPr>
        <w:t xml:space="preserve"> </w:t>
      </w:r>
      <w:r>
        <w:rPr>
          <w:sz w:val="18"/>
        </w:rPr>
        <w:t>bilanço</w:t>
      </w:r>
      <w:r>
        <w:rPr>
          <w:spacing w:val="-11"/>
          <w:sz w:val="18"/>
        </w:rPr>
        <w:t xml:space="preserve"> </w:t>
      </w:r>
      <w:r>
        <w:rPr>
          <w:sz w:val="18"/>
        </w:rPr>
        <w:t>esasına</w:t>
      </w:r>
      <w:r>
        <w:rPr>
          <w:spacing w:val="-12"/>
          <w:sz w:val="18"/>
        </w:rPr>
        <w:t xml:space="preserve"> </w:t>
      </w:r>
      <w:r>
        <w:rPr>
          <w:sz w:val="18"/>
        </w:rPr>
        <w:t>göre</w:t>
      </w:r>
      <w:r>
        <w:rPr>
          <w:spacing w:val="-13"/>
          <w:sz w:val="18"/>
        </w:rPr>
        <w:t xml:space="preserve"> </w:t>
      </w:r>
      <w:r>
        <w:rPr>
          <w:sz w:val="18"/>
        </w:rPr>
        <w:t>tutulması</w:t>
      </w:r>
      <w:r>
        <w:rPr>
          <w:spacing w:val="-13"/>
          <w:sz w:val="18"/>
        </w:rPr>
        <w:t xml:space="preserve"> </w:t>
      </w:r>
      <w:r>
        <w:rPr>
          <w:sz w:val="18"/>
        </w:rPr>
        <w:t>gerekirken</w:t>
      </w:r>
      <w:r>
        <w:rPr>
          <w:spacing w:val="-10"/>
          <w:sz w:val="18"/>
        </w:rPr>
        <w:t xml:space="preserve"> </w:t>
      </w:r>
      <w:r>
        <w:rPr>
          <w:sz w:val="18"/>
        </w:rPr>
        <w:t>işletme</w:t>
      </w:r>
      <w:r>
        <w:rPr>
          <w:spacing w:val="-13"/>
          <w:sz w:val="18"/>
        </w:rPr>
        <w:t xml:space="preserve"> </w:t>
      </w:r>
      <w:r>
        <w:rPr>
          <w:sz w:val="18"/>
        </w:rPr>
        <w:t>hesabını</w:t>
      </w:r>
      <w:r>
        <w:rPr>
          <w:spacing w:val="-12"/>
          <w:sz w:val="18"/>
        </w:rPr>
        <w:t xml:space="preserve"> </w:t>
      </w:r>
      <w:r>
        <w:rPr>
          <w:sz w:val="18"/>
        </w:rPr>
        <w:t>esasına</w:t>
      </w:r>
      <w:r>
        <w:rPr>
          <w:spacing w:val="-13"/>
          <w:sz w:val="18"/>
        </w:rPr>
        <w:t xml:space="preserve"> </w:t>
      </w:r>
      <w:r>
        <w:rPr>
          <w:sz w:val="18"/>
        </w:rPr>
        <w:t>göre</w:t>
      </w:r>
      <w:r>
        <w:rPr>
          <w:spacing w:val="-12"/>
          <w:sz w:val="18"/>
        </w:rPr>
        <w:t xml:space="preserve"> </w:t>
      </w:r>
      <w:r>
        <w:rPr>
          <w:sz w:val="18"/>
        </w:rPr>
        <w:t>tutulmuş</w:t>
      </w:r>
      <w:r>
        <w:rPr>
          <w:spacing w:val="-13"/>
          <w:sz w:val="18"/>
        </w:rPr>
        <w:t xml:space="preserve"> </w:t>
      </w:r>
      <w:r>
        <w:rPr>
          <w:sz w:val="18"/>
        </w:rPr>
        <w:t>olması</w:t>
      </w:r>
      <w:r>
        <w:rPr>
          <w:spacing w:val="-13"/>
          <w:sz w:val="18"/>
        </w:rPr>
        <w:t xml:space="preserve"> </w:t>
      </w:r>
      <w:r>
        <w:rPr>
          <w:sz w:val="18"/>
        </w:rPr>
        <w:t>halinde,</w:t>
      </w:r>
      <w:r>
        <w:rPr>
          <w:spacing w:val="-13"/>
          <w:sz w:val="18"/>
        </w:rPr>
        <w:t xml:space="preserve"> </w:t>
      </w:r>
      <w:r>
        <w:rPr>
          <w:sz w:val="18"/>
        </w:rPr>
        <w:t>bilanço esasına göre tutulması gereken defterin yasal tasdik süresinin son</w:t>
      </w:r>
      <w:r>
        <w:rPr>
          <w:spacing w:val="-1"/>
          <w:sz w:val="18"/>
        </w:rPr>
        <w:t xml:space="preserve"> </w:t>
      </w:r>
      <w:r>
        <w:rPr>
          <w:sz w:val="18"/>
        </w:rPr>
        <w:t>günü,</w:t>
      </w:r>
    </w:p>
    <w:p w:rsidR="001A2677" w:rsidRDefault="00C34C19" w:rsidP="00D6424A">
      <w:pPr>
        <w:pStyle w:val="ListeParagraf"/>
        <w:numPr>
          <w:ilvl w:val="0"/>
          <w:numId w:val="8"/>
        </w:numPr>
        <w:tabs>
          <w:tab w:val="left" w:pos="963"/>
        </w:tabs>
        <w:ind w:left="208" w:right="581" w:firstLine="540"/>
        <w:jc w:val="both"/>
        <w:rPr>
          <w:sz w:val="18"/>
        </w:rPr>
      </w:pPr>
      <w:r>
        <w:rPr>
          <w:sz w:val="18"/>
        </w:rPr>
        <w:t>İbraz edilen defter ve belgelerin 5510 sayılı Kanunun 102 nci maddesinin birinci fıkrasının (e) bendinin 4 numaralı alt bendine uygun olarak düzenlenmemesi halinde ilgili ayın son</w:t>
      </w:r>
      <w:r>
        <w:rPr>
          <w:spacing w:val="-3"/>
          <w:sz w:val="18"/>
        </w:rPr>
        <w:t xml:space="preserve"> </w:t>
      </w:r>
      <w:r>
        <w:rPr>
          <w:sz w:val="18"/>
        </w:rPr>
        <w:t>günü,</w:t>
      </w:r>
    </w:p>
    <w:p w:rsidR="001A2677" w:rsidRDefault="00C34C19" w:rsidP="00D6424A">
      <w:pPr>
        <w:pStyle w:val="ListeParagraf"/>
        <w:numPr>
          <w:ilvl w:val="0"/>
          <w:numId w:val="8"/>
        </w:numPr>
        <w:tabs>
          <w:tab w:val="left" w:pos="960"/>
        </w:tabs>
        <w:spacing w:before="1"/>
        <w:ind w:left="208" w:right="584" w:firstLine="540"/>
        <w:jc w:val="both"/>
        <w:rPr>
          <w:sz w:val="18"/>
        </w:rPr>
      </w:pPr>
      <w:r>
        <w:rPr>
          <w:sz w:val="18"/>
        </w:rPr>
        <w:t>İbraz edilen aylık ücret tediye bordrosunun, 5510 sayılı Kanunun 102 nci maddesinin birinci fıkrasının (e) bendinin (5) numaralı alt bendine uygun olarak düzenlenmemesi halinde, ücret tediye bordrosunun ilişkin olduğu ayın son</w:t>
      </w:r>
      <w:r>
        <w:rPr>
          <w:spacing w:val="-15"/>
          <w:sz w:val="18"/>
        </w:rPr>
        <w:t xml:space="preserve"> </w:t>
      </w:r>
      <w:r>
        <w:rPr>
          <w:sz w:val="18"/>
        </w:rPr>
        <w:t>günü,</w:t>
      </w:r>
    </w:p>
    <w:p w:rsidR="001A2677" w:rsidRDefault="00C34C19" w:rsidP="00D6424A">
      <w:pPr>
        <w:pStyle w:val="GvdeMetni"/>
        <w:spacing w:before="20"/>
        <w:ind w:left="208" w:right="504" w:firstLine="566"/>
        <w:jc w:val="both"/>
      </w:pPr>
      <w:r>
        <w:t>İdari para cezalarının hesabında, 4857 sayılı İş Kanununun 39 uncu maddesine göre 16 yaşından büyük işçiler için saptanan fiil tarihindeki asgari ücret esas alınır.</w:t>
      </w:r>
    </w:p>
    <w:p w:rsidR="001A2677" w:rsidRDefault="001A2677" w:rsidP="00D6424A">
      <w:pPr>
        <w:pStyle w:val="GvdeMetni"/>
        <w:spacing w:before="7"/>
        <w:jc w:val="both"/>
        <w:rPr>
          <w:sz w:val="21"/>
        </w:rPr>
      </w:pPr>
    </w:p>
    <w:p w:rsidR="001A2677" w:rsidRDefault="00C34C19" w:rsidP="00D6424A">
      <w:pPr>
        <w:pStyle w:val="Balk6"/>
        <w:spacing w:after="19"/>
      </w:pPr>
      <w:r>
        <w:t>Uygulanan idari para cezasının hesaplanması:</w:t>
      </w:r>
    </w:p>
    <w:tbl>
      <w:tblPr>
        <w:tblStyle w:val="TableNormal"/>
        <w:tblW w:w="0" w:type="auto"/>
        <w:tblInd w:w="21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85"/>
        <w:gridCol w:w="296"/>
        <w:gridCol w:w="1484"/>
        <w:gridCol w:w="1583"/>
        <w:gridCol w:w="495"/>
        <w:gridCol w:w="1385"/>
        <w:gridCol w:w="396"/>
        <w:gridCol w:w="1484"/>
        <w:gridCol w:w="1484"/>
      </w:tblGrid>
      <w:tr w:rsidR="001A2677">
        <w:trPr>
          <w:trHeight w:val="324"/>
        </w:trPr>
        <w:tc>
          <w:tcPr>
            <w:tcW w:w="1385" w:type="dxa"/>
          </w:tcPr>
          <w:p w:rsidR="001A2677" w:rsidRDefault="00C34C19" w:rsidP="00D6424A">
            <w:pPr>
              <w:pStyle w:val="TableParagraph"/>
              <w:spacing w:line="136" w:lineRule="exact"/>
              <w:ind w:left="60"/>
              <w:jc w:val="both"/>
              <w:rPr>
                <w:b/>
                <w:sz w:val="12"/>
              </w:rPr>
            </w:pPr>
            <w:r>
              <w:rPr>
                <w:b/>
                <w:w w:val="105"/>
                <w:sz w:val="12"/>
              </w:rPr>
              <w:t>F i i l</w:t>
            </w:r>
          </w:p>
          <w:p w:rsidR="001A2677" w:rsidRDefault="00C34C19" w:rsidP="00D6424A">
            <w:pPr>
              <w:pStyle w:val="TableParagraph"/>
              <w:spacing w:before="27"/>
              <w:ind w:left="60"/>
              <w:jc w:val="both"/>
              <w:rPr>
                <w:b/>
                <w:sz w:val="12"/>
              </w:rPr>
            </w:pPr>
            <w:r>
              <w:rPr>
                <w:b/>
                <w:w w:val="105"/>
                <w:sz w:val="12"/>
              </w:rPr>
              <w:t>T a r i h i n d e k i</w:t>
            </w:r>
          </w:p>
        </w:tc>
        <w:tc>
          <w:tcPr>
            <w:tcW w:w="296" w:type="dxa"/>
          </w:tcPr>
          <w:p w:rsidR="001A2677" w:rsidRDefault="001A2677" w:rsidP="00D6424A">
            <w:pPr>
              <w:pStyle w:val="TableParagraph"/>
              <w:jc w:val="both"/>
              <w:rPr>
                <w:sz w:val="16"/>
              </w:rPr>
            </w:pPr>
          </w:p>
        </w:tc>
        <w:tc>
          <w:tcPr>
            <w:tcW w:w="1484" w:type="dxa"/>
          </w:tcPr>
          <w:p w:rsidR="001A2677" w:rsidRDefault="00C34C19" w:rsidP="00D6424A">
            <w:pPr>
              <w:pStyle w:val="TableParagraph"/>
              <w:spacing w:line="149" w:lineRule="exact"/>
              <w:ind w:left="61"/>
              <w:jc w:val="both"/>
              <w:rPr>
                <w:rFonts w:ascii="Courier New" w:hAnsi="Courier New"/>
                <w:b/>
                <w:sz w:val="13"/>
              </w:rPr>
            </w:pPr>
            <w:r>
              <w:rPr>
                <w:b/>
                <w:w w:val="105"/>
                <w:sz w:val="13"/>
              </w:rPr>
              <w:t xml:space="preserve">Ay l  </w:t>
            </w:r>
            <w:r>
              <w:rPr>
                <w:rFonts w:ascii="Courier New" w:hAnsi="Courier New"/>
                <w:b/>
                <w:spacing w:val="8"/>
                <w:w w:val="105"/>
                <w:position w:val="1"/>
                <w:sz w:val="13"/>
              </w:rPr>
              <w:t>ık</w:t>
            </w:r>
            <w:r>
              <w:rPr>
                <w:rFonts w:ascii="Courier New" w:hAnsi="Courier New"/>
                <w:b/>
                <w:spacing w:val="25"/>
                <w:w w:val="105"/>
                <w:position w:val="1"/>
                <w:sz w:val="13"/>
              </w:rPr>
              <w:t xml:space="preserve"> </w:t>
            </w:r>
            <w:r>
              <w:rPr>
                <w:rFonts w:ascii="Courier New" w:hAnsi="Courier New"/>
                <w:b/>
                <w:spacing w:val="13"/>
                <w:w w:val="105"/>
                <w:position w:val="1"/>
                <w:sz w:val="13"/>
              </w:rPr>
              <w:t>Asgari</w:t>
            </w:r>
            <w:r>
              <w:rPr>
                <w:rFonts w:ascii="Courier New" w:hAnsi="Courier New"/>
                <w:b/>
                <w:spacing w:val="-62"/>
                <w:position w:val="1"/>
                <w:sz w:val="13"/>
              </w:rPr>
              <w:t xml:space="preserve"> </w:t>
            </w:r>
          </w:p>
          <w:p w:rsidR="001A2677" w:rsidRDefault="00C34C19" w:rsidP="00D6424A">
            <w:pPr>
              <w:pStyle w:val="TableParagraph"/>
              <w:spacing w:before="14" w:line="141" w:lineRule="exact"/>
              <w:ind w:left="61"/>
              <w:jc w:val="both"/>
              <w:rPr>
                <w:rFonts w:ascii="Courier New" w:hAnsi="Courier New"/>
                <w:b/>
                <w:sz w:val="13"/>
              </w:rPr>
            </w:pPr>
            <w:r>
              <w:rPr>
                <w:b/>
                <w:w w:val="105"/>
                <w:sz w:val="13"/>
              </w:rPr>
              <w:t xml:space="preserve">Üc r e t  i  n    </w:t>
            </w:r>
            <w:r>
              <w:rPr>
                <w:b/>
                <w:spacing w:val="-4"/>
                <w:w w:val="105"/>
                <w:sz w:val="13"/>
              </w:rPr>
              <w:t xml:space="preserve">Ka </w:t>
            </w:r>
            <w:r>
              <w:rPr>
                <w:b/>
                <w:w w:val="105"/>
                <w:sz w:val="13"/>
              </w:rPr>
              <w:t>t</w:t>
            </w:r>
            <w:r>
              <w:rPr>
                <w:b/>
                <w:spacing w:val="-9"/>
                <w:w w:val="105"/>
                <w:sz w:val="13"/>
              </w:rPr>
              <w:t xml:space="preserve"> </w:t>
            </w:r>
            <w:r>
              <w:rPr>
                <w:rFonts w:ascii="Courier New" w:hAnsi="Courier New"/>
                <w:b/>
                <w:w w:val="105"/>
                <w:position w:val="1"/>
                <w:sz w:val="13"/>
              </w:rPr>
              <w:t>ı</w:t>
            </w:r>
          </w:p>
        </w:tc>
        <w:tc>
          <w:tcPr>
            <w:tcW w:w="1583" w:type="dxa"/>
          </w:tcPr>
          <w:p w:rsidR="001A2677" w:rsidRDefault="00C34C19" w:rsidP="00D6424A">
            <w:pPr>
              <w:pStyle w:val="TableParagraph"/>
              <w:spacing w:line="136" w:lineRule="exact"/>
              <w:ind w:left="62"/>
              <w:jc w:val="both"/>
              <w:rPr>
                <w:b/>
                <w:sz w:val="12"/>
              </w:rPr>
            </w:pPr>
            <w:r>
              <w:rPr>
                <w:b/>
                <w:w w:val="105"/>
                <w:sz w:val="12"/>
              </w:rPr>
              <w:t>T o p l a m Ce z a</w:t>
            </w:r>
          </w:p>
          <w:p w:rsidR="001A2677" w:rsidRDefault="00C34C19" w:rsidP="00D6424A">
            <w:pPr>
              <w:pStyle w:val="TableParagraph"/>
              <w:spacing w:before="27"/>
              <w:ind w:left="62"/>
              <w:jc w:val="both"/>
              <w:rPr>
                <w:rFonts w:ascii="Courier New" w:hAnsi="Courier New"/>
                <w:b/>
                <w:sz w:val="12"/>
              </w:rPr>
            </w:pPr>
            <w:r>
              <w:rPr>
                <w:b/>
                <w:w w:val="105"/>
                <w:sz w:val="12"/>
              </w:rPr>
              <w:t xml:space="preserve">T u t a r </w:t>
            </w:r>
            <w:r>
              <w:rPr>
                <w:rFonts w:ascii="Courier New" w:hAnsi="Courier New"/>
                <w:b/>
                <w:w w:val="105"/>
                <w:position w:val="1"/>
                <w:sz w:val="12"/>
              </w:rPr>
              <w:t>ı</w:t>
            </w:r>
          </w:p>
        </w:tc>
        <w:tc>
          <w:tcPr>
            <w:tcW w:w="495" w:type="dxa"/>
            <w:vMerge w:val="restart"/>
          </w:tcPr>
          <w:p w:rsidR="001A2677" w:rsidRDefault="001A2677" w:rsidP="00D6424A">
            <w:pPr>
              <w:pStyle w:val="TableParagraph"/>
              <w:jc w:val="both"/>
              <w:rPr>
                <w:sz w:val="16"/>
              </w:rPr>
            </w:pPr>
          </w:p>
        </w:tc>
        <w:tc>
          <w:tcPr>
            <w:tcW w:w="1385" w:type="dxa"/>
          </w:tcPr>
          <w:p w:rsidR="001A2677" w:rsidRDefault="00C34C19" w:rsidP="00D6424A">
            <w:pPr>
              <w:pStyle w:val="TableParagraph"/>
              <w:spacing w:line="136" w:lineRule="exact"/>
              <w:ind w:left="62"/>
              <w:jc w:val="both"/>
              <w:rPr>
                <w:b/>
                <w:sz w:val="12"/>
              </w:rPr>
            </w:pPr>
            <w:r>
              <w:rPr>
                <w:b/>
                <w:w w:val="105"/>
                <w:sz w:val="12"/>
              </w:rPr>
              <w:t>F i i l</w:t>
            </w:r>
          </w:p>
          <w:p w:rsidR="001A2677" w:rsidRDefault="00C34C19" w:rsidP="00D6424A">
            <w:pPr>
              <w:pStyle w:val="TableParagraph"/>
              <w:spacing w:before="27"/>
              <w:ind w:left="62"/>
              <w:jc w:val="both"/>
              <w:rPr>
                <w:b/>
                <w:sz w:val="12"/>
              </w:rPr>
            </w:pPr>
            <w:r>
              <w:rPr>
                <w:b/>
                <w:w w:val="105"/>
                <w:sz w:val="12"/>
              </w:rPr>
              <w:t>T a r i h i n d e k i</w:t>
            </w:r>
          </w:p>
        </w:tc>
        <w:tc>
          <w:tcPr>
            <w:tcW w:w="396" w:type="dxa"/>
          </w:tcPr>
          <w:p w:rsidR="001A2677" w:rsidRDefault="001A2677" w:rsidP="00D6424A">
            <w:pPr>
              <w:pStyle w:val="TableParagraph"/>
              <w:jc w:val="both"/>
              <w:rPr>
                <w:sz w:val="16"/>
              </w:rPr>
            </w:pPr>
          </w:p>
        </w:tc>
        <w:tc>
          <w:tcPr>
            <w:tcW w:w="1484" w:type="dxa"/>
          </w:tcPr>
          <w:p w:rsidR="001A2677" w:rsidRDefault="00C34C19" w:rsidP="00D6424A">
            <w:pPr>
              <w:pStyle w:val="TableParagraph"/>
              <w:spacing w:line="149" w:lineRule="exact"/>
              <w:ind w:left="62"/>
              <w:jc w:val="both"/>
              <w:rPr>
                <w:rFonts w:ascii="Courier New" w:hAnsi="Courier New"/>
                <w:b/>
                <w:sz w:val="13"/>
              </w:rPr>
            </w:pPr>
            <w:r>
              <w:rPr>
                <w:b/>
                <w:w w:val="105"/>
                <w:sz w:val="13"/>
              </w:rPr>
              <w:t xml:space="preserve">Ay l  </w:t>
            </w:r>
            <w:r>
              <w:rPr>
                <w:rFonts w:ascii="Courier New" w:hAnsi="Courier New"/>
                <w:b/>
                <w:spacing w:val="8"/>
                <w:w w:val="105"/>
                <w:position w:val="1"/>
                <w:sz w:val="13"/>
              </w:rPr>
              <w:t>ık</w:t>
            </w:r>
            <w:r>
              <w:rPr>
                <w:rFonts w:ascii="Courier New" w:hAnsi="Courier New"/>
                <w:b/>
                <w:spacing w:val="26"/>
                <w:w w:val="105"/>
                <w:position w:val="1"/>
                <w:sz w:val="13"/>
              </w:rPr>
              <w:t xml:space="preserve"> </w:t>
            </w:r>
            <w:r>
              <w:rPr>
                <w:rFonts w:ascii="Courier New" w:hAnsi="Courier New"/>
                <w:b/>
                <w:spacing w:val="13"/>
                <w:w w:val="105"/>
                <w:position w:val="1"/>
                <w:sz w:val="13"/>
              </w:rPr>
              <w:t>Asgari</w:t>
            </w:r>
            <w:r>
              <w:rPr>
                <w:rFonts w:ascii="Courier New" w:hAnsi="Courier New"/>
                <w:b/>
                <w:spacing w:val="-62"/>
                <w:position w:val="1"/>
                <w:sz w:val="13"/>
              </w:rPr>
              <w:t xml:space="preserve"> </w:t>
            </w:r>
          </w:p>
          <w:p w:rsidR="001A2677" w:rsidRDefault="00C34C19" w:rsidP="00D6424A">
            <w:pPr>
              <w:pStyle w:val="TableParagraph"/>
              <w:spacing w:before="14" w:line="141" w:lineRule="exact"/>
              <w:ind w:left="62"/>
              <w:jc w:val="both"/>
              <w:rPr>
                <w:rFonts w:ascii="Courier New" w:hAnsi="Courier New"/>
                <w:b/>
                <w:sz w:val="13"/>
              </w:rPr>
            </w:pPr>
            <w:r>
              <w:rPr>
                <w:b/>
                <w:w w:val="105"/>
                <w:sz w:val="13"/>
              </w:rPr>
              <w:t xml:space="preserve">Üc r e t  i  n    </w:t>
            </w:r>
            <w:r>
              <w:rPr>
                <w:b/>
                <w:spacing w:val="-4"/>
                <w:w w:val="105"/>
                <w:sz w:val="13"/>
              </w:rPr>
              <w:t xml:space="preserve">Ka </w:t>
            </w:r>
            <w:r>
              <w:rPr>
                <w:b/>
                <w:w w:val="105"/>
                <w:sz w:val="13"/>
              </w:rPr>
              <w:t>t</w:t>
            </w:r>
            <w:r>
              <w:rPr>
                <w:b/>
                <w:spacing w:val="-9"/>
                <w:w w:val="105"/>
                <w:sz w:val="13"/>
              </w:rPr>
              <w:t xml:space="preserve"> </w:t>
            </w:r>
            <w:r>
              <w:rPr>
                <w:rFonts w:ascii="Courier New" w:hAnsi="Courier New"/>
                <w:b/>
                <w:w w:val="105"/>
                <w:position w:val="1"/>
                <w:sz w:val="13"/>
              </w:rPr>
              <w:t>ı</w:t>
            </w:r>
          </w:p>
        </w:tc>
        <w:tc>
          <w:tcPr>
            <w:tcW w:w="1484" w:type="dxa"/>
          </w:tcPr>
          <w:p w:rsidR="001A2677" w:rsidRDefault="00C34C19" w:rsidP="00D6424A">
            <w:pPr>
              <w:pStyle w:val="TableParagraph"/>
              <w:spacing w:line="136" w:lineRule="exact"/>
              <w:ind w:left="62"/>
              <w:jc w:val="both"/>
              <w:rPr>
                <w:b/>
                <w:sz w:val="12"/>
              </w:rPr>
            </w:pPr>
            <w:r>
              <w:rPr>
                <w:b/>
                <w:w w:val="105"/>
                <w:sz w:val="12"/>
              </w:rPr>
              <w:t>T o p l a m Ce z a</w:t>
            </w:r>
          </w:p>
          <w:p w:rsidR="001A2677" w:rsidRDefault="00C34C19" w:rsidP="00D6424A">
            <w:pPr>
              <w:pStyle w:val="TableParagraph"/>
              <w:spacing w:before="27"/>
              <w:ind w:left="62"/>
              <w:jc w:val="both"/>
              <w:rPr>
                <w:rFonts w:ascii="Courier New" w:hAnsi="Courier New"/>
                <w:b/>
                <w:sz w:val="12"/>
              </w:rPr>
            </w:pPr>
            <w:r>
              <w:rPr>
                <w:b/>
                <w:w w:val="105"/>
                <w:sz w:val="12"/>
              </w:rPr>
              <w:t xml:space="preserve">T u t a r </w:t>
            </w:r>
            <w:r>
              <w:rPr>
                <w:rFonts w:ascii="Courier New" w:hAnsi="Courier New"/>
                <w:b/>
                <w:w w:val="105"/>
                <w:position w:val="1"/>
                <w:sz w:val="12"/>
              </w:rPr>
              <w:t>ı</w:t>
            </w:r>
          </w:p>
        </w:tc>
      </w:tr>
      <w:tr w:rsidR="001A2677">
        <w:trPr>
          <w:trHeight w:val="160"/>
        </w:trPr>
        <w:tc>
          <w:tcPr>
            <w:tcW w:w="1385" w:type="dxa"/>
          </w:tcPr>
          <w:p w:rsidR="001A2677" w:rsidRDefault="001A2677" w:rsidP="00D6424A">
            <w:pPr>
              <w:pStyle w:val="TableParagraph"/>
              <w:jc w:val="both"/>
              <w:rPr>
                <w:sz w:val="10"/>
              </w:rPr>
            </w:pPr>
          </w:p>
        </w:tc>
        <w:tc>
          <w:tcPr>
            <w:tcW w:w="296" w:type="dxa"/>
          </w:tcPr>
          <w:p w:rsidR="001A2677" w:rsidRDefault="00C34C19" w:rsidP="00D6424A">
            <w:pPr>
              <w:pStyle w:val="TableParagraph"/>
              <w:spacing w:before="16" w:line="124" w:lineRule="exact"/>
              <w:ind w:left="110"/>
              <w:jc w:val="both"/>
              <w:rPr>
                <w:rFonts w:ascii="Arial"/>
                <w:b/>
                <w:sz w:val="12"/>
              </w:rPr>
            </w:pPr>
            <w:r>
              <w:rPr>
                <w:rFonts w:ascii="Arial"/>
                <w:b/>
                <w:w w:val="103"/>
                <w:sz w:val="12"/>
              </w:rPr>
              <w:t>x</w:t>
            </w:r>
          </w:p>
        </w:tc>
        <w:tc>
          <w:tcPr>
            <w:tcW w:w="1484" w:type="dxa"/>
          </w:tcPr>
          <w:p w:rsidR="001A2677" w:rsidRDefault="001A2677" w:rsidP="00D6424A">
            <w:pPr>
              <w:pStyle w:val="TableParagraph"/>
              <w:jc w:val="both"/>
              <w:rPr>
                <w:sz w:val="10"/>
              </w:rPr>
            </w:pPr>
          </w:p>
        </w:tc>
        <w:tc>
          <w:tcPr>
            <w:tcW w:w="1583" w:type="dxa"/>
          </w:tcPr>
          <w:p w:rsidR="001A2677" w:rsidRDefault="001A2677" w:rsidP="00D6424A">
            <w:pPr>
              <w:pStyle w:val="TableParagraph"/>
              <w:jc w:val="both"/>
              <w:rPr>
                <w:sz w:val="10"/>
              </w:rPr>
            </w:pPr>
          </w:p>
        </w:tc>
        <w:tc>
          <w:tcPr>
            <w:tcW w:w="495" w:type="dxa"/>
            <w:vMerge/>
            <w:tcBorders>
              <w:top w:val="nil"/>
            </w:tcBorders>
          </w:tcPr>
          <w:p w:rsidR="001A2677" w:rsidRDefault="001A2677" w:rsidP="00D6424A">
            <w:pPr>
              <w:jc w:val="both"/>
              <w:rPr>
                <w:sz w:val="2"/>
                <w:szCs w:val="2"/>
              </w:rPr>
            </w:pPr>
          </w:p>
        </w:tc>
        <w:tc>
          <w:tcPr>
            <w:tcW w:w="1385" w:type="dxa"/>
          </w:tcPr>
          <w:p w:rsidR="001A2677" w:rsidRDefault="001A2677" w:rsidP="00D6424A">
            <w:pPr>
              <w:pStyle w:val="TableParagraph"/>
              <w:jc w:val="both"/>
              <w:rPr>
                <w:sz w:val="10"/>
              </w:rPr>
            </w:pPr>
          </w:p>
        </w:tc>
        <w:tc>
          <w:tcPr>
            <w:tcW w:w="396" w:type="dxa"/>
          </w:tcPr>
          <w:p w:rsidR="001A2677" w:rsidRDefault="00C34C19" w:rsidP="00D6424A">
            <w:pPr>
              <w:pStyle w:val="TableParagraph"/>
              <w:spacing w:before="16" w:line="124" w:lineRule="exact"/>
              <w:ind w:left="1"/>
              <w:jc w:val="both"/>
              <w:rPr>
                <w:rFonts w:ascii="Arial"/>
                <w:b/>
                <w:sz w:val="12"/>
              </w:rPr>
            </w:pPr>
            <w:r>
              <w:rPr>
                <w:rFonts w:ascii="Arial"/>
                <w:b/>
                <w:w w:val="103"/>
                <w:sz w:val="12"/>
              </w:rPr>
              <w:t>x</w:t>
            </w:r>
          </w:p>
        </w:tc>
        <w:tc>
          <w:tcPr>
            <w:tcW w:w="1484" w:type="dxa"/>
          </w:tcPr>
          <w:p w:rsidR="001A2677" w:rsidRDefault="001A2677" w:rsidP="00D6424A">
            <w:pPr>
              <w:pStyle w:val="TableParagraph"/>
              <w:jc w:val="both"/>
              <w:rPr>
                <w:sz w:val="10"/>
              </w:rPr>
            </w:pPr>
          </w:p>
        </w:tc>
        <w:tc>
          <w:tcPr>
            <w:tcW w:w="1484" w:type="dxa"/>
          </w:tcPr>
          <w:p w:rsidR="001A2677" w:rsidRDefault="001A2677" w:rsidP="00D6424A">
            <w:pPr>
              <w:pStyle w:val="TableParagraph"/>
              <w:jc w:val="both"/>
              <w:rPr>
                <w:sz w:val="10"/>
              </w:rPr>
            </w:pPr>
          </w:p>
        </w:tc>
      </w:tr>
      <w:tr w:rsidR="001A2677">
        <w:trPr>
          <w:trHeight w:val="159"/>
        </w:trPr>
        <w:tc>
          <w:tcPr>
            <w:tcW w:w="1385" w:type="dxa"/>
          </w:tcPr>
          <w:p w:rsidR="001A2677" w:rsidRDefault="001A2677" w:rsidP="00D6424A">
            <w:pPr>
              <w:pStyle w:val="TableParagraph"/>
              <w:jc w:val="both"/>
              <w:rPr>
                <w:sz w:val="10"/>
              </w:rPr>
            </w:pPr>
          </w:p>
        </w:tc>
        <w:tc>
          <w:tcPr>
            <w:tcW w:w="296" w:type="dxa"/>
          </w:tcPr>
          <w:p w:rsidR="001A2677" w:rsidRDefault="00C34C19" w:rsidP="00D6424A">
            <w:pPr>
              <w:pStyle w:val="TableParagraph"/>
              <w:spacing w:before="16" w:line="124" w:lineRule="exact"/>
              <w:ind w:left="110"/>
              <w:jc w:val="both"/>
              <w:rPr>
                <w:rFonts w:ascii="Arial"/>
                <w:b/>
                <w:sz w:val="12"/>
              </w:rPr>
            </w:pPr>
            <w:r>
              <w:rPr>
                <w:rFonts w:ascii="Arial"/>
                <w:b/>
                <w:w w:val="103"/>
                <w:sz w:val="12"/>
              </w:rPr>
              <w:t>x</w:t>
            </w:r>
          </w:p>
        </w:tc>
        <w:tc>
          <w:tcPr>
            <w:tcW w:w="1484" w:type="dxa"/>
          </w:tcPr>
          <w:p w:rsidR="001A2677" w:rsidRDefault="001A2677" w:rsidP="00D6424A">
            <w:pPr>
              <w:pStyle w:val="TableParagraph"/>
              <w:jc w:val="both"/>
              <w:rPr>
                <w:sz w:val="10"/>
              </w:rPr>
            </w:pPr>
          </w:p>
        </w:tc>
        <w:tc>
          <w:tcPr>
            <w:tcW w:w="1583" w:type="dxa"/>
          </w:tcPr>
          <w:p w:rsidR="001A2677" w:rsidRDefault="001A2677" w:rsidP="00D6424A">
            <w:pPr>
              <w:pStyle w:val="TableParagraph"/>
              <w:jc w:val="both"/>
              <w:rPr>
                <w:sz w:val="10"/>
              </w:rPr>
            </w:pPr>
          </w:p>
        </w:tc>
        <w:tc>
          <w:tcPr>
            <w:tcW w:w="495" w:type="dxa"/>
            <w:vMerge/>
            <w:tcBorders>
              <w:top w:val="nil"/>
            </w:tcBorders>
          </w:tcPr>
          <w:p w:rsidR="001A2677" w:rsidRDefault="001A2677" w:rsidP="00D6424A">
            <w:pPr>
              <w:jc w:val="both"/>
              <w:rPr>
                <w:sz w:val="2"/>
                <w:szCs w:val="2"/>
              </w:rPr>
            </w:pPr>
          </w:p>
        </w:tc>
        <w:tc>
          <w:tcPr>
            <w:tcW w:w="1385" w:type="dxa"/>
          </w:tcPr>
          <w:p w:rsidR="001A2677" w:rsidRDefault="001A2677" w:rsidP="00D6424A">
            <w:pPr>
              <w:pStyle w:val="TableParagraph"/>
              <w:jc w:val="both"/>
              <w:rPr>
                <w:sz w:val="10"/>
              </w:rPr>
            </w:pPr>
          </w:p>
        </w:tc>
        <w:tc>
          <w:tcPr>
            <w:tcW w:w="396" w:type="dxa"/>
          </w:tcPr>
          <w:p w:rsidR="001A2677" w:rsidRDefault="00C34C19" w:rsidP="00D6424A">
            <w:pPr>
              <w:pStyle w:val="TableParagraph"/>
              <w:spacing w:before="16" w:line="124" w:lineRule="exact"/>
              <w:ind w:left="1"/>
              <w:jc w:val="both"/>
              <w:rPr>
                <w:rFonts w:ascii="Arial"/>
                <w:b/>
                <w:sz w:val="12"/>
              </w:rPr>
            </w:pPr>
            <w:r>
              <w:rPr>
                <w:rFonts w:ascii="Arial"/>
                <w:b/>
                <w:w w:val="103"/>
                <w:sz w:val="12"/>
              </w:rPr>
              <w:t>x</w:t>
            </w:r>
          </w:p>
        </w:tc>
        <w:tc>
          <w:tcPr>
            <w:tcW w:w="1484" w:type="dxa"/>
          </w:tcPr>
          <w:p w:rsidR="001A2677" w:rsidRDefault="001A2677" w:rsidP="00D6424A">
            <w:pPr>
              <w:pStyle w:val="TableParagraph"/>
              <w:jc w:val="both"/>
              <w:rPr>
                <w:sz w:val="10"/>
              </w:rPr>
            </w:pPr>
          </w:p>
        </w:tc>
        <w:tc>
          <w:tcPr>
            <w:tcW w:w="1484" w:type="dxa"/>
          </w:tcPr>
          <w:p w:rsidR="001A2677" w:rsidRDefault="001A2677" w:rsidP="00D6424A">
            <w:pPr>
              <w:pStyle w:val="TableParagraph"/>
              <w:jc w:val="both"/>
              <w:rPr>
                <w:sz w:val="10"/>
              </w:rPr>
            </w:pPr>
          </w:p>
        </w:tc>
      </w:tr>
      <w:tr w:rsidR="001A2677">
        <w:trPr>
          <w:trHeight w:val="160"/>
        </w:trPr>
        <w:tc>
          <w:tcPr>
            <w:tcW w:w="1385" w:type="dxa"/>
          </w:tcPr>
          <w:p w:rsidR="001A2677" w:rsidRDefault="001A2677" w:rsidP="00D6424A">
            <w:pPr>
              <w:pStyle w:val="TableParagraph"/>
              <w:jc w:val="both"/>
              <w:rPr>
                <w:sz w:val="10"/>
              </w:rPr>
            </w:pPr>
          </w:p>
        </w:tc>
        <w:tc>
          <w:tcPr>
            <w:tcW w:w="296" w:type="dxa"/>
          </w:tcPr>
          <w:p w:rsidR="001A2677" w:rsidRDefault="00C34C19" w:rsidP="00D6424A">
            <w:pPr>
              <w:pStyle w:val="TableParagraph"/>
              <w:spacing w:before="16" w:line="124" w:lineRule="exact"/>
              <w:ind w:left="110"/>
              <w:jc w:val="both"/>
              <w:rPr>
                <w:rFonts w:ascii="Arial"/>
                <w:b/>
                <w:sz w:val="12"/>
              </w:rPr>
            </w:pPr>
            <w:r>
              <w:rPr>
                <w:rFonts w:ascii="Arial"/>
                <w:b/>
                <w:w w:val="103"/>
                <w:sz w:val="12"/>
              </w:rPr>
              <w:t>x</w:t>
            </w:r>
          </w:p>
        </w:tc>
        <w:tc>
          <w:tcPr>
            <w:tcW w:w="1484" w:type="dxa"/>
          </w:tcPr>
          <w:p w:rsidR="001A2677" w:rsidRDefault="001A2677" w:rsidP="00D6424A">
            <w:pPr>
              <w:pStyle w:val="TableParagraph"/>
              <w:jc w:val="both"/>
              <w:rPr>
                <w:sz w:val="10"/>
              </w:rPr>
            </w:pPr>
          </w:p>
        </w:tc>
        <w:tc>
          <w:tcPr>
            <w:tcW w:w="1583" w:type="dxa"/>
          </w:tcPr>
          <w:p w:rsidR="001A2677" w:rsidRDefault="001A2677" w:rsidP="00D6424A">
            <w:pPr>
              <w:pStyle w:val="TableParagraph"/>
              <w:jc w:val="both"/>
              <w:rPr>
                <w:sz w:val="10"/>
              </w:rPr>
            </w:pPr>
          </w:p>
        </w:tc>
        <w:tc>
          <w:tcPr>
            <w:tcW w:w="495" w:type="dxa"/>
            <w:vMerge/>
            <w:tcBorders>
              <w:top w:val="nil"/>
            </w:tcBorders>
          </w:tcPr>
          <w:p w:rsidR="001A2677" w:rsidRDefault="001A2677" w:rsidP="00D6424A">
            <w:pPr>
              <w:jc w:val="both"/>
              <w:rPr>
                <w:sz w:val="2"/>
                <w:szCs w:val="2"/>
              </w:rPr>
            </w:pPr>
          </w:p>
        </w:tc>
        <w:tc>
          <w:tcPr>
            <w:tcW w:w="1385" w:type="dxa"/>
          </w:tcPr>
          <w:p w:rsidR="001A2677" w:rsidRDefault="001A2677" w:rsidP="00D6424A">
            <w:pPr>
              <w:pStyle w:val="TableParagraph"/>
              <w:jc w:val="both"/>
              <w:rPr>
                <w:sz w:val="10"/>
              </w:rPr>
            </w:pPr>
          </w:p>
        </w:tc>
        <w:tc>
          <w:tcPr>
            <w:tcW w:w="396" w:type="dxa"/>
          </w:tcPr>
          <w:p w:rsidR="001A2677" w:rsidRDefault="00C34C19" w:rsidP="00D6424A">
            <w:pPr>
              <w:pStyle w:val="TableParagraph"/>
              <w:spacing w:before="16" w:line="124" w:lineRule="exact"/>
              <w:ind w:left="1"/>
              <w:jc w:val="both"/>
              <w:rPr>
                <w:rFonts w:ascii="Arial"/>
                <w:b/>
                <w:sz w:val="12"/>
              </w:rPr>
            </w:pPr>
            <w:r>
              <w:rPr>
                <w:rFonts w:ascii="Arial"/>
                <w:b/>
                <w:w w:val="103"/>
                <w:sz w:val="12"/>
              </w:rPr>
              <w:t>x</w:t>
            </w:r>
          </w:p>
        </w:tc>
        <w:tc>
          <w:tcPr>
            <w:tcW w:w="1484" w:type="dxa"/>
          </w:tcPr>
          <w:p w:rsidR="001A2677" w:rsidRDefault="001A2677" w:rsidP="00D6424A">
            <w:pPr>
              <w:pStyle w:val="TableParagraph"/>
              <w:jc w:val="both"/>
              <w:rPr>
                <w:sz w:val="10"/>
              </w:rPr>
            </w:pPr>
          </w:p>
        </w:tc>
        <w:tc>
          <w:tcPr>
            <w:tcW w:w="1484" w:type="dxa"/>
          </w:tcPr>
          <w:p w:rsidR="001A2677" w:rsidRDefault="001A2677" w:rsidP="00D6424A">
            <w:pPr>
              <w:pStyle w:val="TableParagraph"/>
              <w:jc w:val="both"/>
              <w:rPr>
                <w:sz w:val="10"/>
              </w:rPr>
            </w:pPr>
          </w:p>
        </w:tc>
      </w:tr>
      <w:tr w:rsidR="001A2677">
        <w:trPr>
          <w:trHeight w:val="159"/>
        </w:trPr>
        <w:tc>
          <w:tcPr>
            <w:tcW w:w="1385" w:type="dxa"/>
          </w:tcPr>
          <w:p w:rsidR="001A2677" w:rsidRDefault="001A2677" w:rsidP="00D6424A">
            <w:pPr>
              <w:pStyle w:val="TableParagraph"/>
              <w:jc w:val="both"/>
              <w:rPr>
                <w:sz w:val="10"/>
              </w:rPr>
            </w:pPr>
          </w:p>
        </w:tc>
        <w:tc>
          <w:tcPr>
            <w:tcW w:w="296" w:type="dxa"/>
          </w:tcPr>
          <w:p w:rsidR="001A2677" w:rsidRDefault="00C34C19" w:rsidP="00D6424A">
            <w:pPr>
              <w:pStyle w:val="TableParagraph"/>
              <w:spacing w:before="16" w:line="124" w:lineRule="exact"/>
              <w:ind w:left="110"/>
              <w:jc w:val="both"/>
              <w:rPr>
                <w:rFonts w:ascii="Arial"/>
                <w:b/>
                <w:sz w:val="12"/>
              </w:rPr>
            </w:pPr>
            <w:r>
              <w:rPr>
                <w:rFonts w:ascii="Arial"/>
                <w:b/>
                <w:w w:val="103"/>
                <w:sz w:val="12"/>
              </w:rPr>
              <w:t>x</w:t>
            </w:r>
          </w:p>
        </w:tc>
        <w:tc>
          <w:tcPr>
            <w:tcW w:w="1484" w:type="dxa"/>
          </w:tcPr>
          <w:p w:rsidR="001A2677" w:rsidRDefault="001A2677" w:rsidP="00D6424A">
            <w:pPr>
              <w:pStyle w:val="TableParagraph"/>
              <w:jc w:val="both"/>
              <w:rPr>
                <w:sz w:val="10"/>
              </w:rPr>
            </w:pPr>
          </w:p>
        </w:tc>
        <w:tc>
          <w:tcPr>
            <w:tcW w:w="1583" w:type="dxa"/>
          </w:tcPr>
          <w:p w:rsidR="001A2677" w:rsidRDefault="001A2677" w:rsidP="00D6424A">
            <w:pPr>
              <w:pStyle w:val="TableParagraph"/>
              <w:jc w:val="both"/>
              <w:rPr>
                <w:sz w:val="10"/>
              </w:rPr>
            </w:pPr>
          </w:p>
        </w:tc>
        <w:tc>
          <w:tcPr>
            <w:tcW w:w="495" w:type="dxa"/>
            <w:vMerge/>
            <w:tcBorders>
              <w:top w:val="nil"/>
            </w:tcBorders>
          </w:tcPr>
          <w:p w:rsidR="001A2677" w:rsidRDefault="001A2677" w:rsidP="00D6424A">
            <w:pPr>
              <w:jc w:val="both"/>
              <w:rPr>
                <w:sz w:val="2"/>
                <w:szCs w:val="2"/>
              </w:rPr>
            </w:pPr>
          </w:p>
        </w:tc>
        <w:tc>
          <w:tcPr>
            <w:tcW w:w="1385" w:type="dxa"/>
          </w:tcPr>
          <w:p w:rsidR="001A2677" w:rsidRDefault="001A2677" w:rsidP="00D6424A">
            <w:pPr>
              <w:pStyle w:val="TableParagraph"/>
              <w:jc w:val="both"/>
              <w:rPr>
                <w:sz w:val="10"/>
              </w:rPr>
            </w:pPr>
          </w:p>
        </w:tc>
        <w:tc>
          <w:tcPr>
            <w:tcW w:w="396" w:type="dxa"/>
          </w:tcPr>
          <w:p w:rsidR="001A2677" w:rsidRDefault="00C34C19" w:rsidP="00D6424A">
            <w:pPr>
              <w:pStyle w:val="TableParagraph"/>
              <w:spacing w:before="16" w:line="124" w:lineRule="exact"/>
              <w:ind w:left="1"/>
              <w:jc w:val="both"/>
              <w:rPr>
                <w:rFonts w:ascii="Arial"/>
                <w:b/>
                <w:sz w:val="12"/>
              </w:rPr>
            </w:pPr>
            <w:r>
              <w:rPr>
                <w:rFonts w:ascii="Arial"/>
                <w:b/>
                <w:w w:val="103"/>
                <w:sz w:val="12"/>
              </w:rPr>
              <w:t>x</w:t>
            </w:r>
          </w:p>
        </w:tc>
        <w:tc>
          <w:tcPr>
            <w:tcW w:w="1484" w:type="dxa"/>
          </w:tcPr>
          <w:p w:rsidR="001A2677" w:rsidRDefault="001A2677" w:rsidP="00D6424A">
            <w:pPr>
              <w:pStyle w:val="TableParagraph"/>
              <w:jc w:val="both"/>
              <w:rPr>
                <w:sz w:val="10"/>
              </w:rPr>
            </w:pPr>
          </w:p>
        </w:tc>
        <w:tc>
          <w:tcPr>
            <w:tcW w:w="1484" w:type="dxa"/>
          </w:tcPr>
          <w:p w:rsidR="001A2677" w:rsidRDefault="001A2677" w:rsidP="00D6424A">
            <w:pPr>
              <w:pStyle w:val="TableParagraph"/>
              <w:jc w:val="both"/>
              <w:rPr>
                <w:sz w:val="10"/>
              </w:rPr>
            </w:pPr>
          </w:p>
        </w:tc>
      </w:tr>
      <w:tr w:rsidR="001A2677">
        <w:trPr>
          <w:trHeight w:val="160"/>
        </w:trPr>
        <w:tc>
          <w:tcPr>
            <w:tcW w:w="1385" w:type="dxa"/>
          </w:tcPr>
          <w:p w:rsidR="001A2677" w:rsidRDefault="001A2677" w:rsidP="00D6424A">
            <w:pPr>
              <w:pStyle w:val="TableParagraph"/>
              <w:jc w:val="both"/>
              <w:rPr>
                <w:sz w:val="10"/>
              </w:rPr>
            </w:pPr>
          </w:p>
        </w:tc>
        <w:tc>
          <w:tcPr>
            <w:tcW w:w="296" w:type="dxa"/>
          </w:tcPr>
          <w:p w:rsidR="001A2677" w:rsidRDefault="00C34C19" w:rsidP="00D6424A">
            <w:pPr>
              <w:pStyle w:val="TableParagraph"/>
              <w:spacing w:before="16" w:line="124" w:lineRule="exact"/>
              <w:ind w:left="110"/>
              <w:jc w:val="both"/>
              <w:rPr>
                <w:rFonts w:ascii="Arial"/>
                <w:b/>
                <w:sz w:val="12"/>
              </w:rPr>
            </w:pPr>
            <w:r>
              <w:rPr>
                <w:rFonts w:ascii="Arial"/>
                <w:b/>
                <w:w w:val="103"/>
                <w:sz w:val="12"/>
              </w:rPr>
              <w:t>x</w:t>
            </w:r>
          </w:p>
        </w:tc>
        <w:tc>
          <w:tcPr>
            <w:tcW w:w="1484" w:type="dxa"/>
          </w:tcPr>
          <w:p w:rsidR="001A2677" w:rsidRDefault="001A2677" w:rsidP="00D6424A">
            <w:pPr>
              <w:pStyle w:val="TableParagraph"/>
              <w:jc w:val="both"/>
              <w:rPr>
                <w:sz w:val="10"/>
              </w:rPr>
            </w:pPr>
          </w:p>
        </w:tc>
        <w:tc>
          <w:tcPr>
            <w:tcW w:w="1583" w:type="dxa"/>
          </w:tcPr>
          <w:p w:rsidR="001A2677" w:rsidRDefault="001A2677" w:rsidP="00D6424A">
            <w:pPr>
              <w:pStyle w:val="TableParagraph"/>
              <w:jc w:val="both"/>
              <w:rPr>
                <w:sz w:val="10"/>
              </w:rPr>
            </w:pPr>
          </w:p>
        </w:tc>
        <w:tc>
          <w:tcPr>
            <w:tcW w:w="495" w:type="dxa"/>
            <w:vMerge/>
            <w:tcBorders>
              <w:top w:val="nil"/>
            </w:tcBorders>
          </w:tcPr>
          <w:p w:rsidR="001A2677" w:rsidRDefault="001A2677" w:rsidP="00D6424A">
            <w:pPr>
              <w:jc w:val="both"/>
              <w:rPr>
                <w:sz w:val="2"/>
                <w:szCs w:val="2"/>
              </w:rPr>
            </w:pPr>
          </w:p>
        </w:tc>
        <w:tc>
          <w:tcPr>
            <w:tcW w:w="1385" w:type="dxa"/>
          </w:tcPr>
          <w:p w:rsidR="001A2677" w:rsidRDefault="001A2677" w:rsidP="00D6424A">
            <w:pPr>
              <w:pStyle w:val="TableParagraph"/>
              <w:jc w:val="both"/>
              <w:rPr>
                <w:sz w:val="10"/>
              </w:rPr>
            </w:pPr>
          </w:p>
        </w:tc>
        <w:tc>
          <w:tcPr>
            <w:tcW w:w="396" w:type="dxa"/>
          </w:tcPr>
          <w:p w:rsidR="001A2677" w:rsidRDefault="00C34C19" w:rsidP="00D6424A">
            <w:pPr>
              <w:pStyle w:val="TableParagraph"/>
              <w:spacing w:before="16" w:line="124" w:lineRule="exact"/>
              <w:ind w:left="1"/>
              <w:jc w:val="both"/>
              <w:rPr>
                <w:rFonts w:ascii="Arial"/>
                <w:b/>
                <w:sz w:val="12"/>
              </w:rPr>
            </w:pPr>
            <w:r>
              <w:rPr>
                <w:rFonts w:ascii="Arial"/>
                <w:b/>
                <w:w w:val="103"/>
                <w:sz w:val="12"/>
              </w:rPr>
              <w:t>x</w:t>
            </w:r>
          </w:p>
        </w:tc>
        <w:tc>
          <w:tcPr>
            <w:tcW w:w="1484" w:type="dxa"/>
          </w:tcPr>
          <w:p w:rsidR="001A2677" w:rsidRDefault="001A2677" w:rsidP="00D6424A">
            <w:pPr>
              <w:pStyle w:val="TableParagraph"/>
              <w:jc w:val="both"/>
              <w:rPr>
                <w:sz w:val="10"/>
              </w:rPr>
            </w:pPr>
          </w:p>
        </w:tc>
        <w:tc>
          <w:tcPr>
            <w:tcW w:w="1484" w:type="dxa"/>
          </w:tcPr>
          <w:p w:rsidR="001A2677" w:rsidRDefault="001A2677" w:rsidP="00D6424A">
            <w:pPr>
              <w:pStyle w:val="TableParagraph"/>
              <w:jc w:val="both"/>
              <w:rPr>
                <w:sz w:val="10"/>
              </w:rPr>
            </w:pPr>
          </w:p>
        </w:tc>
      </w:tr>
      <w:tr w:rsidR="001A2677">
        <w:trPr>
          <w:trHeight w:val="159"/>
        </w:trPr>
        <w:tc>
          <w:tcPr>
            <w:tcW w:w="3165" w:type="dxa"/>
            <w:gridSpan w:val="3"/>
          </w:tcPr>
          <w:p w:rsidR="001A2677" w:rsidRDefault="00C34C19" w:rsidP="00D6424A">
            <w:pPr>
              <w:pStyle w:val="TableParagraph"/>
              <w:spacing w:line="137" w:lineRule="exact"/>
              <w:ind w:left="1257" w:right="1226"/>
              <w:jc w:val="both"/>
              <w:rPr>
                <w:rFonts w:ascii="Arial"/>
                <w:b/>
                <w:sz w:val="12"/>
              </w:rPr>
            </w:pPr>
            <w:r>
              <w:rPr>
                <w:rFonts w:ascii="Arial"/>
                <w:b/>
                <w:w w:val="105"/>
                <w:sz w:val="12"/>
              </w:rPr>
              <w:t>T OP L AM</w:t>
            </w:r>
          </w:p>
        </w:tc>
        <w:tc>
          <w:tcPr>
            <w:tcW w:w="1583" w:type="dxa"/>
          </w:tcPr>
          <w:p w:rsidR="001A2677" w:rsidRDefault="001A2677" w:rsidP="00D6424A">
            <w:pPr>
              <w:pStyle w:val="TableParagraph"/>
              <w:jc w:val="both"/>
              <w:rPr>
                <w:sz w:val="10"/>
              </w:rPr>
            </w:pPr>
          </w:p>
        </w:tc>
        <w:tc>
          <w:tcPr>
            <w:tcW w:w="495" w:type="dxa"/>
            <w:vMerge/>
            <w:tcBorders>
              <w:top w:val="nil"/>
            </w:tcBorders>
          </w:tcPr>
          <w:p w:rsidR="001A2677" w:rsidRDefault="001A2677" w:rsidP="00D6424A">
            <w:pPr>
              <w:jc w:val="both"/>
              <w:rPr>
                <w:sz w:val="2"/>
                <w:szCs w:val="2"/>
              </w:rPr>
            </w:pPr>
          </w:p>
        </w:tc>
        <w:tc>
          <w:tcPr>
            <w:tcW w:w="3265" w:type="dxa"/>
            <w:gridSpan w:val="3"/>
          </w:tcPr>
          <w:p w:rsidR="001A2677" w:rsidRDefault="00C34C19" w:rsidP="00D6424A">
            <w:pPr>
              <w:pStyle w:val="TableParagraph"/>
              <w:spacing w:line="137" w:lineRule="exact"/>
              <w:ind w:left="1308" w:right="1274"/>
              <w:jc w:val="both"/>
              <w:rPr>
                <w:rFonts w:ascii="Arial"/>
                <w:b/>
                <w:sz w:val="12"/>
              </w:rPr>
            </w:pPr>
            <w:r>
              <w:rPr>
                <w:rFonts w:ascii="Arial"/>
                <w:b/>
                <w:w w:val="105"/>
                <w:sz w:val="12"/>
              </w:rPr>
              <w:t>T OP L AM</w:t>
            </w:r>
          </w:p>
        </w:tc>
        <w:tc>
          <w:tcPr>
            <w:tcW w:w="1484" w:type="dxa"/>
          </w:tcPr>
          <w:p w:rsidR="001A2677" w:rsidRDefault="001A2677" w:rsidP="00D6424A">
            <w:pPr>
              <w:pStyle w:val="TableParagraph"/>
              <w:jc w:val="both"/>
              <w:rPr>
                <w:sz w:val="10"/>
              </w:rPr>
            </w:pPr>
          </w:p>
        </w:tc>
      </w:tr>
      <w:tr w:rsidR="001A2677">
        <w:trPr>
          <w:trHeight w:val="160"/>
        </w:trPr>
        <w:tc>
          <w:tcPr>
            <w:tcW w:w="9992" w:type="dxa"/>
            <w:gridSpan w:val="9"/>
          </w:tcPr>
          <w:p w:rsidR="001A2677" w:rsidRDefault="00C34C19" w:rsidP="00D6424A">
            <w:pPr>
              <w:pStyle w:val="TableParagraph"/>
              <w:spacing w:line="138" w:lineRule="exact"/>
              <w:ind w:left="3771"/>
              <w:jc w:val="both"/>
              <w:rPr>
                <w:rFonts w:ascii="Arial" w:hAnsi="Arial"/>
                <w:b/>
                <w:sz w:val="12"/>
              </w:rPr>
            </w:pPr>
            <w:r>
              <w:rPr>
                <w:rFonts w:ascii="Arial" w:hAnsi="Arial"/>
                <w:b/>
                <w:w w:val="105"/>
                <w:sz w:val="12"/>
              </w:rPr>
              <w:t>GE NE L T OP L AM: ……………………………</w:t>
            </w:r>
          </w:p>
        </w:tc>
      </w:tr>
    </w:tbl>
    <w:p w:rsidR="001A2677" w:rsidRDefault="00E91160" w:rsidP="00D6424A">
      <w:pPr>
        <w:pStyle w:val="GvdeMetni"/>
        <w:spacing w:line="20" w:lineRule="exact"/>
        <w:ind w:left="199"/>
        <w:jc w:val="both"/>
        <w:rPr>
          <w:sz w:val="2"/>
        </w:rPr>
      </w:pPr>
      <w:r>
        <w:rPr>
          <w:noProof/>
          <w:sz w:val="2"/>
          <w:lang w:bidi="ar-SA"/>
        </w:rPr>
        <mc:AlternateContent>
          <mc:Choice Requires="wpg">
            <w:drawing>
              <wp:inline distT="0" distB="0" distL="0" distR="0">
                <wp:extent cx="6356350" cy="10795"/>
                <wp:effectExtent l="5715" t="5080" r="10160" b="3175"/>
                <wp:docPr id="3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6350" cy="10795"/>
                          <a:chOff x="0" y="0"/>
                          <a:chExt cx="10010" cy="17"/>
                        </a:xfrm>
                      </wpg:grpSpPr>
                      <wps:wsp>
                        <wps:cNvPr id="34" name="Line 14"/>
                        <wps:cNvCnPr>
                          <a:cxnSpLocks noChangeShapeType="1"/>
                        </wps:cNvCnPr>
                        <wps:spPr bwMode="auto">
                          <a:xfrm>
                            <a:off x="0" y="8"/>
                            <a:ext cx="10010" cy="0"/>
                          </a:xfrm>
                          <a:prstGeom prst="line">
                            <a:avLst/>
                          </a:prstGeom>
                          <a:noFill/>
                          <a:ln w="1066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F8DF135" id="Group 13" o:spid="_x0000_s1026" style="width:500.5pt;height:.85pt;mso-position-horizontal-relative:char;mso-position-vertical-relative:line" coordsize="1001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YRcggIAAJgFAAAOAAAAZHJzL2Uyb0RvYy54bWykVF1v2yAUfZ+0/4D8ntpuXDe16lRTnPSl&#10;2yq1+wEEsI2GAQGNE03777uAk369VF0UYeB+cO45F65v9oNAO2YsV7JO8rMsQUwSRbns6uTX42a2&#10;SJB1WFIslGR1cmA2uVl+/XI96oqdq14JygyCJNJWo66T3jldpaklPRuwPVOaSTC2ygzYwdJ0KTV4&#10;hOyDSM+zrExHZag2ijBrYbeJxmQZ8rctI+5n21rmkKgTwObCaMK49WO6vMZVZ7DuOZlg4E+gGDCX&#10;cOgpVYMdRk+Gv0s1cGKUVa07I2pIVdtywkINUE2evanm1qgnHWrpqrHTJ5qA2jc8fTot+bG7N4jT&#10;OpnPEyTxABqFY1E+9+SMuqvA59boB31vYoUwvVPktwVz+tbu1110Rtvxu6KQDz85FcjZt2bwKaBs&#10;tA8aHE4asL1DBDbL+QX8QSoCtjy7vLqIGpEehHwXRfr1FJdnwN8UdelDUlzF8wLGCZMvCBrNPnNp&#10;/4/Lhx5rFiSynqcjl8WRyzsuGcqLSGVwWcnII9nLiUck1arHsmMh2eNBA2d5KMGDhawxxC8siPBB&#10;XheRtyOvL/gJXX+iB1faWHfL1ID8pE4EQA5y4d2ddZHJo4tXT6oNFwL2cSUkGr1KZVmGCKsEp97q&#10;jdZ025UwaIf93Qu/SZdXbj51g20f/YIpIofmlzQc0zNM19PcYS7iHCoQ0h8EJQLQaRZv3Z+r7Gq9&#10;WC+KWXFermdF1jSzb5tVMSs3+eVFM29Wqyb/6zHnRdVzSpn0sI8vQF58rCumtyje3dMbcCIofZ09&#10;9CSAPX4DaOjOKGtsza2ih3vjSZ8aNczC9Q9h01Pl35eX6+D1/KAu/wEAAP//AwBQSwMEFAAGAAgA&#10;AAAhAC+K5kPaAAAABAEAAA8AAABkcnMvZG93bnJldi54bWxMj0FLw0AQhe+C/2EZwZvdRFFLzKaU&#10;op6KYCtIb9PsNAnNzobsNkn/vVMvehnm8YY338sXk2vVQH1oPBtIZwko4tLbhisDX9u3uzmoEJEt&#10;tp7JwJkCLIrrqxwz60f+pGETKyUhHDI0UMfYZVqHsiaHYeY7YvEOvncYRfaVtj2OEu5afZ8kT9ph&#10;w/Khxo5WNZXHzckZeB9xXD6kr8P6eFidd9vHj+91Ssbc3kzLF1CRpvh3DBd8QYdCmPb+xDao1oAU&#10;ib/z4iVJKnov2zPoItf/4YsfAAAA//8DAFBLAQItABQABgAIAAAAIQC2gziS/gAAAOEBAAATAAAA&#10;AAAAAAAAAAAAAAAAAABbQ29udGVudF9UeXBlc10ueG1sUEsBAi0AFAAGAAgAAAAhADj9If/WAAAA&#10;lAEAAAsAAAAAAAAAAAAAAAAALwEAAF9yZWxzLy5yZWxzUEsBAi0AFAAGAAgAAAAhAMhZhFyCAgAA&#10;mAUAAA4AAAAAAAAAAAAAAAAALgIAAGRycy9lMm9Eb2MueG1sUEsBAi0AFAAGAAgAAAAhAC+K5kPa&#10;AAAABAEAAA8AAAAAAAAAAAAAAAAA3AQAAGRycy9kb3ducmV2LnhtbFBLBQYAAAAABAAEAPMAAADj&#10;BQAAAAA=&#10;">
                <v:line id="Line 14" o:spid="_x0000_s1027" style="position:absolute;visibility:visible;mso-wrap-style:square" from="0,8" to="1001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sDkMMAAADbAAAADwAAAGRycy9kb3ducmV2LnhtbESPT4vCMBTE78J+h/AWvIhNV12RrlEW&#10;wT8XBbsFr4/mbVtsXkoTtX57Iwgeh5n5DTNfdqYWV2pdZVnBVxSDIM6trrhQkP2thzMQziNrrC2T&#10;gjs5WC4+enNMtL3xka6pL0SAsEtQQel9k0jp8pIMusg2xMH7t61BH2RbSN3iLcBNLUdxPJUGKw4L&#10;JTa0Kik/pxejoDGYbUfOnlenzXeaa3vYZzxQqv/Z/f6A8NT5d/jV3mkF4wk8v4QfIB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V7A5DDAAAA2wAAAA8AAAAAAAAAAAAA&#10;AAAAoQIAAGRycy9kb3ducmV2LnhtbFBLBQYAAAAABAAEAPkAAACRAwAAAAA=&#10;" strokeweight=".29628mm"/>
                <w10:anchorlock/>
              </v:group>
            </w:pict>
          </mc:Fallback>
        </mc:AlternateContent>
      </w:r>
    </w:p>
    <w:p w:rsidR="001A2677" w:rsidRDefault="00C34C19" w:rsidP="00D6424A">
      <w:pPr>
        <w:spacing w:before="17"/>
        <w:ind w:left="774"/>
        <w:jc w:val="both"/>
        <w:rPr>
          <w:b/>
          <w:sz w:val="18"/>
        </w:rPr>
      </w:pPr>
      <w:r>
        <w:rPr>
          <w:b/>
          <w:sz w:val="18"/>
        </w:rPr>
        <w:t>Diğer Açıklamalar:</w:t>
      </w:r>
    </w:p>
    <w:p w:rsidR="001A2677" w:rsidRDefault="00C34C19" w:rsidP="00D6424A">
      <w:pPr>
        <w:pStyle w:val="GvdeMetni"/>
        <w:ind w:left="207" w:right="598" w:firstLine="540"/>
        <w:jc w:val="both"/>
      </w:pPr>
      <w:r>
        <w:t>İdari para cezasının tebliğ tarihinden itibaren 15(on beş) gün içinde peşin olarak ödenmemesi halinde bu süreyi izleyen ilk günden başlayarak 5510 sayılı Kanunun 88 inci maddesine istinaden ayrıca gecikme cezası ve gecikme zammı tahakkuk ettirilecek ve ceza tutarı 6183 sayılı Amme Alacaklarının Tahsil Usulü Hakkında Kanun hükümlerine göre icra yoluyla tahsil edilecektir.</w:t>
      </w:r>
    </w:p>
    <w:p w:rsidR="001A2677" w:rsidRDefault="00C34C19" w:rsidP="00D6424A">
      <w:pPr>
        <w:pStyle w:val="GvdeMetni"/>
        <w:spacing w:before="1"/>
        <w:ind w:left="208" w:right="592" w:firstLine="540"/>
        <w:jc w:val="both"/>
      </w:pPr>
      <w:r>
        <w:t>Tebliğ olunan idari para cezasına karşı, cezanın tebliğ tarihinden itibaren 15(on beş) günlük süre içinde Müdürlüğümüze dilekçe</w:t>
      </w:r>
      <w:r>
        <w:rPr>
          <w:spacing w:val="-6"/>
        </w:rPr>
        <w:t xml:space="preserve"> </w:t>
      </w:r>
      <w:r>
        <w:t>ile</w:t>
      </w:r>
      <w:r>
        <w:rPr>
          <w:spacing w:val="-6"/>
        </w:rPr>
        <w:t xml:space="preserve"> </w:t>
      </w:r>
      <w:r>
        <w:t>itiraz</w:t>
      </w:r>
      <w:r>
        <w:rPr>
          <w:spacing w:val="-6"/>
        </w:rPr>
        <w:t xml:space="preserve"> </w:t>
      </w:r>
      <w:r>
        <w:t>edilebilir.</w:t>
      </w:r>
      <w:r>
        <w:rPr>
          <w:spacing w:val="-5"/>
        </w:rPr>
        <w:t xml:space="preserve"> </w:t>
      </w:r>
      <w:r>
        <w:t>İtirazın</w:t>
      </w:r>
      <w:r>
        <w:rPr>
          <w:spacing w:val="-6"/>
        </w:rPr>
        <w:t xml:space="preserve"> </w:t>
      </w:r>
      <w:r>
        <w:t>reddi</w:t>
      </w:r>
      <w:r>
        <w:rPr>
          <w:spacing w:val="-4"/>
        </w:rPr>
        <w:t xml:space="preserve"> </w:t>
      </w:r>
      <w:r>
        <w:t>halinde,</w:t>
      </w:r>
      <w:r>
        <w:rPr>
          <w:spacing w:val="-8"/>
        </w:rPr>
        <w:t xml:space="preserve"> </w:t>
      </w:r>
      <w:r>
        <w:t>itirazın</w:t>
      </w:r>
      <w:r>
        <w:rPr>
          <w:spacing w:val="-4"/>
        </w:rPr>
        <w:t xml:space="preserve"> </w:t>
      </w:r>
      <w:r>
        <w:t>reddine</w:t>
      </w:r>
      <w:r>
        <w:rPr>
          <w:spacing w:val="-8"/>
        </w:rPr>
        <w:t xml:space="preserve"> </w:t>
      </w:r>
      <w:r>
        <w:t>dair</w:t>
      </w:r>
      <w:r>
        <w:rPr>
          <w:spacing w:val="-5"/>
        </w:rPr>
        <w:t xml:space="preserve"> </w:t>
      </w:r>
      <w:r>
        <w:t>kararın</w:t>
      </w:r>
      <w:r>
        <w:rPr>
          <w:spacing w:val="-3"/>
        </w:rPr>
        <w:t xml:space="preserve"> </w:t>
      </w:r>
      <w:r>
        <w:t>tebliğinden</w:t>
      </w:r>
      <w:r>
        <w:rPr>
          <w:spacing w:val="-5"/>
        </w:rPr>
        <w:t xml:space="preserve"> </w:t>
      </w:r>
      <w:r>
        <w:t>itibaren</w:t>
      </w:r>
      <w:r>
        <w:rPr>
          <w:spacing w:val="-7"/>
        </w:rPr>
        <w:t xml:space="preserve"> </w:t>
      </w:r>
      <w:r>
        <w:t>otuz</w:t>
      </w:r>
      <w:r>
        <w:rPr>
          <w:spacing w:val="-8"/>
        </w:rPr>
        <w:t xml:space="preserve"> </w:t>
      </w:r>
      <w:r>
        <w:t>günlük</w:t>
      </w:r>
      <w:r>
        <w:rPr>
          <w:spacing w:val="-7"/>
        </w:rPr>
        <w:t xml:space="preserve"> </w:t>
      </w:r>
      <w:r>
        <w:t>süre</w:t>
      </w:r>
      <w:r>
        <w:rPr>
          <w:spacing w:val="-6"/>
        </w:rPr>
        <w:t xml:space="preserve"> </w:t>
      </w:r>
      <w:r>
        <w:t>içinde</w:t>
      </w:r>
      <w:r>
        <w:rPr>
          <w:spacing w:val="-5"/>
        </w:rPr>
        <w:t xml:space="preserve"> </w:t>
      </w:r>
      <w:r>
        <w:t>yetkili</w:t>
      </w:r>
      <w:r>
        <w:rPr>
          <w:spacing w:val="-5"/>
        </w:rPr>
        <w:t xml:space="preserve"> </w:t>
      </w:r>
      <w:r>
        <w:t>İdare Mahkemesine başvurulabilir. Bu süre içinde başvurunun yapılmamış olması halinde, idari para cezası</w:t>
      </w:r>
      <w:r>
        <w:rPr>
          <w:spacing w:val="-17"/>
        </w:rPr>
        <w:t xml:space="preserve"> </w:t>
      </w:r>
      <w:r>
        <w:t>kesinleşir.</w:t>
      </w:r>
    </w:p>
    <w:p w:rsidR="001A2677" w:rsidRDefault="00C34C19" w:rsidP="00D6424A">
      <w:pPr>
        <w:pStyle w:val="GvdeMetni"/>
        <w:spacing w:line="205" w:lineRule="exact"/>
        <w:ind w:left="748"/>
        <w:jc w:val="both"/>
      </w:pPr>
      <w:r>
        <w:t>Kuruma itiraz edilmiş veya mahkemeye başvurulmuş olması, gecikme cezası ve gecikme zammı uygulamasını durdurmaz.</w:t>
      </w:r>
    </w:p>
    <w:p w:rsidR="001A2677" w:rsidRDefault="00C34C19" w:rsidP="00D6424A">
      <w:pPr>
        <w:pStyle w:val="GvdeMetni"/>
        <w:spacing w:line="207" w:lineRule="exact"/>
        <w:ind w:left="207"/>
        <w:jc w:val="both"/>
      </w:pPr>
      <w:r>
        <w:t>Kuruma itiraz, cezanın takibini durdurur, mahkemeye itiraz ise cezanın takip ve tahsilatını durdurmaz.</w:t>
      </w:r>
    </w:p>
    <w:p w:rsidR="001A2677" w:rsidRDefault="001A2677" w:rsidP="00D6424A">
      <w:pPr>
        <w:spacing w:line="207" w:lineRule="exact"/>
        <w:jc w:val="both"/>
        <w:sectPr w:rsidR="001A2677">
          <w:pgSz w:w="11910" w:h="16840"/>
          <w:pgMar w:top="760" w:right="520" w:bottom="280" w:left="1040" w:header="708" w:footer="708" w:gutter="0"/>
          <w:cols w:space="708"/>
        </w:sectPr>
      </w:pPr>
    </w:p>
    <w:p w:rsidR="001A2677" w:rsidRDefault="00C34C19" w:rsidP="00D6424A">
      <w:pPr>
        <w:pStyle w:val="Balk4"/>
        <w:spacing w:before="46"/>
        <w:ind w:right="222"/>
        <w:jc w:val="both"/>
      </w:pPr>
      <w:r>
        <w:rPr>
          <w:noProof/>
          <w:lang w:bidi="ar-SA"/>
        </w:rPr>
        <w:lastRenderedPageBreak/>
        <w:drawing>
          <wp:anchor distT="0" distB="0" distL="0" distR="0" simplePos="0" relativeHeight="251664384" behindDoc="0" locked="0" layoutInCell="1" allowOverlap="1">
            <wp:simplePos x="0" y="0"/>
            <wp:positionH relativeFrom="page">
              <wp:posOffset>906144</wp:posOffset>
            </wp:positionH>
            <wp:positionV relativeFrom="paragraph">
              <wp:posOffset>160649</wp:posOffset>
            </wp:positionV>
            <wp:extent cx="1248122" cy="698345"/>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7" cstate="print"/>
                    <a:stretch>
                      <a:fillRect/>
                    </a:stretch>
                  </pic:blipFill>
                  <pic:spPr>
                    <a:xfrm>
                      <a:off x="0" y="0"/>
                      <a:ext cx="1248122" cy="698345"/>
                    </a:xfrm>
                    <a:prstGeom prst="rect">
                      <a:avLst/>
                    </a:prstGeom>
                  </pic:spPr>
                </pic:pic>
              </a:graphicData>
            </a:graphic>
          </wp:anchor>
        </w:drawing>
      </w:r>
      <w:r>
        <w:t>Ek-3</w:t>
      </w:r>
    </w:p>
    <w:p w:rsidR="001A2677" w:rsidRDefault="00C34C19" w:rsidP="00D6424A">
      <w:pPr>
        <w:spacing w:before="2"/>
        <w:ind w:left="2846" w:right="559"/>
        <w:jc w:val="both"/>
        <w:rPr>
          <w:sz w:val="24"/>
        </w:rPr>
      </w:pPr>
      <w:r>
        <w:rPr>
          <w:sz w:val="24"/>
        </w:rPr>
        <w:t>T.C.</w:t>
      </w:r>
    </w:p>
    <w:p w:rsidR="001A2677" w:rsidRDefault="00C34C19" w:rsidP="00D6424A">
      <w:pPr>
        <w:ind w:left="2846" w:right="558"/>
        <w:jc w:val="both"/>
        <w:rPr>
          <w:sz w:val="24"/>
        </w:rPr>
      </w:pPr>
      <w:r>
        <w:rPr>
          <w:sz w:val="24"/>
        </w:rPr>
        <w:t>SOSYAL GÜVENLİK KURUMU BAŞKANLIĞI</w:t>
      </w:r>
    </w:p>
    <w:p w:rsidR="001A2677" w:rsidRDefault="00C34C19" w:rsidP="00D6424A">
      <w:pPr>
        <w:ind w:left="2846" w:right="563"/>
        <w:jc w:val="both"/>
        <w:rPr>
          <w:sz w:val="24"/>
        </w:rPr>
      </w:pPr>
      <w:r>
        <w:rPr>
          <w:sz w:val="24"/>
        </w:rPr>
        <w:t>………… Sosyal Güvenlik İl Müdürlüğü</w:t>
      </w:r>
    </w:p>
    <w:p w:rsidR="001A2677" w:rsidRDefault="00C34C19" w:rsidP="00D6424A">
      <w:pPr>
        <w:spacing w:before="1" w:after="19"/>
        <w:ind w:left="2846" w:right="563"/>
        <w:jc w:val="both"/>
        <w:rPr>
          <w:sz w:val="24"/>
        </w:rPr>
      </w:pPr>
      <w:r>
        <w:rPr>
          <w:sz w:val="24"/>
        </w:rPr>
        <w:t>……… Sosyal Güvenlik Merkez Müdürlüğü</w:t>
      </w:r>
    </w:p>
    <w:p w:rsidR="001A2677" w:rsidRDefault="00E91160" w:rsidP="00D6424A">
      <w:pPr>
        <w:pStyle w:val="GvdeMetni"/>
        <w:spacing w:line="20" w:lineRule="exact"/>
        <w:ind w:left="2483"/>
        <w:jc w:val="both"/>
        <w:rPr>
          <w:sz w:val="2"/>
        </w:rPr>
      </w:pPr>
      <w:r>
        <w:rPr>
          <w:noProof/>
          <w:sz w:val="2"/>
          <w:lang w:bidi="ar-SA"/>
        </w:rPr>
        <mc:AlternateContent>
          <mc:Choice Requires="wpg">
            <w:drawing>
              <wp:inline distT="0" distB="0" distL="0" distR="0">
                <wp:extent cx="4864100" cy="6350"/>
                <wp:effectExtent l="8255" t="3810" r="13970" b="8890"/>
                <wp:docPr id="3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4100" cy="6350"/>
                          <a:chOff x="0" y="0"/>
                          <a:chExt cx="7660" cy="10"/>
                        </a:xfrm>
                      </wpg:grpSpPr>
                      <wps:wsp>
                        <wps:cNvPr id="32" name="Line 12"/>
                        <wps:cNvCnPr>
                          <a:cxnSpLocks noChangeShapeType="1"/>
                        </wps:cNvCnPr>
                        <wps:spPr bwMode="auto">
                          <a:xfrm>
                            <a:off x="0" y="5"/>
                            <a:ext cx="7660"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5BCC25D" id="Group 11" o:spid="_x0000_s1026" style="width:383pt;height:.5pt;mso-position-horizontal-relative:char;mso-position-vertical-relative:line" coordsize="766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YqjfQIAAJQFAAAOAAAAZHJzL2Uyb0RvYy54bWykVMlu2zAQvRfoPxC6O5JsRXEEy0Fh2bmk&#10;rYGkH0BT1IJKJEEylo2i/97hULazXILUB5rULHzz3gwXd4e+I3uuTStFHsRXUUC4YLJsRZ0Hv542&#10;k3lAjKWipJ0UPA+O3AR3y69fFoPK+FQ2siu5JpBEmGxQedBYq7IwNKzhPTVXUnEBxkrqnlo46jos&#10;NR0ge9+F0yhKw0HqUmnJuDHwtfDGYIn5q4oz+7OqDLekywPAZnHVuO7cGi4XNKs1VU3LRhj0Eyh6&#10;2gq49JyqoJaSZ92+S9W3TEsjK3vFZB/KqmoZxxqgmjh6U829ls8Ka6mzoVZnmoDaNzx9Oi37sd9q&#10;0pZ5MIsDImgPGuG1JI4dOYOqM/C51+pRbbWvELYPkv02YA7f2t259s5kN3yXJeSjz1YiOYdK9y4F&#10;lE0OqMHxrAE/WMLgYzJPkzgCqRjY0tn1KBFrQMd3QaxZj2E3aTrGxBgR0szfhghHRK4caDNzYdL8&#10;H5OPDVUcBTKOpROT0xOTD63gJJ56ItFlJTyL7CBGFomQq4aKmmOyp6MCxpB6QP4ixB0MSPBBVq99&#10;Z59YvdDzmh2aKW3sPZc9cZs86AAxakX3D8Y6hS8uTjohN23X4dR0ggwgUXR7gwFGdm3pjM7N6Hq3&#10;6jTZUzd3+HOAINkrN3dnQU3j/dDkcUPjixJvaTgt1+Pe0rbze0jUCXcRFAg4x52fuD+30e16vp4n&#10;k2SaridJVBSTb5tVMkk38c11MStWqyL+6zDHSda0ZcmFg32a/jj5WE+M75Cf2/P8n/kJX2fH2gHs&#10;6R9Bo8JOVN+YO1ket9rRNLYp7nD0MWx8ptzb8vKMXpfHdPkPAAD//wMAUEsDBBQABgAIAAAAIQAK&#10;EiiQ2QAAAAMBAAAPAAAAZHJzL2Rvd25yZXYueG1sTI9BS8NAEIXvgv9hGcGb3UQxSsymlKKeimAr&#10;iLdpdpqEZmdDdpuk/97Ri14GHu/x5nvFcnadGmkIrWcD6SIBRVx523Jt4GP3cvMIKkRki51nMnCm&#10;AMvy8qLA3PqJ32ncxlpJCYccDTQx9rnWoWrIYVj4nli8gx8cRpFDre2Ak5S7Tt8mSaYdtiwfGuxp&#10;3VB13J6cgdcJp9Vd+jxujof1+Wt3//a5ScmY66t59QQq0hz/wvCDL+hQCtPen9gG1RmQIfH3iveQ&#10;ZSL3EkpAl4X+z15+AwAA//8DAFBLAQItABQABgAIAAAAIQC2gziS/gAAAOEBAAATAAAAAAAAAAAA&#10;AAAAAAAAAABbQ29udGVudF9UeXBlc10ueG1sUEsBAi0AFAAGAAgAAAAhADj9If/WAAAAlAEAAAsA&#10;AAAAAAAAAAAAAAAALwEAAF9yZWxzLy5yZWxzUEsBAi0AFAAGAAgAAAAhAD3hiqN9AgAAlAUAAA4A&#10;AAAAAAAAAAAAAAAALgIAAGRycy9lMm9Eb2MueG1sUEsBAi0AFAAGAAgAAAAhAAoSKJDZAAAAAwEA&#10;AA8AAAAAAAAAAAAAAAAA1wQAAGRycy9kb3ducmV2LnhtbFBLBQYAAAAABAAEAPMAAADdBQAAAAA=&#10;">
                <v:line id="Line 12" o:spid="_x0000_s1027" style="position:absolute;visibility:visible;mso-wrap-style:square" from="0,5" to="766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nGIcIAAADbAAAADwAAAGRycy9kb3ducmV2LnhtbESPQYvCMBSE74L/ITzBm023QpGuUWRh&#10;wYMgq168PZq3aTF5KU1Wq7/eLAgeh5lvhlmuB2fFlfrQelbwkeUgiGuvWzYKTsfv2QJEiMgarWdS&#10;cKcA69V4tMRK+xv/0PUQjUglHCpU0MTYVVKGuiGHIfMdcfJ+fe8wJtkbqXu8pXJnZZHnpXTYclpo&#10;sKOvhurL4c8pmG/u52Hu7cI+TFsWprzs9l2u1HQybD5BRBriO/yitzpxBfx/ST9Ar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YnGIcIAAADbAAAADwAAAAAAAAAAAAAA&#10;AAChAgAAZHJzL2Rvd25yZXYueG1sUEsFBgAAAAAEAAQA+QAAAJADAAAAAA==&#10;" strokeweight=".16936mm"/>
                <w10:anchorlock/>
              </v:group>
            </w:pict>
          </mc:Fallback>
        </mc:AlternateContent>
      </w:r>
    </w:p>
    <w:p w:rsidR="001A2677" w:rsidRDefault="001A2677" w:rsidP="00D6424A">
      <w:pPr>
        <w:pStyle w:val="GvdeMetni"/>
        <w:jc w:val="both"/>
        <w:rPr>
          <w:sz w:val="15"/>
        </w:rPr>
      </w:pPr>
    </w:p>
    <w:p w:rsidR="001A2677" w:rsidRDefault="00C34C19" w:rsidP="00D6424A">
      <w:pPr>
        <w:tabs>
          <w:tab w:val="left" w:pos="7462"/>
        </w:tabs>
        <w:spacing w:before="92"/>
        <w:ind w:left="207"/>
        <w:jc w:val="both"/>
        <w:rPr>
          <w:b/>
        </w:rPr>
      </w:pPr>
      <w:r>
        <w:rPr>
          <w:b/>
        </w:rPr>
        <w:t xml:space="preserve">SAYI </w:t>
      </w:r>
      <w:r>
        <w:rPr>
          <w:b/>
          <w:spacing w:val="54"/>
        </w:rPr>
        <w:t xml:space="preserve"> </w:t>
      </w:r>
      <w:r>
        <w:rPr>
          <w:b/>
        </w:rPr>
        <w:t>:</w:t>
      </w:r>
      <w:r>
        <w:rPr>
          <w:b/>
        </w:rPr>
        <w:tab/>
        <w:t>(7201 sayılı Kanuna</w:t>
      </w:r>
      <w:r>
        <w:rPr>
          <w:b/>
          <w:spacing w:val="-5"/>
        </w:rPr>
        <w:t xml:space="preserve"> </w:t>
      </w:r>
      <w:r>
        <w:rPr>
          <w:b/>
        </w:rPr>
        <w:t>göre)</w:t>
      </w:r>
    </w:p>
    <w:p w:rsidR="001A2677" w:rsidRDefault="00C34C19" w:rsidP="00D6424A">
      <w:pPr>
        <w:spacing w:before="1"/>
        <w:ind w:left="981" w:right="5952" w:hanging="774"/>
        <w:jc w:val="both"/>
      </w:pPr>
      <w:r>
        <w:rPr>
          <w:b/>
        </w:rPr>
        <w:t xml:space="preserve">KONU: </w:t>
      </w:r>
      <w:r>
        <w:t>Bildirim yükümlülüklerinin yerine getirilmemesine bağlı idari para cezası</w:t>
      </w:r>
    </w:p>
    <w:p w:rsidR="001A2677" w:rsidRDefault="001A2677" w:rsidP="00D6424A">
      <w:pPr>
        <w:pStyle w:val="GvdeMetni"/>
        <w:jc w:val="both"/>
        <w:rPr>
          <w:sz w:val="24"/>
        </w:rPr>
      </w:pPr>
    </w:p>
    <w:p w:rsidR="001A2677" w:rsidRDefault="001A2677" w:rsidP="00D6424A">
      <w:pPr>
        <w:pStyle w:val="GvdeMetni"/>
        <w:spacing w:before="10"/>
        <w:jc w:val="both"/>
        <w:rPr>
          <w:sz w:val="19"/>
        </w:rPr>
      </w:pPr>
    </w:p>
    <w:p w:rsidR="001A2677" w:rsidRDefault="00C34C19" w:rsidP="00D6424A">
      <w:pPr>
        <w:ind w:right="3804"/>
        <w:jc w:val="both"/>
      </w:pPr>
      <w:r>
        <w:rPr>
          <w:spacing w:val="-1"/>
        </w:rPr>
        <w:t>………………………………..</w:t>
      </w:r>
    </w:p>
    <w:p w:rsidR="001A2677" w:rsidRDefault="00C34C19" w:rsidP="00D6424A">
      <w:pPr>
        <w:spacing w:before="1" w:line="252" w:lineRule="exact"/>
        <w:ind w:right="3804"/>
        <w:jc w:val="both"/>
      </w:pPr>
      <w:r>
        <w:rPr>
          <w:spacing w:val="-1"/>
        </w:rPr>
        <w:t>………………………………..</w:t>
      </w:r>
    </w:p>
    <w:p w:rsidR="001A2677" w:rsidRDefault="00C34C19" w:rsidP="00D6424A">
      <w:pPr>
        <w:spacing w:line="252" w:lineRule="exact"/>
        <w:ind w:right="3809"/>
        <w:jc w:val="both"/>
      </w:pPr>
      <w:r>
        <w:rPr>
          <w:spacing w:val="-1"/>
        </w:rPr>
        <w:t>………………</w:t>
      </w:r>
    </w:p>
    <w:p w:rsidR="001A2677" w:rsidRDefault="001A2677" w:rsidP="00D6424A">
      <w:pPr>
        <w:pStyle w:val="GvdeMetni"/>
        <w:jc w:val="both"/>
        <w:rPr>
          <w:sz w:val="24"/>
        </w:rPr>
      </w:pPr>
    </w:p>
    <w:p w:rsidR="001A2677" w:rsidRDefault="001A2677" w:rsidP="00D6424A">
      <w:pPr>
        <w:pStyle w:val="GvdeMetni"/>
        <w:spacing w:before="1"/>
        <w:jc w:val="both"/>
        <w:rPr>
          <w:sz w:val="27"/>
        </w:rPr>
      </w:pPr>
    </w:p>
    <w:p w:rsidR="001A2677" w:rsidRDefault="00C34C19" w:rsidP="00D6424A">
      <w:pPr>
        <w:spacing w:line="252" w:lineRule="exact"/>
        <w:ind w:left="916"/>
        <w:jc w:val="both"/>
      </w:pPr>
      <w:r>
        <w:t>………….. maddede belirtilen yükümlülüğü yerine getirmediğiniz anlaşıldığından, tarafınıza</w:t>
      </w:r>
    </w:p>
    <w:p w:rsidR="001A2677" w:rsidRDefault="00C34C19" w:rsidP="00D6424A">
      <w:pPr>
        <w:ind w:left="207" w:right="223"/>
        <w:jc w:val="both"/>
      </w:pPr>
      <w:r>
        <w:t>……………………………………………</w:t>
      </w:r>
      <w:r>
        <w:rPr>
          <w:spacing w:val="34"/>
        </w:rPr>
        <w:t xml:space="preserve"> </w:t>
      </w:r>
      <w:r>
        <w:t>sicil</w:t>
      </w:r>
      <w:r>
        <w:rPr>
          <w:spacing w:val="-10"/>
        </w:rPr>
        <w:t xml:space="preserve"> </w:t>
      </w:r>
      <w:r>
        <w:t>sayılı</w:t>
      </w:r>
      <w:r>
        <w:rPr>
          <w:spacing w:val="-13"/>
        </w:rPr>
        <w:t xml:space="preserve"> </w:t>
      </w:r>
      <w:r>
        <w:t>dosyanızdan</w:t>
      </w:r>
      <w:r>
        <w:rPr>
          <w:spacing w:val="-9"/>
        </w:rPr>
        <w:t xml:space="preserve"> </w:t>
      </w:r>
      <w:r>
        <w:t>dolayı,</w:t>
      </w:r>
      <w:r>
        <w:rPr>
          <w:spacing w:val="-9"/>
        </w:rPr>
        <w:t xml:space="preserve"> </w:t>
      </w:r>
      <w:r>
        <w:t>5510</w:t>
      </w:r>
      <w:r>
        <w:rPr>
          <w:spacing w:val="-10"/>
        </w:rPr>
        <w:t xml:space="preserve"> </w:t>
      </w:r>
      <w:r>
        <w:t>sayılı</w:t>
      </w:r>
      <w:r>
        <w:rPr>
          <w:spacing w:val="-8"/>
        </w:rPr>
        <w:t xml:space="preserve"> </w:t>
      </w:r>
      <w:r>
        <w:t>Sosyal</w:t>
      </w:r>
      <w:r>
        <w:rPr>
          <w:spacing w:val="-9"/>
        </w:rPr>
        <w:t xml:space="preserve"> </w:t>
      </w:r>
      <w:r>
        <w:t>Sigortalar</w:t>
      </w:r>
      <w:r>
        <w:rPr>
          <w:spacing w:val="-9"/>
        </w:rPr>
        <w:t xml:space="preserve"> </w:t>
      </w:r>
      <w:r>
        <w:t>ve</w:t>
      </w:r>
      <w:r>
        <w:rPr>
          <w:spacing w:val="-9"/>
        </w:rPr>
        <w:t xml:space="preserve"> </w:t>
      </w:r>
      <w:r>
        <w:t>Genel Sağlık Sigortası Kanununun 102 nci maddesine istinaden …………………. tutarında idari para cezası uygulanmıştır.</w:t>
      </w:r>
    </w:p>
    <w:p w:rsidR="001A2677" w:rsidRDefault="00C34C19" w:rsidP="00D6424A">
      <w:pPr>
        <w:spacing w:before="81"/>
        <w:ind w:left="207" w:right="216" w:firstLine="708"/>
        <w:jc w:val="both"/>
      </w:pPr>
      <w:r>
        <w:t>Söz konusu idari para cezasının, tebliğ tarihinden itibaren 15(onbeş) gün içinde Kurumumuz adına on- line banka tahsilatı yapma yetkisine sahip bankalara/finans Kurumlarına ödenmesi gerekmektedir.</w:t>
      </w:r>
    </w:p>
    <w:p w:rsidR="001A2677" w:rsidRDefault="00C34C19" w:rsidP="00D6424A">
      <w:pPr>
        <w:spacing w:before="80"/>
        <w:ind w:left="207" w:right="225" w:firstLine="708"/>
        <w:jc w:val="both"/>
      </w:pPr>
      <w:r>
        <w:t>İdari</w:t>
      </w:r>
      <w:r>
        <w:rPr>
          <w:spacing w:val="-7"/>
        </w:rPr>
        <w:t xml:space="preserve"> </w:t>
      </w:r>
      <w:r>
        <w:t>para</w:t>
      </w:r>
      <w:r>
        <w:rPr>
          <w:spacing w:val="-7"/>
        </w:rPr>
        <w:t xml:space="preserve"> </w:t>
      </w:r>
      <w:r>
        <w:t>cezasının</w:t>
      </w:r>
      <w:r>
        <w:rPr>
          <w:spacing w:val="-7"/>
        </w:rPr>
        <w:t xml:space="preserve"> </w:t>
      </w:r>
      <w:r>
        <w:t>dörtte</w:t>
      </w:r>
      <w:r>
        <w:rPr>
          <w:spacing w:val="-7"/>
        </w:rPr>
        <w:t xml:space="preserve"> </w:t>
      </w:r>
      <w:r>
        <w:t>üçlük</w:t>
      </w:r>
      <w:r>
        <w:rPr>
          <w:spacing w:val="-10"/>
        </w:rPr>
        <w:t xml:space="preserve"> </w:t>
      </w:r>
      <w:r>
        <w:t>kısmının,</w:t>
      </w:r>
      <w:r>
        <w:rPr>
          <w:spacing w:val="-7"/>
        </w:rPr>
        <w:t xml:space="preserve"> </w:t>
      </w:r>
      <w:r>
        <w:t>Kuruma</w:t>
      </w:r>
      <w:r>
        <w:rPr>
          <w:spacing w:val="-7"/>
        </w:rPr>
        <w:t xml:space="preserve"> </w:t>
      </w:r>
      <w:r>
        <w:t>itiraz</w:t>
      </w:r>
      <w:r>
        <w:rPr>
          <w:spacing w:val="-9"/>
        </w:rPr>
        <w:t xml:space="preserve"> </w:t>
      </w:r>
      <w:r>
        <w:t>edilmeden</w:t>
      </w:r>
      <w:r>
        <w:rPr>
          <w:spacing w:val="-7"/>
        </w:rPr>
        <w:t xml:space="preserve"> </w:t>
      </w:r>
      <w:r>
        <w:t>ve</w:t>
      </w:r>
      <w:r>
        <w:rPr>
          <w:spacing w:val="-7"/>
        </w:rPr>
        <w:t xml:space="preserve"> </w:t>
      </w:r>
      <w:r>
        <w:t>yargı</w:t>
      </w:r>
      <w:r>
        <w:rPr>
          <w:spacing w:val="-4"/>
        </w:rPr>
        <w:t xml:space="preserve"> </w:t>
      </w:r>
      <w:r>
        <w:t>yoluna</w:t>
      </w:r>
      <w:r>
        <w:rPr>
          <w:spacing w:val="-7"/>
        </w:rPr>
        <w:t xml:space="preserve"> </w:t>
      </w:r>
      <w:r>
        <w:t>başvurulmadan</w:t>
      </w:r>
      <w:r>
        <w:rPr>
          <w:spacing w:val="-8"/>
        </w:rPr>
        <w:t xml:space="preserve"> </w:t>
      </w:r>
      <w:r>
        <w:t>önce tebliğ tarihinden itibaren 15(on beş) gün içinde peşin ödenmesi halinde dörtte birlik kısmı tahsil edilmeyecektir. Peşin ödeme, idari para cezasına karşı yargı yoluna başvurma hakkını</w:t>
      </w:r>
      <w:r>
        <w:rPr>
          <w:spacing w:val="-4"/>
        </w:rPr>
        <w:t xml:space="preserve"> </w:t>
      </w:r>
      <w:r>
        <w:t>etkilemez.</w:t>
      </w:r>
    </w:p>
    <w:p w:rsidR="001A2677" w:rsidRDefault="00C34C19" w:rsidP="00D6424A">
      <w:pPr>
        <w:spacing w:before="81" w:line="252" w:lineRule="exact"/>
        <w:ind w:left="916"/>
        <w:jc w:val="both"/>
      </w:pPr>
      <w:r>
        <w:t>İdari para cezalarının verilme nedenlerine ilişkin açıklamalar, miktarlarının hesaplanması, itiraz mercii</w:t>
      </w:r>
    </w:p>
    <w:p w:rsidR="001A2677" w:rsidRDefault="00C34C19" w:rsidP="00D6424A">
      <w:pPr>
        <w:spacing w:line="252" w:lineRule="exact"/>
        <w:ind w:left="207"/>
        <w:jc w:val="both"/>
      </w:pPr>
      <w:r>
        <w:t>ve diğer bilgiler arka sayfadadır.</w:t>
      </w:r>
    </w:p>
    <w:p w:rsidR="001A2677" w:rsidRDefault="00C34C19" w:rsidP="00D6424A">
      <w:pPr>
        <w:spacing w:before="81"/>
        <w:ind w:left="916"/>
        <w:jc w:val="both"/>
      </w:pPr>
      <w:r>
        <w:t>Bilgi edinilmesini rica ederim.</w:t>
      </w:r>
    </w:p>
    <w:p w:rsidR="001A2677" w:rsidRDefault="001A2677" w:rsidP="00D6424A">
      <w:pPr>
        <w:pStyle w:val="GvdeMetni"/>
        <w:jc w:val="both"/>
        <w:rPr>
          <w:sz w:val="22"/>
        </w:rPr>
      </w:pPr>
    </w:p>
    <w:p w:rsidR="001A2677" w:rsidRDefault="001A2677" w:rsidP="00D6424A">
      <w:pPr>
        <w:pStyle w:val="GvdeMetni"/>
        <w:spacing w:before="10"/>
        <w:jc w:val="both"/>
        <w:rPr>
          <w:sz w:val="21"/>
        </w:rPr>
      </w:pPr>
    </w:p>
    <w:p w:rsidR="001A2677" w:rsidRDefault="00C34C19" w:rsidP="00D6424A">
      <w:pPr>
        <w:spacing w:before="1"/>
        <w:ind w:right="1055"/>
        <w:jc w:val="both"/>
        <w:rPr>
          <w:b/>
        </w:rPr>
      </w:pPr>
      <w:r>
        <w:rPr>
          <w:b/>
        </w:rPr>
        <w:t>Müdür Yardımcısı</w:t>
      </w:r>
    </w:p>
    <w:p w:rsidR="001A2677" w:rsidRDefault="001A2677" w:rsidP="00D6424A">
      <w:pPr>
        <w:pStyle w:val="GvdeMetni"/>
        <w:jc w:val="both"/>
        <w:rPr>
          <w:b/>
          <w:sz w:val="24"/>
        </w:rPr>
      </w:pPr>
    </w:p>
    <w:p w:rsidR="001A2677" w:rsidRDefault="001A2677" w:rsidP="00D6424A">
      <w:pPr>
        <w:pStyle w:val="GvdeMetni"/>
        <w:jc w:val="both"/>
        <w:rPr>
          <w:b/>
          <w:sz w:val="24"/>
        </w:rPr>
      </w:pPr>
    </w:p>
    <w:p w:rsidR="001A2677" w:rsidRDefault="00C34C19" w:rsidP="00D6424A">
      <w:pPr>
        <w:spacing w:before="205"/>
        <w:ind w:left="705"/>
        <w:jc w:val="both"/>
        <w:rPr>
          <w:b/>
        </w:rPr>
      </w:pPr>
      <w:r>
        <w:rPr>
          <w:b/>
        </w:rPr>
        <w:t>İdari Para Cezası Verilmesine Neden Olan Filler</w:t>
      </w:r>
    </w:p>
    <w:p w:rsidR="001A2677" w:rsidRDefault="00C34C19" w:rsidP="00D6424A">
      <w:pPr>
        <w:spacing w:before="122"/>
        <w:ind w:left="705"/>
        <w:jc w:val="both"/>
      </w:pPr>
      <w:r>
        <w:t>5510 sayılı Sosyal Sigortalar ve Genel Sağlık Sigortası Kanununun;</w:t>
      </w:r>
    </w:p>
    <w:p w:rsidR="001A2677" w:rsidRDefault="00C34C19" w:rsidP="00D6424A">
      <w:pPr>
        <w:pStyle w:val="ListeParagraf"/>
        <w:numPr>
          <w:ilvl w:val="0"/>
          <w:numId w:val="7"/>
        </w:numPr>
        <w:tabs>
          <w:tab w:val="left" w:pos="1011"/>
        </w:tabs>
        <w:spacing w:before="119"/>
        <w:ind w:right="222" w:firstLine="540"/>
        <w:jc w:val="both"/>
      </w:pPr>
      <w:r>
        <w:t>8 inci maddesinin yedinci fıkrasına istinaden, işlem yapılan kişilerden sigortasız olduğu tespit edilen kişilerin Kuruma</w:t>
      </w:r>
      <w:r>
        <w:rPr>
          <w:spacing w:val="-1"/>
        </w:rPr>
        <w:t xml:space="preserve"> </w:t>
      </w:r>
      <w:r>
        <w:t>bildirilmemesi,</w:t>
      </w:r>
    </w:p>
    <w:p w:rsidR="001A2677" w:rsidRDefault="00C34C19" w:rsidP="00D6424A">
      <w:pPr>
        <w:pStyle w:val="ListeParagraf"/>
        <w:numPr>
          <w:ilvl w:val="0"/>
          <w:numId w:val="7"/>
        </w:numPr>
        <w:tabs>
          <w:tab w:val="left" w:pos="982"/>
          <w:tab w:val="left" w:leader="dot" w:pos="3741"/>
        </w:tabs>
        <w:spacing w:before="120"/>
        <w:ind w:right="222" w:firstLine="540"/>
        <w:jc w:val="both"/>
      </w:pPr>
      <w:r>
        <w:t>11</w:t>
      </w:r>
      <w:r>
        <w:rPr>
          <w:spacing w:val="-11"/>
        </w:rPr>
        <w:t xml:space="preserve"> </w:t>
      </w:r>
      <w:r>
        <w:t>inci</w:t>
      </w:r>
      <w:r>
        <w:rPr>
          <w:spacing w:val="-9"/>
        </w:rPr>
        <w:t xml:space="preserve"> </w:t>
      </w:r>
      <w:r>
        <w:t>maddesinin</w:t>
      </w:r>
      <w:r>
        <w:rPr>
          <w:spacing w:val="-11"/>
        </w:rPr>
        <w:t xml:space="preserve"> </w:t>
      </w:r>
      <w:r>
        <w:t>üçüncü</w:t>
      </w:r>
      <w:r>
        <w:rPr>
          <w:spacing w:val="-10"/>
        </w:rPr>
        <w:t xml:space="preserve"> </w:t>
      </w:r>
      <w:r>
        <w:t>fıkrasına</w:t>
      </w:r>
      <w:r>
        <w:rPr>
          <w:spacing w:val="-10"/>
        </w:rPr>
        <w:t xml:space="preserve"> </w:t>
      </w:r>
      <w:r>
        <w:t>istinaden</w:t>
      </w:r>
      <w:r>
        <w:rPr>
          <w:b/>
        </w:rPr>
        <w:t>,</w:t>
      </w:r>
      <w:r>
        <w:rPr>
          <w:b/>
          <w:spacing w:val="-13"/>
        </w:rPr>
        <w:t xml:space="preserve"> </w:t>
      </w:r>
      <w:r>
        <w:rPr>
          <w:b/>
        </w:rPr>
        <w:t>ş</w:t>
      </w:r>
      <w:r>
        <w:t>irket</w:t>
      </w:r>
      <w:r>
        <w:rPr>
          <w:spacing w:val="-9"/>
        </w:rPr>
        <w:t xml:space="preserve"> </w:t>
      </w:r>
      <w:r>
        <w:t>kuruluşu</w:t>
      </w:r>
      <w:r>
        <w:rPr>
          <w:spacing w:val="-12"/>
        </w:rPr>
        <w:t xml:space="preserve"> </w:t>
      </w:r>
      <w:r>
        <w:t>aşamasında</w:t>
      </w:r>
      <w:r>
        <w:rPr>
          <w:spacing w:val="-10"/>
        </w:rPr>
        <w:t xml:space="preserve"> </w:t>
      </w:r>
      <w:r>
        <w:t>çalıştırılacak</w:t>
      </w:r>
      <w:r>
        <w:rPr>
          <w:spacing w:val="-13"/>
        </w:rPr>
        <w:t xml:space="preserve"> </w:t>
      </w:r>
      <w:r>
        <w:t>sigortalı</w:t>
      </w:r>
      <w:r>
        <w:rPr>
          <w:spacing w:val="-10"/>
        </w:rPr>
        <w:t xml:space="preserve"> </w:t>
      </w:r>
      <w:r>
        <w:t>sayısını ve bunların işe başlama tarihini Ticaret Sicil Müdürlüğünüze bildirmiş olan …………………. ticaret sicil numaralı</w:t>
      </w:r>
      <w:r>
        <w:tab/>
        <w:t>‘ne ait bildirimlerin on gün içinde Kuruma</w:t>
      </w:r>
      <w:r>
        <w:rPr>
          <w:spacing w:val="-7"/>
        </w:rPr>
        <w:t xml:space="preserve"> </w:t>
      </w:r>
      <w:r>
        <w:t>bildirilmemesi,</w:t>
      </w:r>
    </w:p>
    <w:p w:rsidR="001A2677" w:rsidRDefault="00C34C19" w:rsidP="00D6424A">
      <w:pPr>
        <w:pStyle w:val="ListeParagraf"/>
        <w:numPr>
          <w:ilvl w:val="0"/>
          <w:numId w:val="7"/>
        </w:numPr>
        <w:tabs>
          <w:tab w:val="left" w:pos="979"/>
        </w:tabs>
        <w:spacing w:before="120"/>
        <w:ind w:right="226" w:firstLine="540"/>
        <w:jc w:val="both"/>
      </w:pPr>
      <w:r>
        <w:t>11</w:t>
      </w:r>
      <w:r>
        <w:rPr>
          <w:spacing w:val="-13"/>
        </w:rPr>
        <w:t xml:space="preserve"> </w:t>
      </w:r>
      <w:r>
        <w:t>inci</w:t>
      </w:r>
      <w:r>
        <w:rPr>
          <w:spacing w:val="-11"/>
        </w:rPr>
        <w:t xml:space="preserve"> </w:t>
      </w:r>
      <w:r>
        <w:t>maddesinin</w:t>
      </w:r>
      <w:r>
        <w:rPr>
          <w:spacing w:val="-12"/>
        </w:rPr>
        <w:t xml:space="preserve"> </w:t>
      </w:r>
      <w:r>
        <w:t>altıncı</w:t>
      </w:r>
      <w:r>
        <w:rPr>
          <w:spacing w:val="-11"/>
        </w:rPr>
        <w:t xml:space="preserve"> </w:t>
      </w:r>
      <w:r>
        <w:t>fıkrasına</w:t>
      </w:r>
      <w:r>
        <w:rPr>
          <w:spacing w:val="-11"/>
        </w:rPr>
        <w:t xml:space="preserve"> </w:t>
      </w:r>
      <w:r>
        <w:t>istinaden,</w:t>
      </w:r>
      <w:r>
        <w:rPr>
          <w:spacing w:val="-12"/>
        </w:rPr>
        <w:t xml:space="preserve"> </w:t>
      </w:r>
      <w:r>
        <w:t>yapı</w:t>
      </w:r>
      <w:r>
        <w:rPr>
          <w:spacing w:val="-11"/>
        </w:rPr>
        <w:t xml:space="preserve"> </w:t>
      </w:r>
      <w:r>
        <w:t>ruhsatı</w:t>
      </w:r>
      <w:r>
        <w:rPr>
          <w:spacing w:val="-12"/>
        </w:rPr>
        <w:t xml:space="preserve"> </w:t>
      </w:r>
      <w:r>
        <w:t>ve</w:t>
      </w:r>
      <w:r>
        <w:rPr>
          <w:spacing w:val="-11"/>
        </w:rPr>
        <w:t xml:space="preserve"> </w:t>
      </w:r>
      <w:r>
        <w:t>diğer</w:t>
      </w:r>
      <w:r>
        <w:rPr>
          <w:spacing w:val="-11"/>
        </w:rPr>
        <w:t xml:space="preserve"> </w:t>
      </w:r>
      <w:r>
        <w:t>tüm</w:t>
      </w:r>
      <w:r>
        <w:rPr>
          <w:spacing w:val="-16"/>
        </w:rPr>
        <w:t xml:space="preserve"> </w:t>
      </w:r>
      <w:r>
        <w:t>ruhsat</w:t>
      </w:r>
      <w:r>
        <w:rPr>
          <w:spacing w:val="-11"/>
        </w:rPr>
        <w:t xml:space="preserve"> </w:t>
      </w:r>
      <w:r>
        <w:t>veya</w:t>
      </w:r>
      <w:r>
        <w:rPr>
          <w:spacing w:val="-11"/>
        </w:rPr>
        <w:t xml:space="preserve"> </w:t>
      </w:r>
      <w:r>
        <w:t>ruhsat</w:t>
      </w:r>
      <w:r>
        <w:rPr>
          <w:spacing w:val="-11"/>
        </w:rPr>
        <w:t xml:space="preserve"> </w:t>
      </w:r>
      <w:r>
        <w:t>niteliği</w:t>
      </w:r>
      <w:r>
        <w:rPr>
          <w:spacing w:val="-11"/>
        </w:rPr>
        <w:t xml:space="preserve"> </w:t>
      </w:r>
      <w:r>
        <w:t>taşıyan işlemlere ilişkin bilgi ve belgeler ile bunların verilmesine esas olan istihdama ilişkin bilgilerin verildiği tarihten itibaren bir ay içinde Kuruma</w:t>
      </w:r>
      <w:r>
        <w:rPr>
          <w:spacing w:val="-7"/>
        </w:rPr>
        <w:t xml:space="preserve"> </w:t>
      </w:r>
      <w:r>
        <w:t>bildirilmemesi,</w:t>
      </w:r>
    </w:p>
    <w:p w:rsidR="001A2677" w:rsidRDefault="00C34C19" w:rsidP="00D6424A">
      <w:pPr>
        <w:pStyle w:val="ListeParagraf"/>
        <w:numPr>
          <w:ilvl w:val="0"/>
          <w:numId w:val="7"/>
        </w:numPr>
        <w:tabs>
          <w:tab w:val="left" w:pos="999"/>
        </w:tabs>
        <w:spacing w:before="119" w:line="242" w:lineRule="auto"/>
        <w:ind w:right="220" w:firstLine="540"/>
        <w:jc w:val="both"/>
      </w:pPr>
      <w:r>
        <w:t>85 nci maddesinin beşinci fıkrasına istinaden, asgari işçilik uygulamasına ilişkin ilgide kayıtlı yazı ile istenilen bilgi ve belgelerin söz konusu yazının alındığı tarihten itibaren bir ay içinde Kuruma</w:t>
      </w:r>
      <w:r>
        <w:rPr>
          <w:spacing w:val="-33"/>
        </w:rPr>
        <w:t xml:space="preserve"> </w:t>
      </w:r>
      <w:r>
        <w:t>bildirilmemesi,</w:t>
      </w:r>
    </w:p>
    <w:p w:rsidR="001A2677" w:rsidRDefault="00C34C19" w:rsidP="00D6424A">
      <w:pPr>
        <w:pStyle w:val="ListeParagraf"/>
        <w:numPr>
          <w:ilvl w:val="0"/>
          <w:numId w:val="7"/>
        </w:numPr>
        <w:tabs>
          <w:tab w:val="left" w:pos="996"/>
        </w:tabs>
        <w:spacing w:before="116"/>
        <w:ind w:right="221" w:firstLine="540"/>
        <w:jc w:val="both"/>
      </w:pPr>
      <w:r>
        <w:t>90 ıncı maddesinin birinci fıkrasına istinaden, ihale konusu işleri üstlenenlerin ve bunların adreslerinin sözleşmenin imzalandığı tarihten itibaren on beş gün içinde Kuruma</w:t>
      </w:r>
      <w:r>
        <w:rPr>
          <w:spacing w:val="-9"/>
        </w:rPr>
        <w:t xml:space="preserve"> </w:t>
      </w:r>
      <w:r>
        <w:t>bildirilmemesi,</w:t>
      </w:r>
    </w:p>
    <w:p w:rsidR="001A2677" w:rsidRDefault="00C34C19" w:rsidP="00D6424A">
      <w:pPr>
        <w:pStyle w:val="ListeParagraf"/>
        <w:numPr>
          <w:ilvl w:val="0"/>
          <w:numId w:val="7"/>
        </w:numPr>
        <w:tabs>
          <w:tab w:val="left" w:pos="1008"/>
        </w:tabs>
        <w:spacing w:before="121"/>
        <w:ind w:right="221" w:firstLine="566"/>
        <w:jc w:val="both"/>
      </w:pPr>
      <w:r>
        <w:t>100</w:t>
      </w:r>
      <w:r>
        <w:rPr>
          <w:spacing w:val="-13"/>
        </w:rPr>
        <w:t xml:space="preserve"> </w:t>
      </w:r>
      <w:r>
        <w:t>üncü</w:t>
      </w:r>
      <w:r>
        <w:rPr>
          <w:spacing w:val="-12"/>
        </w:rPr>
        <w:t xml:space="preserve"> </w:t>
      </w:r>
      <w:r>
        <w:t>maddesine</w:t>
      </w:r>
      <w:r>
        <w:rPr>
          <w:spacing w:val="-11"/>
        </w:rPr>
        <w:t xml:space="preserve"> </w:t>
      </w:r>
      <w:r>
        <w:t>istinaden,</w:t>
      </w:r>
      <w:r>
        <w:rPr>
          <w:spacing w:val="-10"/>
        </w:rPr>
        <w:t xml:space="preserve"> </w:t>
      </w:r>
      <w:r>
        <w:t>Kurum</w:t>
      </w:r>
      <w:r>
        <w:rPr>
          <w:spacing w:val="-13"/>
        </w:rPr>
        <w:t xml:space="preserve"> </w:t>
      </w:r>
      <w:r>
        <w:t>tarafından</w:t>
      </w:r>
      <w:r>
        <w:rPr>
          <w:spacing w:val="-12"/>
        </w:rPr>
        <w:t xml:space="preserve"> </w:t>
      </w:r>
      <w:r>
        <w:t>kişilerin</w:t>
      </w:r>
      <w:r>
        <w:rPr>
          <w:spacing w:val="-12"/>
        </w:rPr>
        <w:t xml:space="preserve"> </w:t>
      </w:r>
      <w:r>
        <w:t>sosyal</w:t>
      </w:r>
      <w:r>
        <w:rPr>
          <w:spacing w:val="-8"/>
        </w:rPr>
        <w:t xml:space="preserve"> </w:t>
      </w:r>
      <w:r>
        <w:t>güvenliğinin</w:t>
      </w:r>
      <w:r>
        <w:rPr>
          <w:spacing w:val="-12"/>
        </w:rPr>
        <w:t xml:space="preserve"> </w:t>
      </w:r>
      <w:r>
        <w:t>sağlanması</w:t>
      </w:r>
      <w:r>
        <w:rPr>
          <w:spacing w:val="-9"/>
        </w:rPr>
        <w:t xml:space="preserve"> </w:t>
      </w:r>
      <w:r>
        <w:t>ve</w:t>
      </w:r>
      <w:r>
        <w:rPr>
          <w:spacing w:val="-9"/>
        </w:rPr>
        <w:t xml:space="preserve"> </w:t>
      </w:r>
      <w:r>
        <w:t>6183</w:t>
      </w:r>
      <w:r>
        <w:rPr>
          <w:spacing w:val="-10"/>
        </w:rPr>
        <w:t xml:space="preserve"> </w:t>
      </w:r>
      <w:r>
        <w:t>sayılı Kanuna göre Kurum alacaklarının takip ve tahsili ile bu Kanun kapsamında verilen diğer görevlerin yerine getirilmesi amacıyla istenilen bilgi ve belgelerin, Kurumca / protokolde belirlenen süre içinde Kuruma bildirilmemesi,</w:t>
      </w:r>
    </w:p>
    <w:p w:rsidR="001A2677" w:rsidRDefault="00C34C19" w:rsidP="00D6424A">
      <w:pPr>
        <w:pStyle w:val="ListeParagraf"/>
        <w:numPr>
          <w:ilvl w:val="0"/>
          <w:numId w:val="7"/>
        </w:numPr>
        <w:tabs>
          <w:tab w:val="left" w:pos="1015"/>
        </w:tabs>
        <w:spacing w:before="120" w:line="252" w:lineRule="exact"/>
        <w:ind w:left="1014" w:hanging="241"/>
        <w:jc w:val="both"/>
      </w:pPr>
      <w:r>
        <w:t>102 nci maddesinin birinci fıkrasının (n) bendine istinaden, muhtasar ve prim hizmet</w:t>
      </w:r>
      <w:r>
        <w:rPr>
          <w:spacing w:val="37"/>
        </w:rPr>
        <w:t xml:space="preserve"> </w:t>
      </w:r>
      <w:r>
        <w:t>beyannamesinde,</w:t>
      </w:r>
    </w:p>
    <w:p w:rsidR="001A2677" w:rsidRDefault="00C34C19" w:rsidP="00D6424A">
      <w:pPr>
        <w:spacing w:line="252" w:lineRule="exact"/>
        <w:ind w:left="208"/>
        <w:jc w:val="both"/>
      </w:pPr>
      <w:r>
        <w:t>sigortalıların işyerlerinde fiilen yaptıkları işe uygun meslek adı ve kodunun, gerçeğe aykırı bildirilmesi,</w:t>
      </w:r>
    </w:p>
    <w:p w:rsidR="001A2677" w:rsidRDefault="001A2677" w:rsidP="00D6424A">
      <w:pPr>
        <w:spacing w:line="252" w:lineRule="exact"/>
        <w:jc w:val="both"/>
        <w:sectPr w:rsidR="001A2677">
          <w:pgSz w:w="11910" w:h="16840"/>
          <w:pgMar w:top="500" w:right="520" w:bottom="280" w:left="1040" w:header="708" w:footer="708" w:gutter="0"/>
          <w:cols w:space="708"/>
        </w:sectPr>
      </w:pPr>
    </w:p>
    <w:p w:rsidR="001A2677" w:rsidRDefault="00C34C19" w:rsidP="00D6424A">
      <w:pPr>
        <w:pStyle w:val="Balk5"/>
        <w:spacing w:before="79"/>
        <w:ind w:right="530"/>
      </w:pPr>
      <w:r>
        <w:lastRenderedPageBreak/>
        <w:t>KAMU İDARELERİ/DÖNER SERMAYELİ KURULUŞLAR/5411SAYILI BANKACILIK</w:t>
      </w:r>
      <w:r>
        <w:rPr>
          <w:spacing w:val="-36"/>
        </w:rPr>
        <w:t xml:space="preserve"> </w:t>
      </w:r>
      <w:r>
        <w:t>KANUNU</w:t>
      </w:r>
    </w:p>
    <w:p w:rsidR="001A2677" w:rsidRDefault="00C34C19" w:rsidP="00D6424A">
      <w:pPr>
        <w:spacing w:before="1"/>
        <w:ind w:right="503"/>
        <w:jc w:val="both"/>
        <w:rPr>
          <w:b/>
          <w:sz w:val="20"/>
        </w:rPr>
      </w:pPr>
      <w:r>
        <w:rPr>
          <w:b/>
          <w:sz w:val="20"/>
        </w:rPr>
        <w:t>KAPSAMINDAKİ</w:t>
      </w:r>
      <w:r>
        <w:rPr>
          <w:b/>
          <w:spacing w:val="-10"/>
          <w:sz w:val="20"/>
        </w:rPr>
        <w:t xml:space="preserve"> </w:t>
      </w:r>
      <w:r>
        <w:rPr>
          <w:b/>
          <w:sz w:val="20"/>
        </w:rPr>
        <w:t>KURULUŞLAR/KANUNLA</w:t>
      </w:r>
      <w:r>
        <w:rPr>
          <w:b/>
          <w:spacing w:val="-10"/>
          <w:sz w:val="20"/>
        </w:rPr>
        <w:t xml:space="preserve"> </w:t>
      </w:r>
      <w:r>
        <w:rPr>
          <w:b/>
          <w:sz w:val="20"/>
        </w:rPr>
        <w:t>KURULAN</w:t>
      </w:r>
      <w:r>
        <w:rPr>
          <w:b/>
          <w:spacing w:val="-9"/>
          <w:sz w:val="20"/>
        </w:rPr>
        <w:t xml:space="preserve"> </w:t>
      </w:r>
      <w:r>
        <w:rPr>
          <w:b/>
          <w:sz w:val="20"/>
        </w:rPr>
        <w:t>KURUM</w:t>
      </w:r>
      <w:r>
        <w:rPr>
          <w:b/>
          <w:spacing w:val="-5"/>
          <w:sz w:val="20"/>
        </w:rPr>
        <w:t xml:space="preserve"> </w:t>
      </w:r>
      <w:r>
        <w:rPr>
          <w:b/>
          <w:sz w:val="20"/>
        </w:rPr>
        <w:t>VE</w:t>
      </w:r>
      <w:r>
        <w:rPr>
          <w:b/>
          <w:spacing w:val="-10"/>
          <w:sz w:val="20"/>
        </w:rPr>
        <w:t xml:space="preserve"> </w:t>
      </w:r>
      <w:r>
        <w:rPr>
          <w:b/>
          <w:sz w:val="20"/>
        </w:rPr>
        <w:t>KURULUŞLAR/TİCARET</w:t>
      </w:r>
      <w:r>
        <w:rPr>
          <w:b/>
          <w:spacing w:val="-9"/>
          <w:sz w:val="20"/>
        </w:rPr>
        <w:t xml:space="preserve"> </w:t>
      </w:r>
      <w:r>
        <w:rPr>
          <w:b/>
          <w:sz w:val="20"/>
        </w:rPr>
        <w:t>SİCİL</w:t>
      </w:r>
    </w:p>
    <w:p w:rsidR="001A2677" w:rsidRDefault="00C34C19" w:rsidP="00D6424A">
      <w:pPr>
        <w:ind w:left="1545" w:right="1567"/>
        <w:jc w:val="both"/>
        <w:rPr>
          <w:b/>
          <w:sz w:val="20"/>
        </w:rPr>
      </w:pPr>
      <w:r>
        <w:rPr>
          <w:b/>
          <w:sz w:val="20"/>
        </w:rPr>
        <w:t>MEMURLUKLARI/GERÇEK VE TÜZEL KİŞİLER</w:t>
      </w:r>
    </w:p>
    <w:p w:rsidR="001A2677" w:rsidRDefault="001A2677" w:rsidP="00D6424A">
      <w:pPr>
        <w:pStyle w:val="GvdeMetni"/>
        <w:spacing w:before="1"/>
        <w:jc w:val="both"/>
        <w:rPr>
          <w:b/>
          <w:sz w:val="20"/>
        </w:rPr>
      </w:pPr>
    </w:p>
    <w:p w:rsidR="001A2677" w:rsidRDefault="00C34C19" w:rsidP="00D6424A">
      <w:pPr>
        <w:ind w:left="774"/>
        <w:jc w:val="both"/>
        <w:rPr>
          <w:sz w:val="20"/>
        </w:rPr>
      </w:pPr>
      <w:r>
        <w:rPr>
          <w:sz w:val="20"/>
        </w:rPr>
        <w:t>5510 sayılı Sosyal Sigortalar ve Genel Sağlık Sigortası Kanununun 102 nci maddesinin birinci fıkrasının;</w:t>
      </w:r>
    </w:p>
    <w:p w:rsidR="001A2677" w:rsidRDefault="00C34C19" w:rsidP="00D6424A">
      <w:pPr>
        <w:pStyle w:val="ListeParagraf"/>
        <w:numPr>
          <w:ilvl w:val="0"/>
          <w:numId w:val="9"/>
        </w:numPr>
        <w:tabs>
          <w:tab w:val="left" w:pos="1118"/>
        </w:tabs>
        <w:spacing w:before="1"/>
        <w:ind w:left="207" w:right="231" w:firstLine="566"/>
        <w:jc w:val="both"/>
        <w:rPr>
          <w:sz w:val="20"/>
        </w:rPr>
      </w:pPr>
      <w:r>
        <w:rPr>
          <w:sz w:val="20"/>
        </w:rPr>
        <w:t>bendinde, 85 inci maddenin beşinci fıkrasında belirtilen yükümlülükleri belirtilen süre içinde yerine getirmeyenlere, aylık asgari ücretin iki katı</w:t>
      </w:r>
      <w:r>
        <w:rPr>
          <w:spacing w:val="-4"/>
          <w:sz w:val="20"/>
        </w:rPr>
        <w:t xml:space="preserve"> </w:t>
      </w:r>
      <w:r>
        <w:rPr>
          <w:sz w:val="20"/>
        </w:rPr>
        <w:t>tutarında,</w:t>
      </w:r>
    </w:p>
    <w:p w:rsidR="001A2677" w:rsidRDefault="00C34C19" w:rsidP="00D6424A">
      <w:pPr>
        <w:pStyle w:val="ListeParagraf"/>
        <w:numPr>
          <w:ilvl w:val="0"/>
          <w:numId w:val="9"/>
        </w:numPr>
        <w:tabs>
          <w:tab w:val="left" w:pos="1058"/>
        </w:tabs>
        <w:ind w:left="207" w:right="225" w:firstLine="566"/>
        <w:jc w:val="both"/>
        <w:rPr>
          <w:sz w:val="20"/>
        </w:rPr>
      </w:pPr>
      <w:r>
        <w:rPr>
          <w:sz w:val="20"/>
        </w:rPr>
        <w:t>bendinde, 47 nci maddesinin üçüncü fıkrasında ve 90 ıncı maddesinin birinci fıkrasında belirtilen yükümlülükleri yerine getirmeyenlere aylık asgari ücret tutarında, 8 inci maddesinin yedinci fıkrasında belirtilen yükümlülükleri yerine getirmeyenlere ise sigortalı başına aylık asgari ücretin onda biri</w:t>
      </w:r>
      <w:r>
        <w:rPr>
          <w:spacing w:val="-8"/>
          <w:sz w:val="20"/>
        </w:rPr>
        <w:t xml:space="preserve"> </w:t>
      </w:r>
      <w:r>
        <w:rPr>
          <w:sz w:val="20"/>
        </w:rPr>
        <w:t>tutarında,</w:t>
      </w:r>
    </w:p>
    <w:p w:rsidR="001A2677" w:rsidRDefault="00C34C19" w:rsidP="00D6424A">
      <w:pPr>
        <w:pStyle w:val="ListeParagraf"/>
        <w:numPr>
          <w:ilvl w:val="0"/>
          <w:numId w:val="9"/>
        </w:numPr>
        <w:tabs>
          <w:tab w:val="left" w:pos="1051"/>
        </w:tabs>
        <w:ind w:left="207" w:right="229" w:firstLine="566"/>
        <w:jc w:val="both"/>
        <w:rPr>
          <w:sz w:val="20"/>
        </w:rPr>
      </w:pPr>
      <w:r>
        <w:rPr>
          <w:sz w:val="20"/>
        </w:rPr>
        <w:t>bendinde,</w:t>
      </w:r>
      <w:r>
        <w:rPr>
          <w:spacing w:val="-11"/>
          <w:sz w:val="20"/>
        </w:rPr>
        <w:t xml:space="preserve"> </w:t>
      </w:r>
      <w:r>
        <w:rPr>
          <w:sz w:val="20"/>
        </w:rPr>
        <w:t>11</w:t>
      </w:r>
      <w:r>
        <w:rPr>
          <w:spacing w:val="-11"/>
          <w:sz w:val="20"/>
        </w:rPr>
        <w:t xml:space="preserve"> </w:t>
      </w:r>
      <w:r>
        <w:rPr>
          <w:sz w:val="20"/>
        </w:rPr>
        <w:t>inci</w:t>
      </w:r>
      <w:r>
        <w:rPr>
          <w:spacing w:val="-12"/>
          <w:sz w:val="20"/>
        </w:rPr>
        <w:t xml:space="preserve"> </w:t>
      </w:r>
      <w:r>
        <w:rPr>
          <w:sz w:val="20"/>
        </w:rPr>
        <w:t>maddesinin</w:t>
      </w:r>
      <w:r>
        <w:rPr>
          <w:spacing w:val="-10"/>
          <w:sz w:val="20"/>
        </w:rPr>
        <w:t xml:space="preserve"> </w:t>
      </w:r>
      <w:r>
        <w:rPr>
          <w:sz w:val="20"/>
        </w:rPr>
        <w:t>üçüncü</w:t>
      </w:r>
      <w:r>
        <w:rPr>
          <w:spacing w:val="-11"/>
          <w:sz w:val="20"/>
        </w:rPr>
        <w:t xml:space="preserve"> </w:t>
      </w:r>
      <w:r>
        <w:rPr>
          <w:sz w:val="20"/>
        </w:rPr>
        <w:t>fıkrasında</w:t>
      </w:r>
      <w:r>
        <w:rPr>
          <w:spacing w:val="-9"/>
          <w:sz w:val="20"/>
        </w:rPr>
        <w:t xml:space="preserve"> </w:t>
      </w:r>
      <w:r>
        <w:rPr>
          <w:sz w:val="20"/>
        </w:rPr>
        <w:t>yükümlülükleri</w:t>
      </w:r>
      <w:r>
        <w:rPr>
          <w:spacing w:val="-10"/>
          <w:sz w:val="20"/>
        </w:rPr>
        <w:t xml:space="preserve"> </w:t>
      </w:r>
      <w:r>
        <w:rPr>
          <w:sz w:val="20"/>
        </w:rPr>
        <w:t>yerine</w:t>
      </w:r>
      <w:r>
        <w:rPr>
          <w:spacing w:val="-9"/>
          <w:sz w:val="20"/>
        </w:rPr>
        <w:t xml:space="preserve"> </w:t>
      </w:r>
      <w:r>
        <w:rPr>
          <w:sz w:val="20"/>
        </w:rPr>
        <w:t>getirmeyen</w:t>
      </w:r>
      <w:r>
        <w:rPr>
          <w:spacing w:val="-12"/>
          <w:sz w:val="20"/>
        </w:rPr>
        <w:t xml:space="preserve"> </w:t>
      </w:r>
      <w:r>
        <w:rPr>
          <w:sz w:val="20"/>
        </w:rPr>
        <w:t>Ticaret</w:t>
      </w:r>
      <w:r>
        <w:rPr>
          <w:spacing w:val="-12"/>
          <w:sz w:val="20"/>
        </w:rPr>
        <w:t xml:space="preserve"> </w:t>
      </w:r>
      <w:r>
        <w:rPr>
          <w:sz w:val="20"/>
        </w:rPr>
        <w:t>Sicil</w:t>
      </w:r>
      <w:r>
        <w:rPr>
          <w:spacing w:val="-12"/>
          <w:sz w:val="20"/>
        </w:rPr>
        <w:t xml:space="preserve"> </w:t>
      </w:r>
      <w:r>
        <w:rPr>
          <w:sz w:val="20"/>
        </w:rPr>
        <w:t>Memurluluklarına ve aynı maddenin altıncı fıkrasında belirtilen yükümlülükleri yerine getirmeyenlere her bir bildirim yükümlülüğü için aylık asgari ücret</w:t>
      </w:r>
      <w:r>
        <w:rPr>
          <w:spacing w:val="-2"/>
          <w:sz w:val="20"/>
        </w:rPr>
        <w:t xml:space="preserve"> </w:t>
      </w:r>
      <w:r>
        <w:rPr>
          <w:sz w:val="20"/>
        </w:rPr>
        <w:t>tutarında,</w:t>
      </w:r>
    </w:p>
    <w:p w:rsidR="001A2677" w:rsidRDefault="00C34C19" w:rsidP="00D6424A">
      <w:pPr>
        <w:pStyle w:val="ListeParagraf"/>
        <w:numPr>
          <w:ilvl w:val="0"/>
          <w:numId w:val="9"/>
        </w:numPr>
        <w:tabs>
          <w:tab w:val="left" w:pos="1051"/>
        </w:tabs>
        <w:ind w:left="208" w:right="222" w:firstLine="566"/>
        <w:jc w:val="both"/>
        <w:rPr>
          <w:sz w:val="20"/>
        </w:rPr>
      </w:pPr>
      <w:r>
        <w:rPr>
          <w:sz w:val="20"/>
        </w:rPr>
        <w:t>bendinde, 100 üncü maddesi kapsamında Kurum tarafından istenen bilgi ve belgeleri Kurumca / protokolde belirlenen süre içinde mücbir sebep olmaksızın verilmemesi halinde aylık asgari ücretin beş katı tutarında, geç verilmesi halinde ise aylık asgari ücretin iki katı</w:t>
      </w:r>
      <w:r>
        <w:rPr>
          <w:spacing w:val="-2"/>
          <w:sz w:val="20"/>
        </w:rPr>
        <w:t xml:space="preserve"> </w:t>
      </w:r>
      <w:r>
        <w:rPr>
          <w:sz w:val="20"/>
        </w:rPr>
        <w:t>tutarında,</w:t>
      </w:r>
    </w:p>
    <w:p w:rsidR="001A2677" w:rsidRDefault="00C34C19" w:rsidP="00D6424A">
      <w:pPr>
        <w:ind w:left="208" w:right="223" w:firstLine="566"/>
        <w:jc w:val="both"/>
        <w:rPr>
          <w:sz w:val="20"/>
        </w:rPr>
      </w:pPr>
      <w:r>
        <w:rPr>
          <w:sz w:val="20"/>
        </w:rPr>
        <w:t>(n) bendinde, muhtasar ve prim hizmet beyannamesinde, sigortalıların işyerlerinde fiilen yaptıkları işe uygun meslek adı ve kodunu, gerçeğe aykırı bildiren her bir işyeri için aylık asgari ücreti geçmemek üzere meslek adı ve kodu gerçeğe aykırı bildirilen sigortalı başına asgari ücretin onda biri tutarında,</w:t>
      </w:r>
    </w:p>
    <w:p w:rsidR="001A2677" w:rsidRDefault="00C34C19" w:rsidP="00D6424A">
      <w:pPr>
        <w:spacing w:line="229" w:lineRule="exact"/>
        <w:ind w:left="774"/>
        <w:jc w:val="both"/>
        <w:rPr>
          <w:sz w:val="20"/>
        </w:rPr>
      </w:pPr>
      <w:r>
        <w:rPr>
          <w:sz w:val="20"/>
        </w:rPr>
        <w:t>idari para cezası uygulanacağı öngörülmüştür.</w:t>
      </w:r>
    </w:p>
    <w:p w:rsidR="001A2677" w:rsidRDefault="00C34C19" w:rsidP="00D6424A">
      <w:pPr>
        <w:ind w:left="774"/>
        <w:jc w:val="both"/>
        <w:rPr>
          <w:sz w:val="20"/>
        </w:rPr>
      </w:pPr>
      <w:r>
        <w:rPr>
          <w:sz w:val="20"/>
        </w:rPr>
        <w:t>5510 sayılı Kanunun 102 nci maddesinin birinci fıkrasının;</w:t>
      </w:r>
    </w:p>
    <w:p w:rsidR="001A2677" w:rsidRDefault="00C34C19" w:rsidP="00D6424A">
      <w:pPr>
        <w:pStyle w:val="ListeParagraf"/>
        <w:numPr>
          <w:ilvl w:val="0"/>
          <w:numId w:val="6"/>
        </w:numPr>
        <w:tabs>
          <w:tab w:val="left" w:pos="1034"/>
        </w:tabs>
        <w:spacing w:before="1"/>
        <w:ind w:hanging="260"/>
        <w:jc w:val="both"/>
        <w:rPr>
          <w:sz w:val="20"/>
        </w:rPr>
      </w:pPr>
      <w:r>
        <w:rPr>
          <w:sz w:val="20"/>
        </w:rPr>
        <w:t>bendi</w:t>
      </w:r>
      <w:r>
        <w:rPr>
          <w:spacing w:val="7"/>
          <w:sz w:val="20"/>
        </w:rPr>
        <w:t xml:space="preserve"> </w:t>
      </w:r>
      <w:r>
        <w:rPr>
          <w:sz w:val="20"/>
        </w:rPr>
        <w:t>yönünden</w:t>
      </w:r>
      <w:r>
        <w:rPr>
          <w:spacing w:val="10"/>
          <w:sz w:val="20"/>
        </w:rPr>
        <w:t xml:space="preserve"> </w:t>
      </w:r>
      <w:r>
        <w:rPr>
          <w:sz w:val="20"/>
        </w:rPr>
        <w:t>fiil</w:t>
      </w:r>
      <w:r>
        <w:rPr>
          <w:spacing w:val="7"/>
          <w:sz w:val="20"/>
        </w:rPr>
        <w:t xml:space="preserve"> </w:t>
      </w:r>
      <w:r>
        <w:rPr>
          <w:sz w:val="20"/>
        </w:rPr>
        <w:t>tarihi,</w:t>
      </w:r>
      <w:r>
        <w:rPr>
          <w:spacing w:val="11"/>
          <w:sz w:val="20"/>
        </w:rPr>
        <w:t xml:space="preserve"> </w:t>
      </w:r>
      <w:r>
        <w:rPr>
          <w:sz w:val="20"/>
        </w:rPr>
        <w:t>85</w:t>
      </w:r>
      <w:r>
        <w:rPr>
          <w:spacing w:val="8"/>
          <w:sz w:val="20"/>
        </w:rPr>
        <w:t xml:space="preserve"> </w:t>
      </w:r>
      <w:r>
        <w:rPr>
          <w:sz w:val="20"/>
        </w:rPr>
        <w:t>inci</w:t>
      </w:r>
      <w:r>
        <w:rPr>
          <w:spacing w:val="10"/>
          <w:sz w:val="20"/>
        </w:rPr>
        <w:t xml:space="preserve"> </w:t>
      </w:r>
      <w:r>
        <w:rPr>
          <w:sz w:val="20"/>
        </w:rPr>
        <w:t>maddenin</w:t>
      </w:r>
      <w:r>
        <w:rPr>
          <w:spacing w:val="6"/>
          <w:sz w:val="20"/>
        </w:rPr>
        <w:t xml:space="preserve"> </w:t>
      </w:r>
      <w:r>
        <w:rPr>
          <w:sz w:val="20"/>
        </w:rPr>
        <w:t>beşinci</w:t>
      </w:r>
      <w:r>
        <w:rPr>
          <w:spacing w:val="9"/>
          <w:sz w:val="20"/>
        </w:rPr>
        <w:t xml:space="preserve"> </w:t>
      </w:r>
      <w:r>
        <w:rPr>
          <w:sz w:val="20"/>
        </w:rPr>
        <w:t>fıkrasında</w:t>
      </w:r>
      <w:r>
        <w:rPr>
          <w:spacing w:val="8"/>
          <w:sz w:val="20"/>
        </w:rPr>
        <w:t xml:space="preserve"> </w:t>
      </w:r>
      <w:r>
        <w:rPr>
          <w:sz w:val="20"/>
        </w:rPr>
        <w:t>belirtilen</w:t>
      </w:r>
      <w:r>
        <w:rPr>
          <w:spacing w:val="8"/>
          <w:sz w:val="20"/>
        </w:rPr>
        <w:t xml:space="preserve"> </w:t>
      </w:r>
      <w:r>
        <w:rPr>
          <w:sz w:val="20"/>
        </w:rPr>
        <w:t>fiiller</w:t>
      </w:r>
      <w:r>
        <w:rPr>
          <w:spacing w:val="8"/>
          <w:sz w:val="20"/>
        </w:rPr>
        <w:t xml:space="preserve"> </w:t>
      </w:r>
      <w:r>
        <w:rPr>
          <w:sz w:val="20"/>
        </w:rPr>
        <w:t>için,</w:t>
      </w:r>
      <w:r>
        <w:rPr>
          <w:spacing w:val="9"/>
          <w:sz w:val="20"/>
        </w:rPr>
        <w:t xml:space="preserve"> </w:t>
      </w:r>
      <w:r>
        <w:rPr>
          <w:sz w:val="20"/>
        </w:rPr>
        <w:t>asgari</w:t>
      </w:r>
      <w:r>
        <w:rPr>
          <w:spacing w:val="7"/>
          <w:sz w:val="20"/>
        </w:rPr>
        <w:t xml:space="preserve"> </w:t>
      </w:r>
      <w:r>
        <w:rPr>
          <w:sz w:val="20"/>
        </w:rPr>
        <w:t>işçilik</w:t>
      </w:r>
      <w:r>
        <w:rPr>
          <w:spacing w:val="6"/>
          <w:sz w:val="20"/>
        </w:rPr>
        <w:t xml:space="preserve"> </w:t>
      </w:r>
      <w:r>
        <w:rPr>
          <w:sz w:val="20"/>
        </w:rPr>
        <w:t>uygulaması</w:t>
      </w:r>
      <w:r>
        <w:rPr>
          <w:spacing w:val="6"/>
          <w:sz w:val="20"/>
        </w:rPr>
        <w:t xml:space="preserve"> </w:t>
      </w:r>
      <w:r>
        <w:rPr>
          <w:sz w:val="20"/>
        </w:rPr>
        <w:t>ile</w:t>
      </w:r>
    </w:p>
    <w:p w:rsidR="001A2677" w:rsidRDefault="00C34C19" w:rsidP="00D6424A">
      <w:pPr>
        <w:ind w:left="207"/>
        <w:jc w:val="both"/>
        <w:rPr>
          <w:sz w:val="20"/>
        </w:rPr>
      </w:pPr>
      <w:r>
        <w:rPr>
          <w:sz w:val="20"/>
        </w:rPr>
        <w:t>ilgili bilgi ve belgelerin Kuruma gönderilmesi hususundaki yazının alındığı tarihten itibaren bir aylık sürenin son günü,</w:t>
      </w:r>
    </w:p>
    <w:p w:rsidR="001A2677" w:rsidRDefault="00C34C19" w:rsidP="00D6424A">
      <w:pPr>
        <w:pStyle w:val="ListeParagraf"/>
        <w:numPr>
          <w:ilvl w:val="0"/>
          <w:numId w:val="6"/>
        </w:numPr>
        <w:tabs>
          <w:tab w:val="left" w:pos="1058"/>
        </w:tabs>
        <w:spacing w:before="20"/>
        <w:ind w:left="1057" w:hanging="284"/>
        <w:jc w:val="both"/>
        <w:rPr>
          <w:sz w:val="20"/>
        </w:rPr>
      </w:pPr>
      <w:r>
        <w:rPr>
          <w:sz w:val="20"/>
        </w:rPr>
        <w:t>bendi yönünden fiil tarihi,</w:t>
      </w:r>
    </w:p>
    <w:p w:rsidR="001A2677" w:rsidRDefault="00C34C19" w:rsidP="00D6424A">
      <w:pPr>
        <w:spacing w:before="19" w:line="261" w:lineRule="auto"/>
        <w:ind w:left="774" w:right="523"/>
        <w:jc w:val="both"/>
        <w:rPr>
          <w:sz w:val="20"/>
        </w:rPr>
      </w:pPr>
      <w:r>
        <w:rPr>
          <w:sz w:val="20"/>
        </w:rPr>
        <w:t>90 ıncı maddenin birinci fıkrasında belirtilen fiiller için, sözleşmenin imzalandığı tarihten itibaren onbeşinci gün, 8 inci maddenin yedinci fıkrasında belirtilen fiiller için, tebliğde belirtilen sürenin son günü,</w:t>
      </w:r>
    </w:p>
    <w:p w:rsidR="001A2677" w:rsidRDefault="00C34C19" w:rsidP="00D6424A">
      <w:pPr>
        <w:pStyle w:val="ListeParagraf"/>
        <w:numPr>
          <w:ilvl w:val="0"/>
          <w:numId w:val="6"/>
        </w:numPr>
        <w:tabs>
          <w:tab w:val="left" w:pos="1058"/>
        </w:tabs>
        <w:spacing w:line="228" w:lineRule="exact"/>
        <w:ind w:left="1057" w:hanging="284"/>
        <w:jc w:val="both"/>
        <w:rPr>
          <w:sz w:val="20"/>
        </w:rPr>
      </w:pPr>
      <w:r>
        <w:rPr>
          <w:sz w:val="20"/>
        </w:rPr>
        <w:t>bendi yönünden fiil tarihi,</w:t>
      </w:r>
    </w:p>
    <w:p w:rsidR="001A2677" w:rsidRDefault="00C34C19" w:rsidP="00D6424A">
      <w:pPr>
        <w:spacing w:before="20"/>
        <w:ind w:left="207" w:right="222" w:firstLine="566"/>
        <w:jc w:val="both"/>
        <w:rPr>
          <w:sz w:val="20"/>
        </w:rPr>
      </w:pPr>
      <w:r>
        <w:rPr>
          <w:sz w:val="20"/>
        </w:rPr>
        <w:t>11</w:t>
      </w:r>
      <w:r>
        <w:rPr>
          <w:spacing w:val="-15"/>
          <w:sz w:val="20"/>
        </w:rPr>
        <w:t xml:space="preserve"> </w:t>
      </w:r>
      <w:r>
        <w:rPr>
          <w:sz w:val="20"/>
        </w:rPr>
        <w:t>inci</w:t>
      </w:r>
      <w:r>
        <w:rPr>
          <w:spacing w:val="-16"/>
          <w:sz w:val="20"/>
        </w:rPr>
        <w:t xml:space="preserve"> </w:t>
      </w:r>
      <w:r>
        <w:rPr>
          <w:sz w:val="20"/>
        </w:rPr>
        <w:t>maddenin</w:t>
      </w:r>
      <w:r>
        <w:rPr>
          <w:spacing w:val="-15"/>
          <w:sz w:val="20"/>
        </w:rPr>
        <w:t xml:space="preserve"> </w:t>
      </w:r>
      <w:r>
        <w:rPr>
          <w:sz w:val="20"/>
        </w:rPr>
        <w:t>üçüncü</w:t>
      </w:r>
      <w:r>
        <w:rPr>
          <w:spacing w:val="-17"/>
          <w:sz w:val="20"/>
        </w:rPr>
        <w:t xml:space="preserve"> </w:t>
      </w:r>
      <w:r>
        <w:rPr>
          <w:sz w:val="20"/>
        </w:rPr>
        <w:t>fıkrasında</w:t>
      </w:r>
      <w:r>
        <w:rPr>
          <w:spacing w:val="-16"/>
          <w:sz w:val="20"/>
        </w:rPr>
        <w:t xml:space="preserve"> </w:t>
      </w:r>
      <w:r>
        <w:rPr>
          <w:sz w:val="20"/>
        </w:rPr>
        <w:t>belirtilen</w:t>
      </w:r>
      <w:r>
        <w:rPr>
          <w:spacing w:val="-15"/>
          <w:sz w:val="20"/>
        </w:rPr>
        <w:t xml:space="preserve"> </w:t>
      </w:r>
      <w:r>
        <w:rPr>
          <w:sz w:val="20"/>
        </w:rPr>
        <w:t>fiiller</w:t>
      </w:r>
      <w:r>
        <w:rPr>
          <w:spacing w:val="-14"/>
          <w:sz w:val="20"/>
        </w:rPr>
        <w:t xml:space="preserve"> </w:t>
      </w:r>
      <w:r>
        <w:rPr>
          <w:sz w:val="20"/>
        </w:rPr>
        <w:t>için,</w:t>
      </w:r>
      <w:r>
        <w:rPr>
          <w:spacing w:val="-13"/>
          <w:sz w:val="20"/>
        </w:rPr>
        <w:t xml:space="preserve"> </w:t>
      </w:r>
      <w:r>
        <w:rPr>
          <w:sz w:val="20"/>
        </w:rPr>
        <w:t>işverenlerin</w:t>
      </w:r>
      <w:r>
        <w:rPr>
          <w:spacing w:val="-15"/>
          <w:sz w:val="20"/>
        </w:rPr>
        <w:t xml:space="preserve"> </w:t>
      </w:r>
      <w:r>
        <w:rPr>
          <w:sz w:val="20"/>
        </w:rPr>
        <w:t>Ticaret</w:t>
      </w:r>
      <w:r>
        <w:rPr>
          <w:spacing w:val="-16"/>
          <w:sz w:val="20"/>
        </w:rPr>
        <w:t xml:space="preserve"> </w:t>
      </w:r>
      <w:r>
        <w:rPr>
          <w:sz w:val="20"/>
        </w:rPr>
        <w:t>Sicil</w:t>
      </w:r>
      <w:r>
        <w:rPr>
          <w:spacing w:val="-17"/>
          <w:sz w:val="20"/>
        </w:rPr>
        <w:t xml:space="preserve"> </w:t>
      </w:r>
      <w:r>
        <w:rPr>
          <w:sz w:val="20"/>
        </w:rPr>
        <w:t>Memurluklarına</w:t>
      </w:r>
      <w:r>
        <w:rPr>
          <w:spacing w:val="-11"/>
          <w:sz w:val="20"/>
        </w:rPr>
        <w:t xml:space="preserve"> </w:t>
      </w:r>
      <w:r>
        <w:rPr>
          <w:sz w:val="20"/>
        </w:rPr>
        <w:t>yaptıkları</w:t>
      </w:r>
      <w:r>
        <w:rPr>
          <w:spacing w:val="-14"/>
          <w:sz w:val="20"/>
        </w:rPr>
        <w:t xml:space="preserve"> </w:t>
      </w:r>
      <w:r>
        <w:rPr>
          <w:sz w:val="20"/>
        </w:rPr>
        <w:t>müracaat tarihinden itibaren onuncu</w:t>
      </w:r>
      <w:r>
        <w:rPr>
          <w:spacing w:val="-2"/>
          <w:sz w:val="20"/>
        </w:rPr>
        <w:t xml:space="preserve"> </w:t>
      </w:r>
      <w:r>
        <w:rPr>
          <w:sz w:val="20"/>
        </w:rPr>
        <w:t>gün,</w:t>
      </w:r>
    </w:p>
    <w:p w:rsidR="001A2677" w:rsidRDefault="00C34C19" w:rsidP="00D6424A">
      <w:pPr>
        <w:spacing w:before="20"/>
        <w:ind w:left="207" w:right="221" w:firstLine="566"/>
        <w:jc w:val="both"/>
        <w:rPr>
          <w:sz w:val="20"/>
        </w:rPr>
      </w:pPr>
      <w:r>
        <w:rPr>
          <w:sz w:val="20"/>
        </w:rPr>
        <w:t>11 inci maddenin altıncı fıkrasında belirtilen fiiller için, yapı ruhsatı ve diğer tüm ruhsat veya ruhsat niteliği taşıyan işlemlere ilişkin bilgi ve belgeler ile bunların verilmesine esas olan istihdama ilişkin bilgilerin verildiği tarihten itibaren bir aylık sürenin son günü,</w:t>
      </w:r>
    </w:p>
    <w:p w:rsidR="001A2677" w:rsidRDefault="00C34C19" w:rsidP="00D6424A">
      <w:pPr>
        <w:spacing w:before="20"/>
        <w:ind w:left="774"/>
        <w:jc w:val="both"/>
        <w:rPr>
          <w:sz w:val="20"/>
        </w:rPr>
      </w:pPr>
      <w:r>
        <w:rPr>
          <w:sz w:val="20"/>
        </w:rPr>
        <w:t>(i) bendinde belirtilen fiiller için, Kurumca/protokolde belirlenen sürenin son günü,</w:t>
      </w:r>
    </w:p>
    <w:p w:rsidR="001A2677" w:rsidRDefault="00C34C19" w:rsidP="00D6424A">
      <w:pPr>
        <w:spacing w:before="20"/>
        <w:ind w:left="774"/>
        <w:jc w:val="both"/>
        <w:rPr>
          <w:sz w:val="20"/>
        </w:rPr>
      </w:pPr>
      <w:r>
        <w:rPr>
          <w:sz w:val="20"/>
        </w:rPr>
        <w:t>(n) bendi yönünden fiil tarihi, söz konusu bentte belirtilen gerçeğe aykırı bildirim yapılan aya ait muhtasar ve prim</w:t>
      </w:r>
    </w:p>
    <w:p w:rsidR="001A2677" w:rsidRDefault="00C34C19" w:rsidP="00D6424A">
      <w:pPr>
        <w:ind w:left="207"/>
        <w:jc w:val="both"/>
        <w:rPr>
          <w:sz w:val="20"/>
        </w:rPr>
      </w:pPr>
      <w:r>
        <w:rPr>
          <w:sz w:val="20"/>
        </w:rPr>
        <w:t>hizmet beyannamesinin yasal verilme süresinin son günü,</w:t>
      </w:r>
    </w:p>
    <w:p w:rsidR="001A2677" w:rsidRDefault="00C34C19" w:rsidP="00D6424A">
      <w:pPr>
        <w:spacing w:before="20"/>
        <w:ind w:left="207" w:right="231" w:firstLine="566"/>
        <w:jc w:val="both"/>
        <w:rPr>
          <w:sz w:val="20"/>
        </w:rPr>
      </w:pPr>
      <w:r>
        <w:rPr>
          <w:sz w:val="20"/>
        </w:rPr>
        <w:t>İdari para cezalarının hesabında, 4857 sayılı İş Kanununun 39 uncu maddesine göre 16 yaşından büyük işçiler için saptanan fiil tarihindeki asgari ücret esas alınır.</w:t>
      </w:r>
    </w:p>
    <w:p w:rsidR="001A2677" w:rsidRDefault="001A2677" w:rsidP="00D6424A">
      <w:pPr>
        <w:pStyle w:val="GvdeMetni"/>
        <w:spacing w:before="8"/>
        <w:jc w:val="both"/>
        <w:rPr>
          <w:sz w:val="23"/>
        </w:rPr>
      </w:pPr>
    </w:p>
    <w:p w:rsidR="001A2677" w:rsidRDefault="00C34C19" w:rsidP="00D6424A">
      <w:pPr>
        <w:spacing w:after="16"/>
        <w:ind w:left="774"/>
        <w:jc w:val="both"/>
        <w:rPr>
          <w:b/>
          <w:sz w:val="20"/>
        </w:rPr>
      </w:pPr>
      <w:r>
        <w:rPr>
          <w:b/>
          <w:sz w:val="20"/>
        </w:rPr>
        <w:t>Uygulanan idari para cezasının hesaplanması:</w:t>
      </w:r>
    </w:p>
    <w:tbl>
      <w:tblPr>
        <w:tblStyle w:val="TableNormal"/>
        <w:tblW w:w="0" w:type="auto"/>
        <w:tblInd w:w="2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451"/>
        <w:gridCol w:w="254"/>
        <w:gridCol w:w="1511"/>
        <w:gridCol w:w="1537"/>
        <w:gridCol w:w="407"/>
        <w:gridCol w:w="1451"/>
        <w:gridCol w:w="309"/>
        <w:gridCol w:w="1511"/>
        <w:gridCol w:w="1482"/>
      </w:tblGrid>
      <w:tr w:rsidR="001A2677">
        <w:trPr>
          <w:trHeight w:val="426"/>
        </w:trPr>
        <w:tc>
          <w:tcPr>
            <w:tcW w:w="1451" w:type="dxa"/>
          </w:tcPr>
          <w:p w:rsidR="001A2677" w:rsidRDefault="00C34C19" w:rsidP="00D6424A">
            <w:pPr>
              <w:pStyle w:val="TableParagraph"/>
              <w:spacing w:before="8"/>
              <w:ind w:left="28"/>
              <w:jc w:val="both"/>
              <w:rPr>
                <w:b/>
                <w:sz w:val="16"/>
              </w:rPr>
            </w:pPr>
            <w:r>
              <w:rPr>
                <w:b/>
                <w:sz w:val="16"/>
              </w:rPr>
              <w:t>Fiil Tarihindeki</w:t>
            </w:r>
          </w:p>
          <w:p w:rsidR="001A2677" w:rsidRDefault="00C34C19" w:rsidP="00D6424A">
            <w:pPr>
              <w:pStyle w:val="TableParagraph"/>
              <w:spacing w:before="26"/>
              <w:ind w:left="28"/>
              <w:jc w:val="both"/>
              <w:rPr>
                <w:b/>
                <w:sz w:val="16"/>
              </w:rPr>
            </w:pPr>
            <w:r>
              <w:rPr>
                <w:b/>
                <w:sz w:val="16"/>
              </w:rPr>
              <w:t>Asgari Ücret</w:t>
            </w:r>
          </w:p>
        </w:tc>
        <w:tc>
          <w:tcPr>
            <w:tcW w:w="254" w:type="dxa"/>
          </w:tcPr>
          <w:p w:rsidR="001A2677" w:rsidRDefault="001A2677" w:rsidP="00D6424A">
            <w:pPr>
              <w:pStyle w:val="TableParagraph"/>
              <w:jc w:val="both"/>
              <w:rPr>
                <w:sz w:val="18"/>
              </w:rPr>
            </w:pPr>
          </w:p>
        </w:tc>
        <w:tc>
          <w:tcPr>
            <w:tcW w:w="1511" w:type="dxa"/>
          </w:tcPr>
          <w:p w:rsidR="001A2677" w:rsidRDefault="00C34C19" w:rsidP="00D6424A">
            <w:pPr>
              <w:pStyle w:val="TableParagraph"/>
              <w:spacing w:before="6"/>
              <w:ind w:left="32"/>
              <w:jc w:val="both"/>
              <w:rPr>
                <w:b/>
                <w:sz w:val="18"/>
              </w:rPr>
            </w:pPr>
            <w:r>
              <w:rPr>
                <w:b/>
                <w:sz w:val="18"/>
              </w:rPr>
              <w:t>Aylık</w:t>
            </w:r>
            <w:r>
              <w:rPr>
                <w:b/>
                <w:spacing w:val="2"/>
                <w:sz w:val="18"/>
              </w:rPr>
              <w:t xml:space="preserve"> </w:t>
            </w:r>
            <w:r>
              <w:rPr>
                <w:b/>
                <w:sz w:val="18"/>
              </w:rPr>
              <w:t>Asgari</w:t>
            </w:r>
          </w:p>
          <w:p w:rsidR="001A2677" w:rsidRDefault="00C34C19" w:rsidP="00D6424A">
            <w:pPr>
              <w:pStyle w:val="TableParagraph"/>
              <w:spacing w:before="25" w:line="168" w:lineRule="exact"/>
              <w:ind w:left="32"/>
              <w:jc w:val="both"/>
              <w:rPr>
                <w:b/>
                <w:sz w:val="18"/>
              </w:rPr>
            </w:pPr>
            <w:r>
              <w:rPr>
                <w:b/>
                <w:sz w:val="18"/>
              </w:rPr>
              <w:t>Ücretin</w:t>
            </w:r>
            <w:r>
              <w:rPr>
                <w:b/>
                <w:spacing w:val="5"/>
                <w:sz w:val="18"/>
              </w:rPr>
              <w:t xml:space="preserve"> </w:t>
            </w:r>
            <w:r>
              <w:rPr>
                <w:b/>
                <w:sz w:val="18"/>
              </w:rPr>
              <w:t>Katı</w:t>
            </w:r>
          </w:p>
        </w:tc>
        <w:tc>
          <w:tcPr>
            <w:tcW w:w="1537" w:type="dxa"/>
          </w:tcPr>
          <w:p w:rsidR="001A2677" w:rsidRDefault="00C34C19" w:rsidP="00D6424A">
            <w:pPr>
              <w:pStyle w:val="TableParagraph"/>
              <w:spacing w:before="8"/>
              <w:ind w:left="28"/>
              <w:jc w:val="both"/>
              <w:rPr>
                <w:b/>
                <w:sz w:val="16"/>
              </w:rPr>
            </w:pPr>
            <w:r>
              <w:rPr>
                <w:b/>
                <w:sz w:val="16"/>
              </w:rPr>
              <w:t>Toplam Ceza Tutarı</w:t>
            </w:r>
          </w:p>
        </w:tc>
        <w:tc>
          <w:tcPr>
            <w:tcW w:w="407" w:type="dxa"/>
            <w:vMerge w:val="restart"/>
            <w:shd w:val="clear" w:color="auto" w:fill="C0C0C0"/>
          </w:tcPr>
          <w:p w:rsidR="001A2677" w:rsidRDefault="001A2677" w:rsidP="00D6424A">
            <w:pPr>
              <w:pStyle w:val="TableParagraph"/>
              <w:jc w:val="both"/>
              <w:rPr>
                <w:sz w:val="18"/>
              </w:rPr>
            </w:pPr>
          </w:p>
        </w:tc>
        <w:tc>
          <w:tcPr>
            <w:tcW w:w="1451" w:type="dxa"/>
          </w:tcPr>
          <w:p w:rsidR="001A2677" w:rsidRDefault="00C34C19" w:rsidP="00D6424A">
            <w:pPr>
              <w:pStyle w:val="TableParagraph"/>
              <w:spacing w:before="8"/>
              <w:ind w:left="29"/>
              <w:jc w:val="both"/>
              <w:rPr>
                <w:b/>
                <w:sz w:val="16"/>
              </w:rPr>
            </w:pPr>
            <w:r>
              <w:rPr>
                <w:b/>
                <w:sz w:val="16"/>
              </w:rPr>
              <w:t>Fiil Tarihindeki</w:t>
            </w:r>
          </w:p>
          <w:p w:rsidR="001A2677" w:rsidRDefault="00C34C19" w:rsidP="00D6424A">
            <w:pPr>
              <w:pStyle w:val="TableParagraph"/>
              <w:spacing w:before="26"/>
              <w:ind w:left="29"/>
              <w:jc w:val="both"/>
              <w:rPr>
                <w:b/>
                <w:sz w:val="16"/>
              </w:rPr>
            </w:pPr>
            <w:r>
              <w:rPr>
                <w:b/>
                <w:sz w:val="16"/>
              </w:rPr>
              <w:t>Asgari Ücret</w:t>
            </w:r>
          </w:p>
        </w:tc>
        <w:tc>
          <w:tcPr>
            <w:tcW w:w="309" w:type="dxa"/>
          </w:tcPr>
          <w:p w:rsidR="001A2677" w:rsidRDefault="001A2677" w:rsidP="00D6424A">
            <w:pPr>
              <w:pStyle w:val="TableParagraph"/>
              <w:jc w:val="both"/>
              <w:rPr>
                <w:sz w:val="18"/>
              </w:rPr>
            </w:pPr>
          </w:p>
        </w:tc>
        <w:tc>
          <w:tcPr>
            <w:tcW w:w="1511" w:type="dxa"/>
          </w:tcPr>
          <w:p w:rsidR="001A2677" w:rsidRDefault="00C34C19" w:rsidP="00D6424A">
            <w:pPr>
              <w:pStyle w:val="TableParagraph"/>
              <w:spacing w:before="6"/>
              <w:ind w:left="33"/>
              <w:jc w:val="both"/>
              <w:rPr>
                <w:b/>
                <w:sz w:val="18"/>
              </w:rPr>
            </w:pPr>
            <w:r>
              <w:rPr>
                <w:b/>
                <w:sz w:val="18"/>
              </w:rPr>
              <w:t>Aylık</w:t>
            </w:r>
            <w:r>
              <w:rPr>
                <w:b/>
                <w:spacing w:val="2"/>
                <w:sz w:val="18"/>
              </w:rPr>
              <w:t xml:space="preserve"> </w:t>
            </w:r>
            <w:r>
              <w:rPr>
                <w:b/>
                <w:sz w:val="18"/>
              </w:rPr>
              <w:t>Asgari</w:t>
            </w:r>
          </w:p>
          <w:p w:rsidR="001A2677" w:rsidRDefault="00C34C19" w:rsidP="00D6424A">
            <w:pPr>
              <w:pStyle w:val="TableParagraph"/>
              <w:spacing w:before="25" w:line="168" w:lineRule="exact"/>
              <w:ind w:left="33"/>
              <w:jc w:val="both"/>
              <w:rPr>
                <w:b/>
                <w:sz w:val="18"/>
              </w:rPr>
            </w:pPr>
            <w:r>
              <w:rPr>
                <w:b/>
                <w:sz w:val="18"/>
              </w:rPr>
              <w:t>Ücretin</w:t>
            </w:r>
            <w:r>
              <w:rPr>
                <w:b/>
                <w:spacing w:val="5"/>
                <w:sz w:val="18"/>
              </w:rPr>
              <w:t xml:space="preserve"> </w:t>
            </w:r>
            <w:r>
              <w:rPr>
                <w:b/>
                <w:sz w:val="18"/>
              </w:rPr>
              <w:t>Katı</w:t>
            </w:r>
          </w:p>
        </w:tc>
        <w:tc>
          <w:tcPr>
            <w:tcW w:w="1482" w:type="dxa"/>
          </w:tcPr>
          <w:p w:rsidR="001A2677" w:rsidRDefault="00C34C19" w:rsidP="00D6424A">
            <w:pPr>
              <w:pStyle w:val="TableParagraph"/>
              <w:spacing w:before="8"/>
              <w:ind w:left="29"/>
              <w:jc w:val="both"/>
              <w:rPr>
                <w:b/>
                <w:sz w:val="16"/>
              </w:rPr>
            </w:pPr>
            <w:r>
              <w:rPr>
                <w:b/>
                <w:sz w:val="16"/>
              </w:rPr>
              <w:t>Toplam Ceza Tutarı</w:t>
            </w:r>
          </w:p>
        </w:tc>
      </w:tr>
      <w:tr w:rsidR="001A2677">
        <w:trPr>
          <w:trHeight w:val="203"/>
        </w:trPr>
        <w:tc>
          <w:tcPr>
            <w:tcW w:w="1451" w:type="dxa"/>
          </w:tcPr>
          <w:p w:rsidR="001A2677" w:rsidRDefault="001A2677" w:rsidP="00D6424A">
            <w:pPr>
              <w:pStyle w:val="TableParagraph"/>
              <w:jc w:val="both"/>
              <w:rPr>
                <w:sz w:val="14"/>
              </w:rPr>
            </w:pPr>
          </w:p>
        </w:tc>
        <w:tc>
          <w:tcPr>
            <w:tcW w:w="254" w:type="dxa"/>
          </w:tcPr>
          <w:p w:rsidR="001A2677" w:rsidRDefault="00C34C19" w:rsidP="00D6424A">
            <w:pPr>
              <w:pStyle w:val="TableParagraph"/>
              <w:spacing w:before="11" w:line="171" w:lineRule="exact"/>
              <w:ind w:left="35"/>
              <w:jc w:val="both"/>
              <w:rPr>
                <w:rFonts w:ascii="Arial"/>
                <w:b/>
                <w:sz w:val="16"/>
              </w:rPr>
            </w:pPr>
            <w:r>
              <w:rPr>
                <w:rFonts w:ascii="Arial"/>
                <w:b/>
                <w:w w:val="102"/>
                <w:sz w:val="16"/>
              </w:rPr>
              <w:t>x</w:t>
            </w:r>
          </w:p>
        </w:tc>
        <w:tc>
          <w:tcPr>
            <w:tcW w:w="1511" w:type="dxa"/>
          </w:tcPr>
          <w:p w:rsidR="001A2677" w:rsidRDefault="001A2677" w:rsidP="00D6424A">
            <w:pPr>
              <w:pStyle w:val="TableParagraph"/>
              <w:jc w:val="both"/>
              <w:rPr>
                <w:sz w:val="14"/>
              </w:rPr>
            </w:pPr>
          </w:p>
        </w:tc>
        <w:tc>
          <w:tcPr>
            <w:tcW w:w="1537" w:type="dxa"/>
          </w:tcPr>
          <w:p w:rsidR="001A2677" w:rsidRDefault="001A2677" w:rsidP="00D6424A">
            <w:pPr>
              <w:pStyle w:val="TableParagraph"/>
              <w:jc w:val="both"/>
              <w:rPr>
                <w:sz w:val="14"/>
              </w:rPr>
            </w:pPr>
          </w:p>
        </w:tc>
        <w:tc>
          <w:tcPr>
            <w:tcW w:w="407" w:type="dxa"/>
            <w:vMerge/>
            <w:tcBorders>
              <w:top w:val="nil"/>
            </w:tcBorders>
            <w:shd w:val="clear" w:color="auto" w:fill="C0C0C0"/>
          </w:tcPr>
          <w:p w:rsidR="001A2677" w:rsidRDefault="001A2677" w:rsidP="00D6424A">
            <w:pPr>
              <w:jc w:val="both"/>
              <w:rPr>
                <w:sz w:val="2"/>
                <w:szCs w:val="2"/>
              </w:rPr>
            </w:pPr>
          </w:p>
        </w:tc>
        <w:tc>
          <w:tcPr>
            <w:tcW w:w="1451" w:type="dxa"/>
          </w:tcPr>
          <w:p w:rsidR="001A2677" w:rsidRDefault="001A2677" w:rsidP="00D6424A">
            <w:pPr>
              <w:pStyle w:val="TableParagraph"/>
              <w:jc w:val="both"/>
              <w:rPr>
                <w:sz w:val="14"/>
              </w:rPr>
            </w:pPr>
          </w:p>
        </w:tc>
        <w:tc>
          <w:tcPr>
            <w:tcW w:w="309" w:type="dxa"/>
          </w:tcPr>
          <w:p w:rsidR="001A2677" w:rsidRDefault="00C34C19" w:rsidP="00D6424A">
            <w:pPr>
              <w:pStyle w:val="TableParagraph"/>
              <w:spacing w:before="11" w:line="171" w:lineRule="exact"/>
              <w:ind w:right="80"/>
              <w:jc w:val="both"/>
              <w:rPr>
                <w:rFonts w:ascii="Arial"/>
                <w:b/>
                <w:sz w:val="16"/>
              </w:rPr>
            </w:pPr>
            <w:r>
              <w:rPr>
                <w:rFonts w:ascii="Arial"/>
                <w:b/>
                <w:w w:val="102"/>
                <w:sz w:val="16"/>
              </w:rPr>
              <w:t>x</w:t>
            </w:r>
          </w:p>
        </w:tc>
        <w:tc>
          <w:tcPr>
            <w:tcW w:w="1511" w:type="dxa"/>
          </w:tcPr>
          <w:p w:rsidR="001A2677" w:rsidRDefault="001A2677" w:rsidP="00D6424A">
            <w:pPr>
              <w:pStyle w:val="TableParagraph"/>
              <w:jc w:val="both"/>
              <w:rPr>
                <w:sz w:val="14"/>
              </w:rPr>
            </w:pPr>
          </w:p>
        </w:tc>
        <w:tc>
          <w:tcPr>
            <w:tcW w:w="1482" w:type="dxa"/>
          </w:tcPr>
          <w:p w:rsidR="001A2677" w:rsidRDefault="001A2677" w:rsidP="00D6424A">
            <w:pPr>
              <w:pStyle w:val="TableParagraph"/>
              <w:jc w:val="both"/>
              <w:rPr>
                <w:sz w:val="14"/>
              </w:rPr>
            </w:pPr>
          </w:p>
        </w:tc>
      </w:tr>
      <w:tr w:rsidR="001A2677">
        <w:trPr>
          <w:trHeight w:val="203"/>
        </w:trPr>
        <w:tc>
          <w:tcPr>
            <w:tcW w:w="1451" w:type="dxa"/>
          </w:tcPr>
          <w:p w:rsidR="001A2677" w:rsidRDefault="001A2677" w:rsidP="00D6424A">
            <w:pPr>
              <w:pStyle w:val="TableParagraph"/>
              <w:jc w:val="both"/>
              <w:rPr>
                <w:sz w:val="14"/>
              </w:rPr>
            </w:pPr>
          </w:p>
        </w:tc>
        <w:tc>
          <w:tcPr>
            <w:tcW w:w="254" w:type="dxa"/>
          </w:tcPr>
          <w:p w:rsidR="001A2677" w:rsidRDefault="00C34C19" w:rsidP="00D6424A">
            <w:pPr>
              <w:pStyle w:val="TableParagraph"/>
              <w:spacing w:before="11" w:line="171" w:lineRule="exact"/>
              <w:ind w:left="35"/>
              <w:jc w:val="both"/>
              <w:rPr>
                <w:rFonts w:ascii="Arial"/>
                <w:b/>
                <w:sz w:val="16"/>
              </w:rPr>
            </w:pPr>
            <w:r>
              <w:rPr>
                <w:rFonts w:ascii="Arial"/>
                <w:b/>
                <w:w w:val="102"/>
                <w:sz w:val="16"/>
              </w:rPr>
              <w:t>x</w:t>
            </w:r>
          </w:p>
        </w:tc>
        <w:tc>
          <w:tcPr>
            <w:tcW w:w="1511" w:type="dxa"/>
          </w:tcPr>
          <w:p w:rsidR="001A2677" w:rsidRDefault="001A2677" w:rsidP="00D6424A">
            <w:pPr>
              <w:pStyle w:val="TableParagraph"/>
              <w:jc w:val="both"/>
              <w:rPr>
                <w:sz w:val="14"/>
              </w:rPr>
            </w:pPr>
          </w:p>
        </w:tc>
        <w:tc>
          <w:tcPr>
            <w:tcW w:w="1537" w:type="dxa"/>
          </w:tcPr>
          <w:p w:rsidR="001A2677" w:rsidRDefault="001A2677" w:rsidP="00D6424A">
            <w:pPr>
              <w:pStyle w:val="TableParagraph"/>
              <w:jc w:val="both"/>
              <w:rPr>
                <w:sz w:val="14"/>
              </w:rPr>
            </w:pPr>
          </w:p>
        </w:tc>
        <w:tc>
          <w:tcPr>
            <w:tcW w:w="407" w:type="dxa"/>
            <w:vMerge/>
            <w:tcBorders>
              <w:top w:val="nil"/>
            </w:tcBorders>
            <w:shd w:val="clear" w:color="auto" w:fill="C0C0C0"/>
          </w:tcPr>
          <w:p w:rsidR="001A2677" w:rsidRDefault="001A2677" w:rsidP="00D6424A">
            <w:pPr>
              <w:jc w:val="both"/>
              <w:rPr>
                <w:sz w:val="2"/>
                <w:szCs w:val="2"/>
              </w:rPr>
            </w:pPr>
          </w:p>
        </w:tc>
        <w:tc>
          <w:tcPr>
            <w:tcW w:w="1451" w:type="dxa"/>
          </w:tcPr>
          <w:p w:rsidR="001A2677" w:rsidRDefault="001A2677" w:rsidP="00D6424A">
            <w:pPr>
              <w:pStyle w:val="TableParagraph"/>
              <w:jc w:val="both"/>
              <w:rPr>
                <w:sz w:val="14"/>
              </w:rPr>
            </w:pPr>
          </w:p>
        </w:tc>
        <w:tc>
          <w:tcPr>
            <w:tcW w:w="309" w:type="dxa"/>
          </w:tcPr>
          <w:p w:rsidR="001A2677" w:rsidRDefault="00C34C19" w:rsidP="00D6424A">
            <w:pPr>
              <w:pStyle w:val="TableParagraph"/>
              <w:spacing w:before="11" w:line="171" w:lineRule="exact"/>
              <w:ind w:right="80"/>
              <w:jc w:val="both"/>
              <w:rPr>
                <w:rFonts w:ascii="Arial"/>
                <w:b/>
                <w:sz w:val="16"/>
              </w:rPr>
            </w:pPr>
            <w:r>
              <w:rPr>
                <w:rFonts w:ascii="Arial"/>
                <w:b/>
                <w:w w:val="102"/>
                <w:sz w:val="16"/>
              </w:rPr>
              <w:t>x</w:t>
            </w:r>
          </w:p>
        </w:tc>
        <w:tc>
          <w:tcPr>
            <w:tcW w:w="1511" w:type="dxa"/>
          </w:tcPr>
          <w:p w:rsidR="001A2677" w:rsidRDefault="001A2677" w:rsidP="00D6424A">
            <w:pPr>
              <w:pStyle w:val="TableParagraph"/>
              <w:jc w:val="both"/>
              <w:rPr>
                <w:sz w:val="14"/>
              </w:rPr>
            </w:pPr>
          </w:p>
        </w:tc>
        <w:tc>
          <w:tcPr>
            <w:tcW w:w="1482" w:type="dxa"/>
          </w:tcPr>
          <w:p w:rsidR="001A2677" w:rsidRDefault="001A2677" w:rsidP="00D6424A">
            <w:pPr>
              <w:pStyle w:val="TableParagraph"/>
              <w:jc w:val="both"/>
              <w:rPr>
                <w:sz w:val="14"/>
              </w:rPr>
            </w:pPr>
          </w:p>
        </w:tc>
      </w:tr>
      <w:tr w:rsidR="001A2677">
        <w:trPr>
          <w:trHeight w:val="203"/>
        </w:trPr>
        <w:tc>
          <w:tcPr>
            <w:tcW w:w="1451" w:type="dxa"/>
          </w:tcPr>
          <w:p w:rsidR="001A2677" w:rsidRDefault="001A2677" w:rsidP="00D6424A">
            <w:pPr>
              <w:pStyle w:val="TableParagraph"/>
              <w:jc w:val="both"/>
              <w:rPr>
                <w:sz w:val="14"/>
              </w:rPr>
            </w:pPr>
          </w:p>
        </w:tc>
        <w:tc>
          <w:tcPr>
            <w:tcW w:w="254" w:type="dxa"/>
          </w:tcPr>
          <w:p w:rsidR="001A2677" w:rsidRDefault="00C34C19" w:rsidP="00D6424A">
            <w:pPr>
              <w:pStyle w:val="TableParagraph"/>
              <w:spacing w:before="11" w:line="171" w:lineRule="exact"/>
              <w:ind w:left="35"/>
              <w:jc w:val="both"/>
              <w:rPr>
                <w:rFonts w:ascii="Arial"/>
                <w:b/>
                <w:sz w:val="16"/>
              </w:rPr>
            </w:pPr>
            <w:r>
              <w:rPr>
                <w:rFonts w:ascii="Arial"/>
                <w:b/>
                <w:w w:val="102"/>
                <w:sz w:val="16"/>
              </w:rPr>
              <w:t>x</w:t>
            </w:r>
          </w:p>
        </w:tc>
        <w:tc>
          <w:tcPr>
            <w:tcW w:w="1511" w:type="dxa"/>
          </w:tcPr>
          <w:p w:rsidR="001A2677" w:rsidRDefault="001A2677" w:rsidP="00D6424A">
            <w:pPr>
              <w:pStyle w:val="TableParagraph"/>
              <w:jc w:val="both"/>
              <w:rPr>
                <w:sz w:val="14"/>
              </w:rPr>
            </w:pPr>
          </w:p>
        </w:tc>
        <w:tc>
          <w:tcPr>
            <w:tcW w:w="1537" w:type="dxa"/>
          </w:tcPr>
          <w:p w:rsidR="001A2677" w:rsidRDefault="001A2677" w:rsidP="00D6424A">
            <w:pPr>
              <w:pStyle w:val="TableParagraph"/>
              <w:jc w:val="both"/>
              <w:rPr>
                <w:sz w:val="14"/>
              </w:rPr>
            </w:pPr>
          </w:p>
        </w:tc>
        <w:tc>
          <w:tcPr>
            <w:tcW w:w="407" w:type="dxa"/>
            <w:vMerge/>
            <w:tcBorders>
              <w:top w:val="nil"/>
            </w:tcBorders>
            <w:shd w:val="clear" w:color="auto" w:fill="C0C0C0"/>
          </w:tcPr>
          <w:p w:rsidR="001A2677" w:rsidRDefault="001A2677" w:rsidP="00D6424A">
            <w:pPr>
              <w:jc w:val="both"/>
              <w:rPr>
                <w:sz w:val="2"/>
                <w:szCs w:val="2"/>
              </w:rPr>
            </w:pPr>
          </w:p>
        </w:tc>
        <w:tc>
          <w:tcPr>
            <w:tcW w:w="1451" w:type="dxa"/>
          </w:tcPr>
          <w:p w:rsidR="001A2677" w:rsidRDefault="001A2677" w:rsidP="00D6424A">
            <w:pPr>
              <w:pStyle w:val="TableParagraph"/>
              <w:jc w:val="both"/>
              <w:rPr>
                <w:sz w:val="14"/>
              </w:rPr>
            </w:pPr>
          </w:p>
        </w:tc>
        <w:tc>
          <w:tcPr>
            <w:tcW w:w="309" w:type="dxa"/>
          </w:tcPr>
          <w:p w:rsidR="001A2677" w:rsidRDefault="00C34C19" w:rsidP="00D6424A">
            <w:pPr>
              <w:pStyle w:val="TableParagraph"/>
              <w:spacing w:before="11" w:line="171" w:lineRule="exact"/>
              <w:ind w:right="80"/>
              <w:jc w:val="both"/>
              <w:rPr>
                <w:rFonts w:ascii="Arial"/>
                <w:b/>
                <w:sz w:val="16"/>
              </w:rPr>
            </w:pPr>
            <w:r>
              <w:rPr>
                <w:rFonts w:ascii="Arial"/>
                <w:b/>
                <w:w w:val="102"/>
                <w:sz w:val="16"/>
              </w:rPr>
              <w:t>x</w:t>
            </w:r>
          </w:p>
        </w:tc>
        <w:tc>
          <w:tcPr>
            <w:tcW w:w="1511" w:type="dxa"/>
          </w:tcPr>
          <w:p w:rsidR="001A2677" w:rsidRDefault="001A2677" w:rsidP="00D6424A">
            <w:pPr>
              <w:pStyle w:val="TableParagraph"/>
              <w:jc w:val="both"/>
              <w:rPr>
                <w:sz w:val="14"/>
              </w:rPr>
            </w:pPr>
          </w:p>
        </w:tc>
        <w:tc>
          <w:tcPr>
            <w:tcW w:w="1482" w:type="dxa"/>
          </w:tcPr>
          <w:p w:rsidR="001A2677" w:rsidRDefault="001A2677" w:rsidP="00D6424A">
            <w:pPr>
              <w:pStyle w:val="TableParagraph"/>
              <w:jc w:val="both"/>
              <w:rPr>
                <w:sz w:val="14"/>
              </w:rPr>
            </w:pPr>
          </w:p>
        </w:tc>
      </w:tr>
      <w:tr w:rsidR="001A2677">
        <w:trPr>
          <w:trHeight w:val="203"/>
        </w:trPr>
        <w:tc>
          <w:tcPr>
            <w:tcW w:w="1451" w:type="dxa"/>
          </w:tcPr>
          <w:p w:rsidR="001A2677" w:rsidRDefault="001A2677" w:rsidP="00D6424A">
            <w:pPr>
              <w:pStyle w:val="TableParagraph"/>
              <w:jc w:val="both"/>
              <w:rPr>
                <w:sz w:val="14"/>
              </w:rPr>
            </w:pPr>
          </w:p>
        </w:tc>
        <w:tc>
          <w:tcPr>
            <w:tcW w:w="254" w:type="dxa"/>
          </w:tcPr>
          <w:p w:rsidR="001A2677" w:rsidRDefault="00C34C19" w:rsidP="00D6424A">
            <w:pPr>
              <w:pStyle w:val="TableParagraph"/>
              <w:spacing w:before="11" w:line="171" w:lineRule="exact"/>
              <w:ind w:left="35"/>
              <w:jc w:val="both"/>
              <w:rPr>
                <w:rFonts w:ascii="Arial"/>
                <w:b/>
                <w:sz w:val="16"/>
              </w:rPr>
            </w:pPr>
            <w:r>
              <w:rPr>
                <w:rFonts w:ascii="Arial"/>
                <w:b/>
                <w:w w:val="102"/>
                <w:sz w:val="16"/>
              </w:rPr>
              <w:t>x</w:t>
            </w:r>
          </w:p>
        </w:tc>
        <w:tc>
          <w:tcPr>
            <w:tcW w:w="1511" w:type="dxa"/>
          </w:tcPr>
          <w:p w:rsidR="001A2677" w:rsidRDefault="001A2677" w:rsidP="00D6424A">
            <w:pPr>
              <w:pStyle w:val="TableParagraph"/>
              <w:jc w:val="both"/>
              <w:rPr>
                <w:sz w:val="14"/>
              </w:rPr>
            </w:pPr>
          </w:p>
        </w:tc>
        <w:tc>
          <w:tcPr>
            <w:tcW w:w="1537" w:type="dxa"/>
          </w:tcPr>
          <w:p w:rsidR="001A2677" w:rsidRDefault="001A2677" w:rsidP="00D6424A">
            <w:pPr>
              <w:pStyle w:val="TableParagraph"/>
              <w:jc w:val="both"/>
              <w:rPr>
                <w:sz w:val="14"/>
              </w:rPr>
            </w:pPr>
          </w:p>
        </w:tc>
        <w:tc>
          <w:tcPr>
            <w:tcW w:w="407" w:type="dxa"/>
            <w:vMerge/>
            <w:tcBorders>
              <w:top w:val="nil"/>
            </w:tcBorders>
            <w:shd w:val="clear" w:color="auto" w:fill="C0C0C0"/>
          </w:tcPr>
          <w:p w:rsidR="001A2677" w:rsidRDefault="001A2677" w:rsidP="00D6424A">
            <w:pPr>
              <w:jc w:val="both"/>
              <w:rPr>
                <w:sz w:val="2"/>
                <w:szCs w:val="2"/>
              </w:rPr>
            </w:pPr>
          </w:p>
        </w:tc>
        <w:tc>
          <w:tcPr>
            <w:tcW w:w="1451" w:type="dxa"/>
          </w:tcPr>
          <w:p w:rsidR="001A2677" w:rsidRDefault="001A2677" w:rsidP="00D6424A">
            <w:pPr>
              <w:pStyle w:val="TableParagraph"/>
              <w:jc w:val="both"/>
              <w:rPr>
                <w:sz w:val="14"/>
              </w:rPr>
            </w:pPr>
          </w:p>
        </w:tc>
        <w:tc>
          <w:tcPr>
            <w:tcW w:w="309" w:type="dxa"/>
          </w:tcPr>
          <w:p w:rsidR="001A2677" w:rsidRDefault="00C34C19" w:rsidP="00D6424A">
            <w:pPr>
              <w:pStyle w:val="TableParagraph"/>
              <w:spacing w:before="11" w:line="171" w:lineRule="exact"/>
              <w:ind w:right="80"/>
              <w:jc w:val="both"/>
              <w:rPr>
                <w:rFonts w:ascii="Arial"/>
                <w:b/>
                <w:sz w:val="16"/>
              </w:rPr>
            </w:pPr>
            <w:r>
              <w:rPr>
                <w:rFonts w:ascii="Arial"/>
                <w:b/>
                <w:w w:val="102"/>
                <w:sz w:val="16"/>
              </w:rPr>
              <w:t>x</w:t>
            </w:r>
          </w:p>
        </w:tc>
        <w:tc>
          <w:tcPr>
            <w:tcW w:w="1511" w:type="dxa"/>
          </w:tcPr>
          <w:p w:rsidR="001A2677" w:rsidRDefault="001A2677" w:rsidP="00D6424A">
            <w:pPr>
              <w:pStyle w:val="TableParagraph"/>
              <w:jc w:val="both"/>
              <w:rPr>
                <w:sz w:val="14"/>
              </w:rPr>
            </w:pPr>
          </w:p>
        </w:tc>
        <w:tc>
          <w:tcPr>
            <w:tcW w:w="1482" w:type="dxa"/>
          </w:tcPr>
          <w:p w:rsidR="001A2677" w:rsidRDefault="001A2677" w:rsidP="00D6424A">
            <w:pPr>
              <w:pStyle w:val="TableParagraph"/>
              <w:jc w:val="both"/>
              <w:rPr>
                <w:sz w:val="14"/>
              </w:rPr>
            </w:pPr>
          </w:p>
        </w:tc>
      </w:tr>
      <w:tr w:rsidR="001A2677">
        <w:trPr>
          <w:trHeight w:val="203"/>
        </w:trPr>
        <w:tc>
          <w:tcPr>
            <w:tcW w:w="1451" w:type="dxa"/>
          </w:tcPr>
          <w:p w:rsidR="001A2677" w:rsidRDefault="001A2677" w:rsidP="00D6424A">
            <w:pPr>
              <w:pStyle w:val="TableParagraph"/>
              <w:jc w:val="both"/>
              <w:rPr>
                <w:sz w:val="14"/>
              </w:rPr>
            </w:pPr>
          </w:p>
        </w:tc>
        <w:tc>
          <w:tcPr>
            <w:tcW w:w="254" w:type="dxa"/>
          </w:tcPr>
          <w:p w:rsidR="001A2677" w:rsidRDefault="00C34C19" w:rsidP="00D6424A">
            <w:pPr>
              <w:pStyle w:val="TableParagraph"/>
              <w:spacing w:before="11" w:line="171" w:lineRule="exact"/>
              <w:ind w:left="35"/>
              <w:jc w:val="both"/>
              <w:rPr>
                <w:rFonts w:ascii="Arial"/>
                <w:b/>
                <w:sz w:val="16"/>
              </w:rPr>
            </w:pPr>
            <w:r>
              <w:rPr>
                <w:rFonts w:ascii="Arial"/>
                <w:b/>
                <w:w w:val="102"/>
                <w:sz w:val="16"/>
              </w:rPr>
              <w:t>x</w:t>
            </w:r>
          </w:p>
        </w:tc>
        <w:tc>
          <w:tcPr>
            <w:tcW w:w="1511" w:type="dxa"/>
          </w:tcPr>
          <w:p w:rsidR="001A2677" w:rsidRDefault="001A2677" w:rsidP="00D6424A">
            <w:pPr>
              <w:pStyle w:val="TableParagraph"/>
              <w:jc w:val="both"/>
              <w:rPr>
                <w:sz w:val="14"/>
              </w:rPr>
            </w:pPr>
          </w:p>
        </w:tc>
        <w:tc>
          <w:tcPr>
            <w:tcW w:w="1537" w:type="dxa"/>
          </w:tcPr>
          <w:p w:rsidR="001A2677" w:rsidRDefault="001A2677" w:rsidP="00D6424A">
            <w:pPr>
              <w:pStyle w:val="TableParagraph"/>
              <w:jc w:val="both"/>
              <w:rPr>
                <w:sz w:val="14"/>
              </w:rPr>
            </w:pPr>
          </w:p>
        </w:tc>
        <w:tc>
          <w:tcPr>
            <w:tcW w:w="407" w:type="dxa"/>
            <w:vMerge/>
            <w:tcBorders>
              <w:top w:val="nil"/>
            </w:tcBorders>
            <w:shd w:val="clear" w:color="auto" w:fill="C0C0C0"/>
          </w:tcPr>
          <w:p w:rsidR="001A2677" w:rsidRDefault="001A2677" w:rsidP="00D6424A">
            <w:pPr>
              <w:jc w:val="both"/>
              <w:rPr>
                <w:sz w:val="2"/>
                <w:szCs w:val="2"/>
              </w:rPr>
            </w:pPr>
          </w:p>
        </w:tc>
        <w:tc>
          <w:tcPr>
            <w:tcW w:w="1451" w:type="dxa"/>
          </w:tcPr>
          <w:p w:rsidR="001A2677" w:rsidRDefault="001A2677" w:rsidP="00D6424A">
            <w:pPr>
              <w:pStyle w:val="TableParagraph"/>
              <w:jc w:val="both"/>
              <w:rPr>
                <w:sz w:val="14"/>
              </w:rPr>
            </w:pPr>
          </w:p>
        </w:tc>
        <w:tc>
          <w:tcPr>
            <w:tcW w:w="309" w:type="dxa"/>
          </w:tcPr>
          <w:p w:rsidR="001A2677" w:rsidRDefault="00C34C19" w:rsidP="00D6424A">
            <w:pPr>
              <w:pStyle w:val="TableParagraph"/>
              <w:spacing w:before="11" w:line="171" w:lineRule="exact"/>
              <w:ind w:right="80"/>
              <w:jc w:val="both"/>
              <w:rPr>
                <w:rFonts w:ascii="Arial"/>
                <w:b/>
                <w:sz w:val="16"/>
              </w:rPr>
            </w:pPr>
            <w:r>
              <w:rPr>
                <w:rFonts w:ascii="Arial"/>
                <w:b/>
                <w:w w:val="102"/>
                <w:sz w:val="16"/>
              </w:rPr>
              <w:t>x</w:t>
            </w:r>
          </w:p>
        </w:tc>
        <w:tc>
          <w:tcPr>
            <w:tcW w:w="1511" w:type="dxa"/>
          </w:tcPr>
          <w:p w:rsidR="001A2677" w:rsidRDefault="001A2677" w:rsidP="00D6424A">
            <w:pPr>
              <w:pStyle w:val="TableParagraph"/>
              <w:jc w:val="both"/>
              <w:rPr>
                <w:sz w:val="14"/>
              </w:rPr>
            </w:pPr>
          </w:p>
        </w:tc>
        <w:tc>
          <w:tcPr>
            <w:tcW w:w="1482" w:type="dxa"/>
          </w:tcPr>
          <w:p w:rsidR="001A2677" w:rsidRDefault="001A2677" w:rsidP="00D6424A">
            <w:pPr>
              <w:pStyle w:val="TableParagraph"/>
              <w:jc w:val="both"/>
              <w:rPr>
                <w:sz w:val="14"/>
              </w:rPr>
            </w:pPr>
          </w:p>
        </w:tc>
      </w:tr>
      <w:tr w:rsidR="001A2677">
        <w:trPr>
          <w:trHeight w:val="203"/>
        </w:trPr>
        <w:tc>
          <w:tcPr>
            <w:tcW w:w="3216" w:type="dxa"/>
            <w:gridSpan w:val="3"/>
          </w:tcPr>
          <w:p w:rsidR="001A2677" w:rsidRDefault="00C34C19" w:rsidP="00D6424A">
            <w:pPr>
              <w:pStyle w:val="TableParagraph"/>
              <w:spacing w:before="11" w:line="171" w:lineRule="exact"/>
              <w:ind w:left="1254" w:right="1226"/>
              <w:jc w:val="both"/>
              <w:rPr>
                <w:rFonts w:ascii="Arial"/>
                <w:b/>
                <w:sz w:val="16"/>
              </w:rPr>
            </w:pPr>
            <w:r>
              <w:rPr>
                <w:rFonts w:ascii="Arial"/>
                <w:b/>
                <w:sz w:val="16"/>
              </w:rPr>
              <w:t>TOPLAM</w:t>
            </w:r>
          </w:p>
        </w:tc>
        <w:tc>
          <w:tcPr>
            <w:tcW w:w="1537" w:type="dxa"/>
          </w:tcPr>
          <w:p w:rsidR="001A2677" w:rsidRDefault="001A2677" w:rsidP="00D6424A">
            <w:pPr>
              <w:pStyle w:val="TableParagraph"/>
              <w:jc w:val="both"/>
              <w:rPr>
                <w:sz w:val="14"/>
              </w:rPr>
            </w:pPr>
          </w:p>
        </w:tc>
        <w:tc>
          <w:tcPr>
            <w:tcW w:w="407" w:type="dxa"/>
            <w:vMerge/>
            <w:tcBorders>
              <w:top w:val="nil"/>
            </w:tcBorders>
            <w:shd w:val="clear" w:color="auto" w:fill="C0C0C0"/>
          </w:tcPr>
          <w:p w:rsidR="001A2677" w:rsidRDefault="001A2677" w:rsidP="00D6424A">
            <w:pPr>
              <w:jc w:val="both"/>
              <w:rPr>
                <w:sz w:val="2"/>
                <w:szCs w:val="2"/>
              </w:rPr>
            </w:pPr>
          </w:p>
        </w:tc>
        <w:tc>
          <w:tcPr>
            <w:tcW w:w="3271" w:type="dxa"/>
            <w:gridSpan w:val="3"/>
          </w:tcPr>
          <w:p w:rsidR="001A2677" w:rsidRDefault="00C34C19" w:rsidP="00D6424A">
            <w:pPr>
              <w:pStyle w:val="TableParagraph"/>
              <w:spacing w:before="11" w:line="171" w:lineRule="exact"/>
              <w:ind w:left="1280" w:right="1255"/>
              <w:jc w:val="both"/>
              <w:rPr>
                <w:rFonts w:ascii="Arial"/>
                <w:b/>
                <w:sz w:val="16"/>
              </w:rPr>
            </w:pPr>
            <w:r>
              <w:rPr>
                <w:rFonts w:ascii="Arial"/>
                <w:b/>
                <w:sz w:val="16"/>
              </w:rPr>
              <w:t>TOPLAM</w:t>
            </w:r>
          </w:p>
        </w:tc>
        <w:tc>
          <w:tcPr>
            <w:tcW w:w="1482" w:type="dxa"/>
          </w:tcPr>
          <w:p w:rsidR="001A2677" w:rsidRDefault="001A2677" w:rsidP="00D6424A">
            <w:pPr>
              <w:pStyle w:val="TableParagraph"/>
              <w:jc w:val="both"/>
              <w:rPr>
                <w:sz w:val="14"/>
              </w:rPr>
            </w:pPr>
          </w:p>
        </w:tc>
      </w:tr>
      <w:tr w:rsidR="001A2677">
        <w:trPr>
          <w:trHeight w:val="203"/>
        </w:trPr>
        <w:tc>
          <w:tcPr>
            <w:tcW w:w="9913" w:type="dxa"/>
            <w:gridSpan w:val="9"/>
          </w:tcPr>
          <w:p w:rsidR="001A2677" w:rsidRDefault="00C34C19" w:rsidP="00D6424A">
            <w:pPr>
              <w:pStyle w:val="TableParagraph"/>
              <w:spacing w:before="11" w:line="171" w:lineRule="exact"/>
              <w:ind w:left="3364"/>
              <w:jc w:val="both"/>
              <w:rPr>
                <w:rFonts w:ascii="Arial" w:hAnsi="Arial"/>
                <w:b/>
                <w:sz w:val="16"/>
              </w:rPr>
            </w:pPr>
            <w:r>
              <w:rPr>
                <w:rFonts w:ascii="Arial" w:hAnsi="Arial"/>
                <w:b/>
                <w:sz w:val="16"/>
              </w:rPr>
              <w:t>GENEL TOPLAM: ……………………………</w:t>
            </w:r>
          </w:p>
        </w:tc>
      </w:tr>
    </w:tbl>
    <w:p w:rsidR="001A2677" w:rsidRDefault="00E91160" w:rsidP="00D6424A">
      <w:pPr>
        <w:pStyle w:val="GvdeMetni"/>
        <w:spacing w:line="20" w:lineRule="exact"/>
        <w:ind w:left="198"/>
        <w:jc w:val="both"/>
        <w:rPr>
          <w:sz w:val="2"/>
        </w:rPr>
      </w:pPr>
      <w:r>
        <w:rPr>
          <w:noProof/>
          <w:sz w:val="2"/>
          <w:lang w:bidi="ar-SA"/>
        </w:rPr>
        <mc:AlternateContent>
          <mc:Choice Requires="wpg">
            <w:drawing>
              <wp:inline distT="0" distB="0" distL="0" distR="0">
                <wp:extent cx="6308090" cy="12700"/>
                <wp:effectExtent l="14605" t="6350" r="11430" b="0"/>
                <wp:docPr id="2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8090" cy="12700"/>
                          <a:chOff x="0" y="0"/>
                          <a:chExt cx="9934" cy="20"/>
                        </a:xfrm>
                      </wpg:grpSpPr>
                      <wps:wsp>
                        <wps:cNvPr id="30" name="Line 10"/>
                        <wps:cNvCnPr>
                          <a:cxnSpLocks noChangeShapeType="1"/>
                        </wps:cNvCnPr>
                        <wps:spPr bwMode="auto">
                          <a:xfrm>
                            <a:off x="0" y="10"/>
                            <a:ext cx="9933" cy="0"/>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EDF0391" id="Group 9" o:spid="_x0000_s1026" style="width:496.7pt;height:1pt;mso-position-horizontal-relative:char;mso-position-vertical-relative:line" coordsize="99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dO4hAIAAJYFAAAOAAAAZHJzL2Uyb0RvYy54bWykVF1v2yAUfZ+0/4D8ntpOvDS26lRTnPSl&#10;Wyu1+wEE8IeGAQGJE03777uAk7bpS9XlgYDv17nncLm5PfQc7Zk2nRRllF4lEWKCSNqJpox+PW8m&#10;iwgZiwXFXApWRkdmotvl1y83gyrYVLaSU6YRJBGmGFQZtdaqIo4NaVmPzZVUTICxlrrHFo66ianG&#10;A2TveTxNknk8SE2VloQZA1+rYIyWPn9dM2If6towi3gZATbrV+3XrVvj5Q0uGo1V25ERBv4Eih53&#10;AoqeU1XYYrTT3btUfUe0NLK2V0T2sazrjjDfA3STJhfd3Gm5U76XphgadaYJqL3g6dNpyc/9o0Yd&#10;LaNpHiGBe9DIl0W542ZQTQEud1o9qUcdGoTtvSS/DZjjS7s7N8EZbYcfkkI6vLPSc3Oode9SQNfo&#10;4CU4niVgB4sIfJzPkkWSg1IEbOn0OhklIi3o+C6KtOsxLs9nWQia+ogYF6GchzhCcv3ANTMvTJr/&#10;Y/KpxYp5gYyjaWRyBvADk/edYCj1gFxlcFmJQCM5iJFGJOSqxaJhPtnzUQFlqeMekL8KcQcDGnyQ&#10;1lAUFydegZ9Z4OctPbhQ2tg7JnvkNmXEAbJXC+/vjXUwXlyceEJuOs7hOy64QIMTKV3kPsJI3lFn&#10;dUajm+2Ka7THbvL8zzcFltdurmiFTRv8vCnMJFx9QX2ZlmG6HvcWdzzsARYXrhB0CEDHXZi5P3mS&#10;rxfrRTbJpvP1JEuqavJ9s8om8016/a2aVatVlf51mNOsaDtKmXCwT/OfZh+7FeNLFCb3/AKcCYrf&#10;ZvdMAtjTvwftNXayhqu5lfT4qE/aw0X1t8APvw8bHyr3urw+e6+X53T5DwAA//8DAFBLAwQUAAYA&#10;CAAAACEAmrfDLNsAAAADAQAADwAAAGRycy9kb3ducmV2LnhtbEyPQWvCQBCF7wX/wzKF3uom2kpN&#10;sxER25MU1IJ4G7NjEszOhuyaxH/fbS/1MvB4j/e+SReDqUVHrassK4jHEQji3OqKCwXf+4/nNxDO&#10;I2usLZOCGzlYZKOHFBNte95St/OFCCXsElRQet8kUrq8JINubBvi4J1ta9AH2RZSt9iHclPLSRTN&#10;pMGKw0KJDa1Kyi+7q1Hw2WO/nMbrbnM5r27H/evXYROTUk+Pw/IdhKfB/4fhFz+gQxaYTvbK2ola&#10;QXjE/93gzefTFxAnBZMIZJbKe/bsBwAA//8DAFBLAQItABQABgAIAAAAIQC2gziS/gAAAOEBAAAT&#10;AAAAAAAAAAAAAAAAAAAAAABbQ29udGVudF9UeXBlc10ueG1sUEsBAi0AFAAGAAgAAAAhADj9If/W&#10;AAAAlAEAAAsAAAAAAAAAAAAAAAAALwEAAF9yZWxzLy5yZWxzUEsBAi0AFAAGAAgAAAAhAA1h07iE&#10;AgAAlgUAAA4AAAAAAAAAAAAAAAAALgIAAGRycy9lMm9Eb2MueG1sUEsBAi0AFAAGAAgAAAAhAJq3&#10;wyzbAAAAAwEAAA8AAAAAAAAAAAAAAAAA3gQAAGRycy9kb3ducmV2LnhtbFBLBQYAAAAABAAEAPMA&#10;AADmBQAAAAA=&#10;">
                <v:line id="Line 10" o:spid="_x0000_s1027" style="position:absolute;visibility:visible;mso-wrap-style:square" from="0,10" to="9933,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x2m378AAADbAAAADwAAAGRycy9kb3ducmV2LnhtbERPTYvCMBC9C/6HMMLeNFXRSm0qIggu&#10;e7Iuex6bsS02k9JEW//95iB4fLzvdDeYRjypc7VlBfNZBIK4sLrmUsHv5TjdgHAeWWNjmRS8yMEu&#10;G49STLTt+UzP3JcihLBLUEHlfZtI6YqKDLqZbYkDd7OdQR9gV0rdYR/CTSMXUbSWBmsODRW2dKio&#10;uOcPoyDP/3pZF/F+dbnGi/Z1jm/f/Y9SX5NhvwXhafAf8dt90gqWYX34En6AzP4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2x2m378AAADbAAAADwAAAAAAAAAAAAAAAACh&#10;AgAAZHJzL2Rvd25yZXYueG1sUEsFBgAAAAAEAAQA+QAAAI0DAAAAAA==&#10;" strokeweight=".33858mm"/>
                <w10:anchorlock/>
              </v:group>
            </w:pict>
          </mc:Fallback>
        </mc:AlternateContent>
      </w:r>
    </w:p>
    <w:p w:rsidR="001A2677" w:rsidRDefault="00C34C19" w:rsidP="00D6424A">
      <w:pPr>
        <w:spacing w:before="24"/>
        <w:ind w:left="748"/>
        <w:jc w:val="both"/>
        <w:rPr>
          <w:b/>
          <w:sz w:val="20"/>
        </w:rPr>
      </w:pPr>
      <w:r>
        <w:rPr>
          <w:b/>
          <w:sz w:val="20"/>
        </w:rPr>
        <w:t>Diğer Açıklamalar:</w:t>
      </w:r>
    </w:p>
    <w:p w:rsidR="001A2677" w:rsidRDefault="00C34C19" w:rsidP="00D6424A">
      <w:pPr>
        <w:spacing w:before="20"/>
        <w:ind w:left="208" w:right="226" w:firstLine="566"/>
        <w:jc w:val="both"/>
        <w:rPr>
          <w:sz w:val="20"/>
        </w:rPr>
      </w:pPr>
      <w:r>
        <w:rPr>
          <w:sz w:val="20"/>
        </w:rPr>
        <w:t>İdari</w:t>
      </w:r>
      <w:r>
        <w:rPr>
          <w:spacing w:val="-14"/>
          <w:sz w:val="20"/>
        </w:rPr>
        <w:t xml:space="preserve"> </w:t>
      </w:r>
      <w:r>
        <w:rPr>
          <w:sz w:val="20"/>
        </w:rPr>
        <w:t>para</w:t>
      </w:r>
      <w:r>
        <w:rPr>
          <w:spacing w:val="-13"/>
          <w:sz w:val="20"/>
        </w:rPr>
        <w:t xml:space="preserve"> </w:t>
      </w:r>
      <w:r>
        <w:rPr>
          <w:sz w:val="20"/>
        </w:rPr>
        <w:t>cezasının</w:t>
      </w:r>
      <w:r>
        <w:rPr>
          <w:spacing w:val="-12"/>
          <w:sz w:val="20"/>
        </w:rPr>
        <w:t xml:space="preserve"> </w:t>
      </w:r>
      <w:r>
        <w:rPr>
          <w:sz w:val="20"/>
        </w:rPr>
        <w:t>tebliğ</w:t>
      </w:r>
      <w:r>
        <w:rPr>
          <w:spacing w:val="-15"/>
          <w:sz w:val="20"/>
        </w:rPr>
        <w:t xml:space="preserve"> </w:t>
      </w:r>
      <w:r>
        <w:rPr>
          <w:sz w:val="20"/>
        </w:rPr>
        <w:t>tarihinden</w:t>
      </w:r>
      <w:r>
        <w:rPr>
          <w:spacing w:val="-11"/>
          <w:sz w:val="20"/>
        </w:rPr>
        <w:t xml:space="preserve"> </w:t>
      </w:r>
      <w:r>
        <w:rPr>
          <w:sz w:val="20"/>
        </w:rPr>
        <w:t>itibaren</w:t>
      </w:r>
      <w:r>
        <w:rPr>
          <w:spacing w:val="-11"/>
          <w:sz w:val="20"/>
        </w:rPr>
        <w:t xml:space="preserve"> </w:t>
      </w:r>
      <w:r>
        <w:rPr>
          <w:sz w:val="20"/>
        </w:rPr>
        <w:t>15(on</w:t>
      </w:r>
      <w:r>
        <w:rPr>
          <w:spacing w:val="-15"/>
          <w:sz w:val="20"/>
        </w:rPr>
        <w:t xml:space="preserve"> </w:t>
      </w:r>
      <w:r>
        <w:rPr>
          <w:sz w:val="20"/>
        </w:rPr>
        <w:t>beş)</w:t>
      </w:r>
      <w:r>
        <w:rPr>
          <w:spacing w:val="-10"/>
          <w:sz w:val="20"/>
        </w:rPr>
        <w:t xml:space="preserve"> </w:t>
      </w:r>
      <w:r>
        <w:rPr>
          <w:sz w:val="20"/>
        </w:rPr>
        <w:t>gün</w:t>
      </w:r>
      <w:r>
        <w:rPr>
          <w:spacing w:val="-12"/>
          <w:sz w:val="20"/>
        </w:rPr>
        <w:t xml:space="preserve"> </w:t>
      </w:r>
      <w:r>
        <w:rPr>
          <w:sz w:val="20"/>
        </w:rPr>
        <w:t>içinde</w:t>
      </w:r>
      <w:r>
        <w:rPr>
          <w:spacing w:val="-13"/>
          <w:sz w:val="20"/>
        </w:rPr>
        <w:t xml:space="preserve"> </w:t>
      </w:r>
      <w:r>
        <w:rPr>
          <w:sz w:val="20"/>
        </w:rPr>
        <w:t>peşin</w:t>
      </w:r>
      <w:r>
        <w:rPr>
          <w:spacing w:val="-15"/>
          <w:sz w:val="20"/>
        </w:rPr>
        <w:t xml:space="preserve"> </w:t>
      </w:r>
      <w:r>
        <w:rPr>
          <w:sz w:val="20"/>
        </w:rPr>
        <w:t>olarak</w:t>
      </w:r>
      <w:r>
        <w:rPr>
          <w:spacing w:val="-12"/>
          <w:sz w:val="20"/>
        </w:rPr>
        <w:t xml:space="preserve"> </w:t>
      </w:r>
      <w:r>
        <w:rPr>
          <w:sz w:val="20"/>
        </w:rPr>
        <w:t>ödenmemesi</w:t>
      </w:r>
      <w:r>
        <w:rPr>
          <w:spacing w:val="-13"/>
          <w:sz w:val="20"/>
        </w:rPr>
        <w:t xml:space="preserve"> </w:t>
      </w:r>
      <w:r>
        <w:rPr>
          <w:sz w:val="20"/>
        </w:rPr>
        <w:t>halinde</w:t>
      </w:r>
      <w:r>
        <w:rPr>
          <w:spacing w:val="-14"/>
          <w:sz w:val="20"/>
        </w:rPr>
        <w:t xml:space="preserve"> </w:t>
      </w:r>
      <w:r>
        <w:rPr>
          <w:sz w:val="20"/>
        </w:rPr>
        <w:t>bu</w:t>
      </w:r>
      <w:r>
        <w:rPr>
          <w:spacing w:val="-12"/>
          <w:sz w:val="20"/>
        </w:rPr>
        <w:t xml:space="preserve"> </w:t>
      </w:r>
      <w:r>
        <w:rPr>
          <w:sz w:val="20"/>
        </w:rPr>
        <w:t>süreyi</w:t>
      </w:r>
      <w:r>
        <w:rPr>
          <w:spacing w:val="-11"/>
          <w:sz w:val="20"/>
        </w:rPr>
        <w:t xml:space="preserve"> </w:t>
      </w:r>
      <w:r>
        <w:rPr>
          <w:sz w:val="20"/>
        </w:rPr>
        <w:t>izleyen ilk günden başlayarak 5510 sayılı Kanunun 88 inci maddesine istinaden ayrıca gecikme cezası ve gecikme zammı tahakkuk ettirilecek</w:t>
      </w:r>
      <w:r>
        <w:rPr>
          <w:spacing w:val="-10"/>
          <w:sz w:val="20"/>
        </w:rPr>
        <w:t xml:space="preserve"> </w:t>
      </w:r>
      <w:r>
        <w:rPr>
          <w:sz w:val="20"/>
        </w:rPr>
        <w:t>ve</w:t>
      </w:r>
      <w:r>
        <w:rPr>
          <w:spacing w:val="-10"/>
          <w:sz w:val="20"/>
        </w:rPr>
        <w:t xml:space="preserve"> </w:t>
      </w:r>
      <w:r>
        <w:rPr>
          <w:sz w:val="20"/>
        </w:rPr>
        <w:t>ceza</w:t>
      </w:r>
      <w:r>
        <w:rPr>
          <w:spacing w:val="-10"/>
          <w:sz w:val="20"/>
        </w:rPr>
        <w:t xml:space="preserve"> </w:t>
      </w:r>
      <w:r>
        <w:rPr>
          <w:sz w:val="20"/>
        </w:rPr>
        <w:t>tutarı</w:t>
      </w:r>
      <w:r>
        <w:rPr>
          <w:spacing w:val="-10"/>
          <w:sz w:val="20"/>
        </w:rPr>
        <w:t xml:space="preserve"> </w:t>
      </w:r>
      <w:r>
        <w:rPr>
          <w:sz w:val="20"/>
        </w:rPr>
        <w:t>6183</w:t>
      </w:r>
      <w:r>
        <w:rPr>
          <w:spacing w:val="-9"/>
          <w:sz w:val="20"/>
        </w:rPr>
        <w:t xml:space="preserve"> </w:t>
      </w:r>
      <w:r>
        <w:rPr>
          <w:sz w:val="20"/>
        </w:rPr>
        <w:t>sayılı</w:t>
      </w:r>
      <w:r>
        <w:rPr>
          <w:spacing w:val="-9"/>
          <w:sz w:val="20"/>
        </w:rPr>
        <w:t xml:space="preserve"> </w:t>
      </w:r>
      <w:r>
        <w:rPr>
          <w:sz w:val="20"/>
        </w:rPr>
        <w:t>Amme</w:t>
      </w:r>
      <w:r>
        <w:rPr>
          <w:spacing w:val="-5"/>
          <w:sz w:val="20"/>
        </w:rPr>
        <w:t xml:space="preserve"> </w:t>
      </w:r>
      <w:r>
        <w:rPr>
          <w:sz w:val="20"/>
        </w:rPr>
        <w:t>Alacaklarının</w:t>
      </w:r>
      <w:r>
        <w:rPr>
          <w:spacing w:val="-11"/>
          <w:sz w:val="20"/>
        </w:rPr>
        <w:t xml:space="preserve"> </w:t>
      </w:r>
      <w:r>
        <w:rPr>
          <w:sz w:val="20"/>
        </w:rPr>
        <w:t>Tahsil</w:t>
      </w:r>
      <w:r>
        <w:rPr>
          <w:spacing w:val="-9"/>
          <w:sz w:val="20"/>
        </w:rPr>
        <w:t xml:space="preserve"> </w:t>
      </w:r>
      <w:r>
        <w:rPr>
          <w:sz w:val="20"/>
        </w:rPr>
        <w:t>Usulü</w:t>
      </w:r>
      <w:r>
        <w:rPr>
          <w:spacing w:val="-11"/>
          <w:sz w:val="20"/>
        </w:rPr>
        <w:t xml:space="preserve"> </w:t>
      </w:r>
      <w:r>
        <w:rPr>
          <w:sz w:val="20"/>
        </w:rPr>
        <w:t>Hakkında</w:t>
      </w:r>
      <w:r>
        <w:rPr>
          <w:spacing w:val="-10"/>
          <w:sz w:val="20"/>
        </w:rPr>
        <w:t xml:space="preserve"> </w:t>
      </w:r>
      <w:r>
        <w:rPr>
          <w:sz w:val="20"/>
        </w:rPr>
        <w:t>Kanun</w:t>
      </w:r>
      <w:r>
        <w:rPr>
          <w:spacing w:val="-9"/>
          <w:sz w:val="20"/>
        </w:rPr>
        <w:t xml:space="preserve"> </w:t>
      </w:r>
      <w:r>
        <w:rPr>
          <w:sz w:val="20"/>
        </w:rPr>
        <w:t>hükümlerine</w:t>
      </w:r>
      <w:r>
        <w:rPr>
          <w:spacing w:val="-8"/>
          <w:sz w:val="20"/>
        </w:rPr>
        <w:t xml:space="preserve"> </w:t>
      </w:r>
      <w:r>
        <w:rPr>
          <w:sz w:val="20"/>
        </w:rPr>
        <w:t>göre</w:t>
      </w:r>
      <w:r>
        <w:rPr>
          <w:spacing w:val="-10"/>
          <w:sz w:val="20"/>
        </w:rPr>
        <w:t xml:space="preserve"> </w:t>
      </w:r>
      <w:r>
        <w:rPr>
          <w:sz w:val="20"/>
        </w:rPr>
        <w:t>icra</w:t>
      </w:r>
      <w:r>
        <w:rPr>
          <w:spacing w:val="-7"/>
          <w:sz w:val="20"/>
        </w:rPr>
        <w:t xml:space="preserve"> </w:t>
      </w:r>
      <w:r>
        <w:rPr>
          <w:sz w:val="20"/>
        </w:rPr>
        <w:t>yoluyla</w:t>
      </w:r>
      <w:r>
        <w:rPr>
          <w:spacing w:val="-10"/>
          <w:sz w:val="20"/>
        </w:rPr>
        <w:t xml:space="preserve"> </w:t>
      </w:r>
      <w:r>
        <w:rPr>
          <w:sz w:val="20"/>
        </w:rPr>
        <w:t>tahsil edilecektir.</w:t>
      </w:r>
    </w:p>
    <w:p w:rsidR="001A2677" w:rsidRDefault="00C34C19" w:rsidP="00D6424A">
      <w:pPr>
        <w:spacing w:before="21"/>
        <w:ind w:left="208" w:right="220" w:firstLine="566"/>
        <w:jc w:val="both"/>
        <w:rPr>
          <w:sz w:val="20"/>
        </w:rPr>
      </w:pPr>
      <w:r>
        <w:rPr>
          <w:sz w:val="20"/>
        </w:rPr>
        <w:t>Tebliğ olunan idari para cezasına karşı, cezanın tebliğ tarihinden itibaren 15(on beş) günlük süre içinde Müdürlüğümüze dilekçe ile itiraz edilebilir. İtirazın reddi halinde, itirazın reddine dair kararın tebliğinden itibaren otuz günlük süre içinde yetkili İdare Mahkemesine başvurulabilir. Bu süre içinde başvurunun yapılmamış olması halinde, idari para cezası kesinleşir.</w:t>
      </w:r>
    </w:p>
    <w:p w:rsidR="001A2677" w:rsidRDefault="00C34C19" w:rsidP="00D6424A">
      <w:pPr>
        <w:spacing w:before="21"/>
        <w:ind w:left="208" w:right="233" w:firstLine="566"/>
        <w:jc w:val="both"/>
        <w:rPr>
          <w:sz w:val="20"/>
        </w:rPr>
      </w:pPr>
      <w:r>
        <w:rPr>
          <w:sz w:val="20"/>
        </w:rPr>
        <w:t>Kuruma itiraz edilmiş veya mahkemeye başvurulmuş olması, gecikme cezası ve gecikme zammı uygulamasını durdurmaz. Kuruma itiraz, cezanın takibini durdurur, mahkemeye itiraz ise cezanın takip ve tahsilatını durdurmaz.</w:t>
      </w:r>
    </w:p>
    <w:p w:rsidR="001A2677" w:rsidRDefault="001A2677" w:rsidP="00D6424A">
      <w:pPr>
        <w:jc w:val="both"/>
        <w:rPr>
          <w:sz w:val="20"/>
        </w:rPr>
        <w:sectPr w:rsidR="001A2677">
          <w:pgSz w:w="11910" w:h="16840"/>
          <w:pgMar w:top="980" w:right="520" w:bottom="280" w:left="1040" w:header="708" w:footer="708" w:gutter="0"/>
          <w:cols w:space="708"/>
        </w:sectPr>
      </w:pPr>
    </w:p>
    <w:p w:rsidR="001A2677" w:rsidRDefault="001A2677" w:rsidP="00D6424A">
      <w:pPr>
        <w:pStyle w:val="GvdeMetni"/>
        <w:spacing w:before="9"/>
        <w:jc w:val="both"/>
      </w:pPr>
    </w:p>
    <w:p w:rsidR="001A2677" w:rsidRDefault="00C34C19" w:rsidP="00D6424A">
      <w:pPr>
        <w:spacing w:before="59"/>
        <w:ind w:left="2846" w:right="842"/>
        <w:jc w:val="both"/>
        <w:rPr>
          <w:sz w:val="24"/>
        </w:rPr>
      </w:pPr>
      <w:r>
        <w:rPr>
          <w:noProof/>
          <w:lang w:bidi="ar-SA"/>
        </w:rPr>
        <w:drawing>
          <wp:anchor distT="0" distB="0" distL="0" distR="0" simplePos="0" relativeHeight="251667456" behindDoc="0" locked="0" layoutInCell="1" allowOverlap="1">
            <wp:simplePos x="0" y="0"/>
            <wp:positionH relativeFrom="page">
              <wp:posOffset>932851</wp:posOffset>
            </wp:positionH>
            <wp:positionV relativeFrom="paragraph">
              <wp:posOffset>-48856</wp:posOffset>
            </wp:positionV>
            <wp:extent cx="1255195" cy="698345"/>
            <wp:effectExtent l="0" t="0" r="0" b="0"/>
            <wp:wrapNone/>
            <wp:docPr id="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jpeg"/>
                    <pic:cNvPicPr/>
                  </pic:nvPicPr>
                  <pic:blipFill>
                    <a:blip r:embed="rId8" cstate="print"/>
                    <a:stretch>
                      <a:fillRect/>
                    </a:stretch>
                  </pic:blipFill>
                  <pic:spPr>
                    <a:xfrm>
                      <a:off x="0" y="0"/>
                      <a:ext cx="1255195" cy="698345"/>
                    </a:xfrm>
                    <a:prstGeom prst="rect">
                      <a:avLst/>
                    </a:prstGeom>
                  </pic:spPr>
                </pic:pic>
              </a:graphicData>
            </a:graphic>
          </wp:anchor>
        </w:drawing>
      </w:r>
      <w:r>
        <w:rPr>
          <w:sz w:val="24"/>
        </w:rPr>
        <w:t>T.C.</w:t>
      </w:r>
    </w:p>
    <w:p w:rsidR="001A2677" w:rsidRDefault="00C34C19" w:rsidP="00D6424A">
      <w:pPr>
        <w:ind w:left="2846" w:right="844"/>
        <w:jc w:val="both"/>
        <w:rPr>
          <w:sz w:val="24"/>
        </w:rPr>
      </w:pPr>
      <w:r>
        <w:rPr>
          <w:sz w:val="24"/>
        </w:rPr>
        <w:t>SOSYAL GÜVENLİK KURUMU BAŞKANLIĞI</w:t>
      </w:r>
    </w:p>
    <w:p w:rsidR="001A2677" w:rsidRDefault="00C34C19" w:rsidP="00D6424A">
      <w:pPr>
        <w:ind w:left="2846" w:right="846"/>
        <w:jc w:val="both"/>
        <w:rPr>
          <w:sz w:val="24"/>
        </w:rPr>
      </w:pPr>
      <w:r>
        <w:rPr>
          <w:sz w:val="24"/>
        </w:rPr>
        <w:t>………… Sosyal Güvenlik İl Müdürlüğü</w:t>
      </w:r>
    </w:p>
    <w:p w:rsidR="001A2677" w:rsidRDefault="00C34C19" w:rsidP="00D6424A">
      <w:pPr>
        <w:spacing w:after="19"/>
        <w:ind w:left="2846" w:right="846"/>
        <w:jc w:val="both"/>
        <w:rPr>
          <w:sz w:val="24"/>
        </w:rPr>
      </w:pPr>
      <w:r>
        <w:rPr>
          <w:sz w:val="24"/>
        </w:rPr>
        <w:t>……… Sosyal Güvenlik Merkez Müdürlüğü</w:t>
      </w:r>
    </w:p>
    <w:p w:rsidR="001A2677" w:rsidRDefault="00E91160" w:rsidP="00D6424A">
      <w:pPr>
        <w:pStyle w:val="GvdeMetni"/>
        <w:spacing w:line="20" w:lineRule="exact"/>
        <w:ind w:left="2557"/>
        <w:jc w:val="both"/>
        <w:rPr>
          <w:sz w:val="2"/>
        </w:rPr>
      </w:pPr>
      <w:r>
        <w:rPr>
          <w:noProof/>
          <w:sz w:val="2"/>
          <w:lang w:bidi="ar-SA"/>
        </w:rPr>
        <mc:AlternateContent>
          <mc:Choice Requires="wpg">
            <w:drawing>
              <wp:inline distT="0" distB="0" distL="0" distR="0">
                <wp:extent cx="4588510" cy="6350"/>
                <wp:effectExtent l="7620" t="8890" r="4445" b="3810"/>
                <wp:docPr id="2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88510" cy="6350"/>
                          <a:chOff x="0" y="0"/>
                          <a:chExt cx="7226" cy="10"/>
                        </a:xfrm>
                      </wpg:grpSpPr>
                      <wps:wsp>
                        <wps:cNvPr id="28" name="Line 8"/>
                        <wps:cNvCnPr>
                          <a:cxnSpLocks noChangeShapeType="1"/>
                        </wps:cNvCnPr>
                        <wps:spPr bwMode="auto">
                          <a:xfrm>
                            <a:off x="0" y="5"/>
                            <a:ext cx="7225"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3A7A1A9" id="Group 7" o:spid="_x0000_s1026" style="width:361.3pt;height:.5pt;mso-position-horizontal-relative:char;mso-position-vertical-relative:line" coordsize="722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rBMgQIAAJIFAAAOAAAAZHJzL2Uyb0RvYy54bWykVE1v4yAQva+0/wH5ntpOnY9adapVnPTS&#10;3VZq9wcQwDZaDAhonGi1/30HcNJte6m6ORDwzDxm3pvh+ubQC7RnxnIlqyS/yBLEJFGUy7ZKfj5t&#10;J8sEWYclxUJJViVHZpOb1dcv14Mu2VR1SlBmEIBIWw66SjrndJmmlnSsx/ZCaSbB2CjTYwdH06bU&#10;4AHQe5FOs2yeDspQbRRh1sLXOhqTVcBvGkbcfdNY5pCoEsjNhdWEdefXdHWNy9Zg3XEypoE/kUWP&#10;uYRLz1A1dhg9G/4OqufEKKsad0FUn6qm4YSFGqCaPHtTza1RzzrU0pZDq880AbVvePo0LPmxfzCI&#10;0yqZLhIkcQ8ahWvRwnMz6LYEl1ujH/WDiQXC9k6RXxbM6Vu7P7fRGe2G74oCHH52KnBzaEzvIaBq&#10;dAgSHM8SsINDBD4Ws+VyloNSBGzzy9moEOlAxndBpNuMYYvpdB5jINYnhst4W8hwzMiXA11mX4i0&#10;/0fkY4c1C/pYz9KJSGj5SOQdlwwtI4/BYy0jieQgRxKRVOsOy5YFrKejBsLyUIHPFUBjiD9YUOCD&#10;pM48Ai5PpAI7s8jOa3JwqY11t0z1yG+qREDCQSq8v7Mu8nhy8YBSbbkQAVtINIBC2dUiBFglOPVG&#10;72ZNu1sLg/bYT134jaK8cvPINbZd9AummDe0vaThlo5huhn3DnMR96CukGOBkOep1DBvv6+yq81y&#10;sywmxXS+mRRZXU++bdfFZL7NF7P6sl6v6/yPzzkvyo5TyqRP+zT7efGxlhhfoTi15+k/85O+Rg8N&#10;CWqc/kPS0JpR1NiXO0WPD8ZzPnZp2IXBD2HjI+Vfln/PwevlKV39BQAA//8DAFBLAwQUAAYACAAA&#10;ACEAilBgyNoAAAADAQAADwAAAGRycy9kb3ducmV2LnhtbEyPQUvDQBCF74L/YRnBm90kYpU0m1KK&#10;eiqCrSC9TZNpEpqdDdltkv57Ry/28mB4j/e+yZaTbdVAvW8cG4hnESjiwpUNVwa+dm8PL6B8QC6x&#10;dUwGLuRhmd/eZJiWbuRPGrahUlLCPkUDdQhdqrUvarLoZ64jFu/oeotBzr7SZY+jlNtWJ1E01xYb&#10;loUaO1rXVJy2Z2vgfcRx9Ri/DpvTcX3Z754+vjcxGXN/N60WoAJN4T8Mv/iCDrkwHdyZS69aA/JI&#10;+FPxnpNkDuogoQh0nulr9vwHAAD//wMAUEsBAi0AFAAGAAgAAAAhALaDOJL+AAAA4QEAABMAAAAA&#10;AAAAAAAAAAAAAAAAAFtDb250ZW50X1R5cGVzXS54bWxQSwECLQAUAAYACAAAACEAOP0h/9YAAACU&#10;AQAACwAAAAAAAAAAAAAAAAAvAQAAX3JlbHMvLnJlbHNQSwECLQAUAAYACAAAACEA/UKwTIECAACS&#10;BQAADgAAAAAAAAAAAAAAAAAuAgAAZHJzL2Uyb0RvYy54bWxQSwECLQAUAAYACAAAACEAilBgyNoA&#10;AAADAQAADwAAAAAAAAAAAAAAAADbBAAAZHJzL2Rvd25yZXYueG1sUEsFBgAAAAAEAAQA8wAAAOIF&#10;AAAAAA==&#10;">
                <v:line id="Line 8" o:spid="_x0000_s1027" style="position:absolute;visibility:visible;mso-wrap-style:square" from="0,5" to="72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hnFsEAAADbAAAADwAAAGRycy9kb3ducmV2LnhtbERPz2vCMBS+D/wfwhO8zdQWinTGUgRh&#10;h4Hodtnt0TzTYvJSmkzb/fXmMNjx4/u9qydnxZ3G0HtWsFlnIIhbr3s2Cr4+j69bECEia7SeScFM&#10;Aer94mWHlfYPPtP9Eo1IIRwqVNDFOFRShrYjh2HtB+LEXf3oMCY4GqlHfKRwZ2WeZaV02HNq6HCg&#10;Q0ft7fLjFBTN/D0V3m7tr+nL3JS3j9OQKbVaTs0biEhT/Bf/ud+1gjyNTV/SD5D7J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uGcWwQAAANsAAAAPAAAAAAAAAAAAAAAA&#10;AKECAABkcnMvZG93bnJldi54bWxQSwUGAAAAAAQABAD5AAAAjwMAAAAA&#10;" strokeweight=".16936mm"/>
                <w10:anchorlock/>
              </v:group>
            </w:pict>
          </mc:Fallback>
        </mc:AlternateContent>
      </w:r>
    </w:p>
    <w:p w:rsidR="001A2677" w:rsidRDefault="001A2677" w:rsidP="00D6424A">
      <w:pPr>
        <w:pStyle w:val="GvdeMetni"/>
        <w:spacing w:before="1"/>
        <w:jc w:val="both"/>
        <w:rPr>
          <w:sz w:val="13"/>
        </w:rPr>
      </w:pPr>
    </w:p>
    <w:p w:rsidR="001A2677" w:rsidRDefault="00C34C19" w:rsidP="00D6424A">
      <w:pPr>
        <w:tabs>
          <w:tab w:val="left" w:pos="7238"/>
        </w:tabs>
        <w:spacing w:before="92" w:line="252" w:lineRule="exact"/>
        <w:ind w:left="316"/>
        <w:jc w:val="both"/>
        <w:rPr>
          <w:b/>
        </w:rPr>
      </w:pPr>
      <w:r>
        <w:rPr>
          <w:b/>
        </w:rPr>
        <w:t xml:space="preserve">SAYI </w:t>
      </w:r>
      <w:r>
        <w:rPr>
          <w:b/>
          <w:spacing w:val="53"/>
        </w:rPr>
        <w:t xml:space="preserve"> </w:t>
      </w:r>
      <w:r>
        <w:rPr>
          <w:b/>
        </w:rPr>
        <w:t>:</w:t>
      </w:r>
      <w:r>
        <w:rPr>
          <w:b/>
        </w:rPr>
        <w:tab/>
        <w:t>(7201 sayılı Kanuna</w:t>
      </w:r>
      <w:r>
        <w:rPr>
          <w:b/>
          <w:spacing w:val="-5"/>
        </w:rPr>
        <w:t xml:space="preserve"> </w:t>
      </w:r>
      <w:r>
        <w:rPr>
          <w:b/>
        </w:rPr>
        <w:t>göre)</w:t>
      </w:r>
    </w:p>
    <w:p w:rsidR="001A2677" w:rsidRDefault="00C34C19" w:rsidP="00D6424A">
      <w:pPr>
        <w:ind w:left="981" w:right="5723" w:hanging="774"/>
        <w:jc w:val="both"/>
      </w:pPr>
      <w:r>
        <w:rPr>
          <w:b/>
        </w:rPr>
        <w:t xml:space="preserve">KONU: </w:t>
      </w:r>
      <w:r>
        <w:t>İş kazası ve meslek hastalığı bildiriminin süresi içinde yapılmaması</w:t>
      </w:r>
    </w:p>
    <w:p w:rsidR="001A2677" w:rsidRDefault="001A2677" w:rsidP="00D6424A">
      <w:pPr>
        <w:pStyle w:val="GvdeMetni"/>
        <w:jc w:val="both"/>
        <w:rPr>
          <w:sz w:val="24"/>
        </w:rPr>
      </w:pPr>
    </w:p>
    <w:p w:rsidR="001A2677" w:rsidRDefault="001A2677" w:rsidP="00D6424A">
      <w:pPr>
        <w:pStyle w:val="GvdeMetni"/>
        <w:jc w:val="both"/>
        <w:rPr>
          <w:sz w:val="24"/>
        </w:rPr>
      </w:pPr>
    </w:p>
    <w:p w:rsidR="001A2677" w:rsidRDefault="00C34C19" w:rsidP="00D6424A">
      <w:pPr>
        <w:spacing w:before="206" w:line="252" w:lineRule="exact"/>
        <w:ind w:left="1193" w:right="1567"/>
        <w:jc w:val="both"/>
      </w:pPr>
      <w:r>
        <w:t>………………………………………..</w:t>
      </w:r>
    </w:p>
    <w:p w:rsidR="001A2677" w:rsidRDefault="00C34C19" w:rsidP="00D6424A">
      <w:pPr>
        <w:spacing w:line="252" w:lineRule="exact"/>
        <w:ind w:left="1193" w:right="1567"/>
        <w:jc w:val="both"/>
      </w:pPr>
      <w:r>
        <w:t>………………………………..</w:t>
      </w:r>
    </w:p>
    <w:p w:rsidR="001A2677" w:rsidRDefault="00C34C19" w:rsidP="00D6424A">
      <w:pPr>
        <w:spacing w:before="2"/>
        <w:ind w:left="2846" w:right="388"/>
        <w:jc w:val="both"/>
      </w:pPr>
      <w:r>
        <w:t>………………..</w:t>
      </w:r>
    </w:p>
    <w:p w:rsidR="001A2677" w:rsidRDefault="001A2677" w:rsidP="00D6424A">
      <w:pPr>
        <w:pStyle w:val="GvdeMetni"/>
        <w:jc w:val="both"/>
        <w:rPr>
          <w:sz w:val="24"/>
        </w:rPr>
      </w:pPr>
    </w:p>
    <w:p w:rsidR="001A2677" w:rsidRDefault="001A2677" w:rsidP="00D6424A">
      <w:pPr>
        <w:pStyle w:val="GvdeMetni"/>
        <w:jc w:val="both"/>
        <w:rPr>
          <w:sz w:val="24"/>
        </w:rPr>
      </w:pPr>
    </w:p>
    <w:p w:rsidR="001A2677" w:rsidRDefault="001A2677" w:rsidP="00D6424A">
      <w:pPr>
        <w:pStyle w:val="GvdeMetni"/>
        <w:spacing w:before="4"/>
        <w:jc w:val="both"/>
        <w:rPr>
          <w:sz w:val="28"/>
        </w:rPr>
      </w:pPr>
    </w:p>
    <w:p w:rsidR="001A2677" w:rsidRDefault="00C34C19" w:rsidP="00D6424A">
      <w:pPr>
        <w:tabs>
          <w:tab w:val="left" w:leader="dot" w:pos="2892"/>
        </w:tabs>
        <w:ind w:left="208" w:right="583" w:firstLine="566"/>
        <w:jc w:val="both"/>
      </w:pPr>
      <w:r>
        <w:t>…………………………………………. sicil numaralı işyerinizle ilgili olarak iş kazası ve meslek hastalığı bildirimini yasal süresi içinde yapmadığınız anlaşıldığından, tarafınıza 6331 sayılı İş Sağlığı ve Güvenliği Kanununun 26 ncı maddesinin birinci fıkrasının (e) bendi ve aynı maddenin üçüncü fıkrası uyarınca</w:t>
      </w:r>
      <w:r>
        <w:tab/>
        <w:t>tutarında idari para cezası uygulanmıştır.</w:t>
      </w:r>
    </w:p>
    <w:p w:rsidR="001A2677" w:rsidRDefault="00C34C19" w:rsidP="00D6424A">
      <w:pPr>
        <w:spacing w:before="121"/>
        <w:ind w:left="208" w:right="580" w:firstLine="566"/>
        <w:jc w:val="both"/>
      </w:pPr>
      <w:r>
        <w:t>Söz</w:t>
      </w:r>
      <w:r>
        <w:rPr>
          <w:spacing w:val="-12"/>
        </w:rPr>
        <w:t xml:space="preserve"> </w:t>
      </w:r>
      <w:r>
        <w:t>konusu</w:t>
      </w:r>
      <w:r>
        <w:rPr>
          <w:spacing w:val="-8"/>
        </w:rPr>
        <w:t xml:space="preserve"> </w:t>
      </w:r>
      <w:r>
        <w:t>idari</w:t>
      </w:r>
      <w:r>
        <w:rPr>
          <w:spacing w:val="-8"/>
        </w:rPr>
        <w:t xml:space="preserve"> </w:t>
      </w:r>
      <w:r>
        <w:t>para</w:t>
      </w:r>
      <w:r>
        <w:rPr>
          <w:spacing w:val="-8"/>
        </w:rPr>
        <w:t xml:space="preserve"> </w:t>
      </w:r>
      <w:r>
        <w:t>cezasının,</w:t>
      </w:r>
      <w:r>
        <w:rPr>
          <w:spacing w:val="-11"/>
        </w:rPr>
        <w:t xml:space="preserve"> </w:t>
      </w:r>
      <w:r>
        <w:t>tebliğ</w:t>
      </w:r>
      <w:r>
        <w:rPr>
          <w:spacing w:val="-11"/>
        </w:rPr>
        <w:t xml:space="preserve"> </w:t>
      </w:r>
      <w:r>
        <w:t>tarihinden</w:t>
      </w:r>
      <w:r>
        <w:rPr>
          <w:spacing w:val="-11"/>
        </w:rPr>
        <w:t xml:space="preserve"> </w:t>
      </w:r>
      <w:r>
        <w:t>itibaren</w:t>
      </w:r>
      <w:r>
        <w:rPr>
          <w:spacing w:val="-6"/>
        </w:rPr>
        <w:t xml:space="preserve"> </w:t>
      </w:r>
      <w:r>
        <w:t>15</w:t>
      </w:r>
      <w:r>
        <w:rPr>
          <w:spacing w:val="-9"/>
        </w:rPr>
        <w:t xml:space="preserve"> </w:t>
      </w:r>
      <w:r>
        <w:t>(onbeş)</w:t>
      </w:r>
      <w:r>
        <w:rPr>
          <w:spacing w:val="-8"/>
        </w:rPr>
        <w:t xml:space="preserve"> </w:t>
      </w:r>
      <w:r>
        <w:t>gün</w:t>
      </w:r>
      <w:r>
        <w:rPr>
          <w:spacing w:val="-9"/>
        </w:rPr>
        <w:t xml:space="preserve"> </w:t>
      </w:r>
      <w:r>
        <w:t>içinde</w:t>
      </w:r>
      <w:r>
        <w:rPr>
          <w:spacing w:val="-11"/>
        </w:rPr>
        <w:t xml:space="preserve"> </w:t>
      </w:r>
      <w:r>
        <w:t>Kurumumuz</w:t>
      </w:r>
      <w:r>
        <w:rPr>
          <w:spacing w:val="-11"/>
        </w:rPr>
        <w:t xml:space="preserve"> </w:t>
      </w:r>
      <w:r>
        <w:t>adına</w:t>
      </w:r>
      <w:r>
        <w:rPr>
          <w:spacing w:val="-8"/>
        </w:rPr>
        <w:t xml:space="preserve"> </w:t>
      </w:r>
      <w:r>
        <w:t>on- line banka tahsilatı yapma yetkisine sahip bankalara ödenmesi</w:t>
      </w:r>
      <w:r>
        <w:rPr>
          <w:spacing w:val="-1"/>
        </w:rPr>
        <w:t xml:space="preserve"> </w:t>
      </w:r>
      <w:r>
        <w:t>gerekmektedir.</w:t>
      </w:r>
    </w:p>
    <w:p w:rsidR="001A2677" w:rsidRDefault="00C34C19" w:rsidP="00D6424A">
      <w:pPr>
        <w:spacing w:before="120"/>
        <w:ind w:left="207" w:right="585" w:firstLine="566"/>
        <w:jc w:val="both"/>
      </w:pPr>
      <w:r>
        <w:t>İdari para cezasının dörtte üçlük kısmının, Kuruma itiraz edilmeden ve yargı yoluna başvurulmadan önce tebliğ tarihinden itibaren 15(on beş) gün içinde peşin ödenmesi halinde dörtte birlik kısmı tahsil edilmeyecektir. Peşin ödeme, idari para cezasına karşı yargı yoluna başvurma hakkını etkilemez.</w:t>
      </w:r>
    </w:p>
    <w:p w:rsidR="001A2677" w:rsidRDefault="00C34C19" w:rsidP="00D6424A">
      <w:pPr>
        <w:spacing w:before="120"/>
        <w:ind w:left="207" w:right="587" w:firstLine="566"/>
        <w:jc w:val="both"/>
      </w:pPr>
      <w:r>
        <w:t>İdari</w:t>
      </w:r>
      <w:r>
        <w:rPr>
          <w:spacing w:val="-8"/>
        </w:rPr>
        <w:t xml:space="preserve"> </w:t>
      </w:r>
      <w:r>
        <w:t>para</w:t>
      </w:r>
      <w:r>
        <w:rPr>
          <w:spacing w:val="-9"/>
        </w:rPr>
        <w:t xml:space="preserve"> </w:t>
      </w:r>
      <w:r>
        <w:t>cezalarının</w:t>
      </w:r>
      <w:r>
        <w:rPr>
          <w:spacing w:val="-9"/>
        </w:rPr>
        <w:t xml:space="preserve"> </w:t>
      </w:r>
      <w:r>
        <w:t>verilme</w:t>
      </w:r>
      <w:r>
        <w:rPr>
          <w:spacing w:val="-8"/>
        </w:rPr>
        <w:t xml:space="preserve"> </w:t>
      </w:r>
      <w:r>
        <w:t>nedenlerine</w:t>
      </w:r>
      <w:r>
        <w:rPr>
          <w:spacing w:val="-11"/>
        </w:rPr>
        <w:t xml:space="preserve"> </w:t>
      </w:r>
      <w:r>
        <w:t>ilişkin</w:t>
      </w:r>
      <w:r>
        <w:rPr>
          <w:spacing w:val="-11"/>
        </w:rPr>
        <w:t xml:space="preserve"> </w:t>
      </w:r>
      <w:r>
        <w:t>açıklamalar,</w:t>
      </w:r>
      <w:r>
        <w:rPr>
          <w:spacing w:val="-9"/>
        </w:rPr>
        <w:t xml:space="preserve"> </w:t>
      </w:r>
      <w:r>
        <w:t>miktarlarının</w:t>
      </w:r>
      <w:r>
        <w:rPr>
          <w:spacing w:val="-12"/>
        </w:rPr>
        <w:t xml:space="preserve"> </w:t>
      </w:r>
      <w:r>
        <w:t>hesaplanması,</w:t>
      </w:r>
      <w:r>
        <w:rPr>
          <w:spacing w:val="-11"/>
        </w:rPr>
        <w:t xml:space="preserve"> </w:t>
      </w:r>
      <w:r>
        <w:t>itiraz</w:t>
      </w:r>
      <w:r>
        <w:rPr>
          <w:spacing w:val="-11"/>
        </w:rPr>
        <w:t xml:space="preserve"> </w:t>
      </w:r>
      <w:r>
        <w:t>mercii ve diğer bilgiler arka sayfadadır.</w:t>
      </w:r>
    </w:p>
    <w:p w:rsidR="001A2677" w:rsidRDefault="00C34C19" w:rsidP="00D6424A">
      <w:pPr>
        <w:spacing w:before="120"/>
        <w:ind w:left="774"/>
        <w:jc w:val="both"/>
      </w:pPr>
      <w:r>
        <w:t>Bilgi edinilmesini rica ederim.</w:t>
      </w:r>
    </w:p>
    <w:p w:rsidR="001A2677" w:rsidRDefault="001A2677" w:rsidP="00D6424A">
      <w:pPr>
        <w:pStyle w:val="GvdeMetni"/>
        <w:jc w:val="both"/>
        <w:rPr>
          <w:sz w:val="22"/>
        </w:rPr>
      </w:pPr>
    </w:p>
    <w:p w:rsidR="001A2677" w:rsidRDefault="001A2677" w:rsidP="00D6424A">
      <w:pPr>
        <w:pStyle w:val="GvdeMetni"/>
        <w:jc w:val="both"/>
        <w:rPr>
          <w:sz w:val="22"/>
        </w:rPr>
      </w:pPr>
    </w:p>
    <w:p w:rsidR="001A2677" w:rsidRDefault="001A2677" w:rsidP="00D6424A">
      <w:pPr>
        <w:pStyle w:val="GvdeMetni"/>
        <w:spacing w:before="1"/>
        <w:jc w:val="both"/>
        <w:rPr>
          <w:sz w:val="22"/>
        </w:rPr>
      </w:pPr>
    </w:p>
    <w:p w:rsidR="001A2677" w:rsidRDefault="00C34C19" w:rsidP="00D6424A">
      <w:pPr>
        <w:ind w:right="1278"/>
        <w:jc w:val="both"/>
        <w:rPr>
          <w:b/>
        </w:rPr>
      </w:pPr>
      <w:r>
        <w:rPr>
          <w:b/>
        </w:rPr>
        <w:t>Müdür Yardımcısı</w:t>
      </w:r>
    </w:p>
    <w:p w:rsidR="001A2677" w:rsidRDefault="001A2677" w:rsidP="00D6424A">
      <w:pPr>
        <w:jc w:val="both"/>
        <w:sectPr w:rsidR="001A2677">
          <w:headerReference w:type="default" r:id="rId9"/>
          <w:pgSz w:w="11910" w:h="16840"/>
          <w:pgMar w:top="820" w:right="520" w:bottom="280" w:left="1040" w:header="600" w:footer="0" w:gutter="0"/>
          <w:cols w:space="708"/>
        </w:sectPr>
      </w:pPr>
    </w:p>
    <w:p w:rsidR="001A2677" w:rsidRDefault="00C34C19" w:rsidP="00D6424A">
      <w:pPr>
        <w:spacing w:before="64"/>
        <w:ind w:left="1191" w:right="1567"/>
        <w:jc w:val="both"/>
        <w:rPr>
          <w:b/>
          <w:sz w:val="20"/>
        </w:rPr>
      </w:pPr>
      <w:r>
        <w:rPr>
          <w:b/>
          <w:sz w:val="20"/>
        </w:rPr>
        <w:lastRenderedPageBreak/>
        <w:t>İŞVEREN / ARACI / SİGORTALIYI DEVRALAN İŞVEREN</w:t>
      </w:r>
    </w:p>
    <w:p w:rsidR="001A2677" w:rsidRDefault="00C34C19" w:rsidP="00D6424A">
      <w:pPr>
        <w:spacing w:before="121"/>
        <w:ind w:left="774"/>
        <w:jc w:val="both"/>
        <w:rPr>
          <w:sz w:val="20"/>
        </w:rPr>
      </w:pPr>
      <w:r>
        <w:rPr>
          <w:sz w:val="20"/>
        </w:rPr>
        <w:t>6331 sayılı İş Sağlığı ve Güvenliği Kanununun;</w:t>
      </w:r>
    </w:p>
    <w:p w:rsidR="001A2677" w:rsidRDefault="00C34C19" w:rsidP="00D6424A">
      <w:pPr>
        <w:spacing w:before="38"/>
        <w:ind w:left="774"/>
        <w:jc w:val="both"/>
        <w:rPr>
          <w:sz w:val="20"/>
        </w:rPr>
      </w:pPr>
      <w:r>
        <w:rPr>
          <w:sz w:val="20"/>
        </w:rPr>
        <w:t>-14 üncü maddesinin ikinci fıkrasında; “İşveren, aşağıdaki hallerde belirtilen sürede Sosyal Güvenlik Kurumuna</w:t>
      </w:r>
    </w:p>
    <w:p w:rsidR="001A2677" w:rsidRDefault="00C34C19" w:rsidP="00D6424A">
      <w:pPr>
        <w:spacing w:before="1"/>
        <w:ind w:left="207"/>
        <w:jc w:val="both"/>
        <w:rPr>
          <w:sz w:val="20"/>
        </w:rPr>
      </w:pPr>
      <w:r>
        <w:rPr>
          <w:sz w:val="20"/>
        </w:rPr>
        <w:t>bildirimde bulunur:</w:t>
      </w:r>
    </w:p>
    <w:p w:rsidR="001A2677" w:rsidRDefault="00C34C19" w:rsidP="00D6424A">
      <w:pPr>
        <w:pStyle w:val="ListeParagraf"/>
        <w:numPr>
          <w:ilvl w:val="0"/>
          <w:numId w:val="5"/>
        </w:numPr>
        <w:tabs>
          <w:tab w:val="left" w:pos="981"/>
        </w:tabs>
        <w:spacing w:before="41"/>
        <w:ind w:hanging="207"/>
        <w:jc w:val="both"/>
        <w:rPr>
          <w:sz w:val="20"/>
        </w:rPr>
      </w:pPr>
      <w:r>
        <w:rPr>
          <w:sz w:val="20"/>
        </w:rPr>
        <w:t>İş kazalarını kazadan sonraki üç iş günü</w:t>
      </w:r>
      <w:r>
        <w:rPr>
          <w:spacing w:val="-4"/>
          <w:sz w:val="20"/>
        </w:rPr>
        <w:t xml:space="preserve"> </w:t>
      </w:r>
      <w:r>
        <w:rPr>
          <w:sz w:val="20"/>
        </w:rPr>
        <w:t>içinde.</w:t>
      </w:r>
    </w:p>
    <w:p w:rsidR="001A2677" w:rsidRDefault="00C34C19" w:rsidP="00D6424A">
      <w:pPr>
        <w:pStyle w:val="ListeParagraf"/>
        <w:numPr>
          <w:ilvl w:val="0"/>
          <w:numId w:val="5"/>
        </w:numPr>
        <w:tabs>
          <w:tab w:val="left" w:pos="1007"/>
        </w:tabs>
        <w:spacing w:before="39"/>
        <w:ind w:left="207" w:right="594" w:firstLine="566"/>
        <w:jc w:val="both"/>
        <w:rPr>
          <w:sz w:val="20"/>
        </w:rPr>
      </w:pPr>
      <w:r>
        <w:rPr>
          <w:sz w:val="20"/>
        </w:rPr>
        <w:t>Sağlık hizmeti sunucuları veya işyeri hekimi tarafından kendisine bildirilen meslek hastalıklarını, öğrendiği tarihten itibaren üç iş günü</w:t>
      </w:r>
      <w:r>
        <w:rPr>
          <w:spacing w:val="-5"/>
          <w:sz w:val="20"/>
        </w:rPr>
        <w:t xml:space="preserve"> </w:t>
      </w:r>
      <w:r>
        <w:rPr>
          <w:sz w:val="20"/>
        </w:rPr>
        <w:t>içinde”</w:t>
      </w:r>
    </w:p>
    <w:p w:rsidR="001A2677" w:rsidRDefault="00C34C19" w:rsidP="00D6424A">
      <w:pPr>
        <w:spacing w:before="42"/>
        <w:ind w:left="207" w:right="591" w:firstLine="566"/>
        <w:jc w:val="both"/>
        <w:rPr>
          <w:sz w:val="20"/>
        </w:rPr>
      </w:pPr>
      <w:r>
        <w:rPr>
          <w:sz w:val="20"/>
        </w:rPr>
        <w:t>-14üncü maddesinin dördüncü fıkrasında; “Sağlık hizmeti sunucuları kendilerine intikal eden iş kazalarını, yetkilendirilen sağlık hizmeti sunucuları ise meslek hastalığı tanısı koydukları vakaları en geç on gün içinde Sosyal Güvenlik Kurumuna bildirir.”</w:t>
      </w:r>
    </w:p>
    <w:p w:rsidR="001A2677" w:rsidRDefault="00C34C19" w:rsidP="00D6424A">
      <w:pPr>
        <w:spacing w:before="40"/>
        <w:ind w:left="207" w:right="582" w:firstLine="566"/>
        <w:jc w:val="both"/>
        <w:rPr>
          <w:sz w:val="20"/>
        </w:rPr>
      </w:pPr>
      <w:r>
        <w:rPr>
          <w:sz w:val="20"/>
        </w:rPr>
        <w:t>-26 ncı maddesinin birinci fıkrasının (e) bendinde; “14 üncü maddesinin … ikinci fıkrasında belirtilen yükümlülükleri yerine getirmeyen işverene ikibin Türk Lirası, dördüncü fıkrasında belirtilen yükümlülükleri yerine getirmeyen</w:t>
      </w:r>
      <w:r>
        <w:rPr>
          <w:spacing w:val="-11"/>
          <w:sz w:val="20"/>
        </w:rPr>
        <w:t xml:space="preserve"> </w:t>
      </w:r>
      <w:r>
        <w:rPr>
          <w:sz w:val="20"/>
        </w:rPr>
        <w:t>sağlık</w:t>
      </w:r>
      <w:r>
        <w:rPr>
          <w:spacing w:val="-11"/>
          <w:sz w:val="20"/>
        </w:rPr>
        <w:t xml:space="preserve"> </w:t>
      </w:r>
      <w:r>
        <w:rPr>
          <w:sz w:val="20"/>
        </w:rPr>
        <w:t>hizmeti</w:t>
      </w:r>
      <w:r>
        <w:rPr>
          <w:spacing w:val="-10"/>
          <w:sz w:val="20"/>
        </w:rPr>
        <w:t xml:space="preserve"> </w:t>
      </w:r>
      <w:r>
        <w:rPr>
          <w:sz w:val="20"/>
        </w:rPr>
        <w:t>sunucuları</w:t>
      </w:r>
      <w:r>
        <w:rPr>
          <w:spacing w:val="-11"/>
          <w:sz w:val="20"/>
        </w:rPr>
        <w:t xml:space="preserve"> </w:t>
      </w:r>
      <w:r>
        <w:rPr>
          <w:sz w:val="20"/>
        </w:rPr>
        <w:t>veya</w:t>
      </w:r>
      <w:r>
        <w:rPr>
          <w:spacing w:val="-10"/>
          <w:sz w:val="20"/>
        </w:rPr>
        <w:t xml:space="preserve"> </w:t>
      </w:r>
      <w:r>
        <w:rPr>
          <w:sz w:val="20"/>
        </w:rPr>
        <w:t>yetkilendirilen</w:t>
      </w:r>
      <w:r>
        <w:rPr>
          <w:spacing w:val="-11"/>
          <w:sz w:val="20"/>
        </w:rPr>
        <w:t xml:space="preserve"> </w:t>
      </w:r>
      <w:r>
        <w:rPr>
          <w:sz w:val="20"/>
        </w:rPr>
        <w:t>sağlık</w:t>
      </w:r>
      <w:r>
        <w:rPr>
          <w:spacing w:val="-11"/>
          <w:sz w:val="20"/>
        </w:rPr>
        <w:t xml:space="preserve"> </w:t>
      </w:r>
      <w:r>
        <w:rPr>
          <w:sz w:val="20"/>
        </w:rPr>
        <w:t>hizmeti</w:t>
      </w:r>
      <w:r>
        <w:rPr>
          <w:spacing w:val="-13"/>
          <w:sz w:val="20"/>
        </w:rPr>
        <w:t xml:space="preserve"> </w:t>
      </w:r>
      <w:r>
        <w:rPr>
          <w:sz w:val="20"/>
        </w:rPr>
        <w:t>sunucularına</w:t>
      </w:r>
      <w:r>
        <w:rPr>
          <w:spacing w:val="-12"/>
          <w:sz w:val="20"/>
        </w:rPr>
        <w:t xml:space="preserve"> </w:t>
      </w:r>
      <w:r>
        <w:rPr>
          <w:sz w:val="20"/>
        </w:rPr>
        <w:t>ikibin</w:t>
      </w:r>
      <w:r>
        <w:rPr>
          <w:spacing w:val="-13"/>
          <w:sz w:val="20"/>
        </w:rPr>
        <w:t xml:space="preserve"> </w:t>
      </w:r>
      <w:r>
        <w:rPr>
          <w:sz w:val="20"/>
        </w:rPr>
        <w:t>Türk</w:t>
      </w:r>
      <w:r>
        <w:rPr>
          <w:spacing w:val="-11"/>
          <w:sz w:val="20"/>
        </w:rPr>
        <w:t xml:space="preserve"> </w:t>
      </w:r>
      <w:r>
        <w:rPr>
          <w:sz w:val="20"/>
        </w:rPr>
        <w:t>Lirası</w:t>
      </w:r>
      <w:r>
        <w:rPr>
          <w:spacing w:val="-11"/>
          <w:sz w:val="20"/>
        </w:rPr>
        <w:t xml:space="preserve"> </w:t>
      </w:r>
      <w:r>
        <w:rPr>
          <w:sz w:val="20"/>
        </w:rPr>
        <w:t>idari</w:t>
      </w:r>
      <w:r>
        <w:rPr>
          <w:spacing w:val="-8"/>
          <w:sz w:val="20"/>
        </w:rPr>
        <w:t xml:space="preserve"> </w:t>
      </w:r>
      <w:r>
        <w:rPr>
          <w:sz w:val="20"/>
        </w:rPr>
        <w:t>para</w:t>
      </w:r>
      <w:r>
        <w:rPr>
          <w:spacing w:val="-12"/>
          <w:sz w:val="20"/>
        </w:rPr>
        <w:t xml:space="preserve"> </w:t>
      </w:r>
      <w:r>
        <w:rPr>
          <w:sz w:val="20"/>
        </w:rPr>
        <w:t>cezası verilir.”</w:t>
      </w:r>
    </w:p>
    <w:p w:rsidR="001A2677" w:rsidRDefault="00C34C19" w:rsidP="00D6424A">
      <w:pPr>
        <w:spacing w:before="40"/>
        <w:ind w:left="825"/>
        <w:jc w:val="both"/>
        <w:rPr>
          <w:sz w:val="20"/>
        </w:rPr>
      </w:pPr>
      <w:r>
        <w:rPr>
          <w:sz w:val="20"/>
        </w:rPr>
        <w:t>… idari para cezası verilir.”</w:t>
      </w:r>
    </w:p>
    <w:p w:rsidR="001A2677" w:rsidRDefault="00C34C19" w:rsidP="00D6424A">
      <w:pPr>
        <w:spacing w:before="38"/>
        <w:ind w:left="774"/>
        <w:jc w:val="both"/>
        <w:rPr>
          <w:sz w:val="20"/>
        </w:rPr>
      </w:pPr>
      <w:r>
        <w:rPr>
          <w:sz w:val="20"/>
        </w:rPr>
        <w:t>-26 ncı maddesinin üçüncü fıkrasında; “ Bu maddede belirtilen idari para cezaları;</w:t>
      </w:r>
    </w:p>
    <w:p w:rsidR="001A2677" w:rsidRDefault="00C34C19" w:rsidP="00D6424A">
      <w:pPr>
        <w:pStyle w:val="ListeParagraf"/>
        <w:numPr>
          <w:ilvl w:val="0"/>
          <w:numId w:val="4"/>
        </w:numPr>
        <w:tabs>
          <w:tab w:val="left" w:pos="981"/>
        </w:tabs>
        <w:spacing w:before="121"/>
        <w:ind w:hanging="207"/>
        <w:jc w:val="both"/>
        <w:rPr>
          <w:sz w:val="20"/>
        </w:rPr>
      </w:pPr>
      <w:r>
        <w:rPr>
          <w:sz w:val="20"/>
        </w:rPr>
        <w:t>Ondan az çalışanı bulunan</w:t>
      </w:r>
      <w:r>
        <w:rPr>
          <w:spacing w:val="-4"/>
          <w:sz w:val="20"/>
        </w:rPr>
        <w:t xml:space="preserve"> </w:t>
      </w:r>
      <w:r>
        <w:rPr>
          <w:sz w:val="20"/>
        </w:rPr>
        <w:t>işyerlerinden;</w:t>
      </w:r>
    </w:p>
    <w:p w:rsidR="001A2677" w:rsidRDefault="00C34C19" w:rsidP="00D6424A">
      <w:pPr>
        <w:pStyle w:val="ListeParagraf"/>
        <w:numPr>
          <w:ilvl w:val="1"/>
          <w:numId w:val="4"/>
        </w:numPr>
        <w:tabs>
          <w:tab w:val="left" w:pos="993"/>
        </w:tabs>
        <w:ind w:hanging="219"/>
        <w:jc w:val="both"/>
        <w:rPr>
          <w:sz w:val="20"/>
        </w:rPr>
      </w:pPr>
      <w:r>
        <w:rPr>
          <w:sz w:val="20"/>
        </w:rPr>
        <w:t>Az tehlikeli sınıfta yer alanlar için aynı</w:t>
      </w:r>
      <w:r>
        <w:rPr>
          <w:spacing w:val="5"/>
          <w:sz w:val="20"/>
        </w:rPr>
        <w:t xml:space="preserve"> </w:t>
      </w:r>
      <w:r>
        <w:rPr>
          <w:sz w:val="20"/>
        </w:rPr>
        <w:t>miktarda,</w:t>
      </w:r>
    </w:p>
    <w:p w:rsidR="001A2677" w:rsidRDefault="00C34C19" w:rsidP="00D6424A">
      <w:pPr>
        <w:pStyle w:val="ListeParagraf"/>
        <w:numPr>
          <w:ilvl w:val="1"/>
          <w:numId w:val="4"/>
        </w:numPr>
        <w:tabs>
          <w:tab w:val="left" w:pos="991"/>
        </w:tabs>
        <w:spacing w:before="1" w:line="229" w:lineRule="exact"/>
        <w:ind w:left="990" w:hanging="217"/>
        <w:jc w:val="both"/>
        <w:rPr>
          <w:sz w:val="20"/>
        </w:rPr>
      </w:pPr>
      <w:r>
        <w:rPr>
          <w:sz w:val="20"/>
        </w:rPr>
        <w:t>Tehlikeli sınıfta yer alanlar için yüzde yirmi beş oranında</w:t>
      </w:r>
      <w:r>
        <w:rPr>
          <w:spacing w:val="5"/>
          <w:sz w:val="20"/>
        </w:rPr>
        <w:t xml:space="preserve"> </w:t>
      </w:r>
      <w:r>
        <w:rPr>
          <w:sz w:val="20"/>
        </w:rPr>
        <w:t>artırılarak,</w:t>
      </w:r>
    </w:p>
    <w:p w:rsidR="001A2677" w:rsidRDefault="00C34C19" w:rsidP="00D6424A">
      <w:pPr>
        <w:pStyle w:val="ListeParagraf"/>
        <w:numPr>
          <w:ilvl w:val="1"/>
          <w:numId w:val="4"/>
        </w:numPr>
        <w:tabs>
          <w:tab w:val="left" w:pos="993"/>
        </w:tabs>
        <w:spacing w:line="229" w:lineRule="exact"/>
        <w:ind w:hanging="219"/>
        <w:jc w:val="both"/>
        <w:rPr>
          <w:sz w:val="20"/>
        </w:rPr>
      </w:pPr>
      <w:r>
        <w:rPr>
          <w:sz w:val="20"/>
        </w:rPr>
        <w:t>Çok tehlikeli sınıfta yer alanlar için yüzde elli oranında artırılarak,</w:t>
      </w:r>
    </w:p>
    <w:p w:rsidR="001A2677" w:rsidRDefault="00C34C19" w:rsidP="00D6424A">
      <w:pPr>
        <w:pStyle w:val="ListeParagraf"/>
        <w:numPr>
          <w:ilvl w:val="0"/>
          <w:numId w:val="4"/>
        </w:numPr>
        <w:tabs>
          <w:tab w:val="left" w:pos="993"/>
        </w:tabs>
        <w:spacing w:before="121"/>
        <w:ind w:left="992" w:hanging="219"/>
        <w:jc w:val="both"/>
        <w:rPr>
          <w:sz w:val="20"/>
        </w:rPr>
      </w:pPr>
      <w:r>
        <w:rPr>
          <w:sz w:val="20"/>
        </w:rPr>
        <w:t>On ila kırk dokuz çalışanı bulunan</w:t>
      </w:r>
      <w:r>
        <w:rPr>
          <w:spacing w:val="-22"/>
          <w:sz w:val="20"/>
        </w:rPr>
        <w:t xml:space="preserve"> </w:t>
      </w:r>
      <w:r>
        <w:rPr>
          <w:sz w:val="20"/>
        </w:rPr>
        <w:t>işyerlerinden;</w:t>
      </w:r>
    </w:p>
    <w:p w:rsidR="001A2677" w:rsidRDefault="00C34C19" w:rsidP="00D6424A">
      <w:pPr>
        <w:pStyle w:val="ListeParagraf"/>
        <w:numPr>
          <w:ilvl w:val="1"/>
          <w:numId w:val="4"/>
        </w:numPr>
        <w:tabs>
          <w:tab w:val="left" w:pos="993"/>
        </w:tabs>
        <w:ind w:hanging="219"/>
        <w:jc w:val="both"/>
        <w:rPr>
          <w:sz w:val="20"/>
        </w:rPr>
      </w:pPr>
      <w:r>
        <w:rPr>
          <w:sz w:val="20"/>
        </w:rPr>
        <w:t>Az tehlikeli sınıfta yer alanlar için aynı</w:t>
      </w:r>
      <w:r>
        <w:rPr>
          <w:spacing w:val="-17"/>
          <w:sz w:val="20"/>
        </w:rPr>
        <w:t xml:space="preserve"> </w:t>
      </w:r>
      <w:r>
        <w:rPr>
          <w:sz w:val="20"/>
        </w:rPr>
        <w:t>miktarda,</w:t>
      </w:r>
    </w:p>
    <w:p w:rsidR="001A2677" w:rsidRDefault="00C34C19" w:rsidP="00D6424A">
      <w:pPr>
        <w:pStyle w:val="ListeParagraf"/>
        <w:numPr>
          <w:ilvl w:val="1"/>
          <w:numId w:val="4"/>
        </w:numPr>
        <w:tabs>
          <w:tab w:val="left" w:pos="991"/>
        </w:tabs>
        <w:spacing w:before="1"/>
        <w:ind w:left="990" w:hanging="217"/>
        <w:jc w:val="both"/>
        <w:rPr>
          <w:sz w:val="20"/>
        </w:rPr>
      </w:pPr>
      <w:r>
        <w:rPr>
          <w:sz w:val="20"/>
        </w:rPr>
        <w:t>Tehlikeli sınıfta yer alanlar için yüzde elli oranında</w:t>
      </w:r>
      <w:r>
        <w:rPr>
          <w:spacing w:val="4"/>
          <w:sz w:val="20"/>
        </w:rPr>
        <w:t xml:space="preserve"> </w:t>
      </w:r>
      <w:r>
        <w:rPr>
          <w:sz w:val="20"/>
        </w:rPr>
        <w:t>artırılarak,</w:t>
      </w:r>
    </w:p>
    <w:p w:rsidR="001A2677" w:rsidRDefault="00C34C19" w:rsidP="00D6424A">
      <w:pPr>
        <w:pStyle w:val="ListeParagraf"/>
        <w:numPr>
          <w:ilvl w:val="1"/>
          <w:numId w:val="4"/>
        </w:numPr>
        <w:tabs>
          <w:tab w:val="left" w:pos="993"/>
        </w:tabs>
        <w:ind w:hanging="219"/>
        <w:jc w:val="both"/>
        <w:rPr>
          <w:sz w:val="20"/>
        </w:rPr>
      </w:pPr>
      <w:r>
        <w:rPr>
          <w:sz w:val="20"/>
        </w:rPr>
        <w:t xml:space="preserve">Çok tehlikeli sınıfta yer alanlar için yüzde </w:t>
      </w:r>
      <w:r>
        <w:rPr>
          <w:spacing w:val="-2"/>
          <w:sz w:val="20"/>
        </w:rPr>
        <w:t xml:space="preserve">yüz </w:t>
      </w:r>
      <w:r>
        <w:rPr>
          <w:sz w:val="20"/>
        </w:rPr>
        <w:t>oranında</w:t>
      </w:r>
      <w:r>
        <w:rPr>
          <w:spacing w:val="6"/>
          <w:sz w:val="20"/>
        </w:rPr>
        <w:t xml:space="preserve"> </w:t>
      </w:r>
      <w:r>
        <w:rPr>
          <w:sz w:val="20"/>
        </w:rPr>
        <w:t>artırılarak,</w:t>
      </w:r>
    </w:p>
    <w:p w:rsidR="001A2677" w:rsidRDefault="00C34C19" w:rsidP="00D6424A">
      <w:pPr>
        <w:pStyle w:val="ListeParagraf"/>
        <w:numPr>
          <w:ilvl w:val="0"/>
          <w:numId w:val="4"/>
        </w:numPr>
        <w:tabs>
          <w:tab w:val="left" w:pos="981"/>
        </w:tabs>
        <w:spacing w:before="120" w:line="229" w:lineRule="exact"/>
        <w:ind w:hanging="207"/>
        <w:jc w:val="both"/>
        <w:rPr>
          <w:sz w:val="20"/>
        </w:rPr>
      </w:pPr>
      <w:r>
        <w:rPr>
          <w:sz w:val="20"/>
        </w:rPr>
        <w:t>Elli ve daha fazla çalışanı bulunan</w:t>
      </w:r>
      <w:r>
        <w:rPr>
          <w:spacing w:val="-5"/>
          <w:sz w:val="20"/>
        </w:rPr>
        <w:t xml:space="preserve"> </w:t>
      </w:r>
      <w:r>
        <w:rPr>
          <w:sz w:val="20"/>
        </w:rPr>
        <w:t>işyerlerinden;</w:t>
      </w:r>
    </w:p>
    <w:p w:rsidR="001A2677" w:rsidRDefault="00C34C19" w:rsidP="00D6424A">
      <w:pPr>
        <w:pStyle w:val="ListeParagraf"/>
        <w:numPr>
          <w:ilvl w:val="1"/>
          <w:numId w:val="4"/>
        </w:numPr>
        <w:tabs>
          <w:tab w:val="left" w:pos="993"/>
        </w:tabs>
        <w:spacing w:line="229" w:lineRule="exact"/>
        <w:ind w:hanging="219"/>
        <w:jc w:val="both"/>
        <w:rPr>
          <w:sz w:val="20"/>
        </w:rPr>
      </w:pPr>
      <w:r>
        <w:rPr>
          <w:sz w:val="20"/>
        </w:rPr>
        <w:t>Az tehlikeli sınıfta yer alanlar için yüzde elli oranında</w:t>
      </w:r>
      <w:r>
        <w:rPr>
          <w:spacing w:val="3"/>
          <w:sz w:val="20"/>
        </w:rPr>
        <w:t xml:space="preserve"> </w:t>
      </w:r>
      <w:r>
        <w:rPr>
          <w:sz w:val="20"/>
        </w:rPr>
        <w:t>artırılarak,</w:t>
      </w:r>
    </w:p>
    <w:p w:rsidR="001A2677" w:rsidRDefault="00C34C19" w:rsidP="00D6424A">
      <w:pPr>
        <w:pStyle w:val="ListeParagraf"/>
        <w:numPr>
          <w:ilvl w:val="1"/>
          <w:numId w:val="4"/>
        </w:numPr>
        <w:tabs>
          <w:tab w:val="left" w:pos="991"/>
        </w:tabs>
        <w:spacing w:before="1"/>
        <w:ind w:left="990" w:hanging="217"/>
        <w:jc w:val="both"/>
        <w:rPr>
          <w:sz w:val="20"/>
        </w:rPr>
      </w:pPr>
      <w:r>
        <w:rPr>
          <w:sz w:val="20"/>
        </w:rPr>
        <w:t>Tehlikeli sınıfta yer alanlar için yüzde yüz oranında</w:t>
      </w:r>
      <w:r>
        <w:rPr>
          <w:spacing w:val="7"/>
          <w:sz w:val="20"/>
        </w:rPr>
        <w:t xml:space="preserve"> </w:t>
      </w:r>
      <w:r>
        <w:rPr>
          <w:sz w:val="20"/>
        </w:rPr>
        <w:t>artırılarak,</w:t>
      </w:r>
    </w:p>
    <w:p w:rsidR="001A2677" w:rsidRDefault="00C34C19" w:rsidP="00D6424A">
      <w:pPr>
        <w:pStyle w:val="ListeParagraf"/>
        <w:numPr>
          <w:ilvl w:val="1"/>
          <w:numId w:val="4"/>
        </w:numPr>
        <w:tabs>
          <w:tab w:val="left" w:pos="993"/>
        </w:tabs>
        <w:ind w:left="774" w:right="3754" w:firstLine="0"/>
        <w:jc w:val="both"/>
        <w:rPr>
          <w:sz w:val="20"/>
        </w:rPr>
      </w:pPr>
      <w:r>
        <w:rPr>
          <w:sz w:val="20"/>
        </w:rPr>
        <w:t>Çok tehlikeli sınıfta yer alanlar için yüzde iki yüz oranında</w:t>
      </w:r>
      <w:r>
        <w:rPr>
          <w:spacing w:val="-22"/>
          <w:sz w:val="20"/>
        </w:rPr>
        <w:t xml:space="preserve"> </w:t>
      </w:r>
      <w:r>
        <w:rPr>
          <w:sz w:val="20"/>
        </w:rPr>
        <w:t>artırılarak, uygulanır.”</w:t>
      </w:r>
    </w:p>
    <w:p w:rsidR="001A2677" w:rsidRDefault="00C34C19" w:rsidP="00D6424A">
      <w:pPr>
        <w:spacing w:before="121"/>
        <w:ind w:left="207" w:right="589" w:firstLine="566"/>
        <w:jc w:val="both"/>
        <w:rPr>
          <w:sz w:val="20"/>
        </w:rPr>
      </w:pPr>
      <w:r>
        <w:rPr>
          <w:sz w:val="20"/>
        </w:rPr>
        <w:t>5326 sayılı Kabahatler Kanununun 17 nci maddesinin yedinci fıkrasında ise “İdarî para cezaları her takvim yılı başından</w:t>
      </w:r>
      <w:r>
        <w:rPr>
          <w:spacing w:val="-4"/>
          <w:sz w:val="20"/>
        </w:rPr>
        <w:t xml:space="preserve"> </w:t>
      </w:r>
      <w:r>
        <w:rPr>
          <w:sz w:val="20"/>
        </w:rPr>
        <w:t>geçerli</w:t>
      </w:r>
      <w:r>
        <w:rPr>
          <w:spacing w:val="-4"/>
          <w:sz w:val="20"/>
        </w:rPr>
        <w:t xml:space="preserve"> </w:t>
      </w:r>
      <w:r>
        <w:rPr>
          <w:sz w:val="20"/>
        </w:rPr>
        <w:t>olmak</w:t>
      </w:r>
      <w:r>
        <w:rPr>
          <w:spacing w:val="-2"/>
          <w:sz w:val="20"/>
        </w:rPr>
        <w:t xml:space="preserve"> </w:t>
      </w:r>
      <w:r>
        <w:rPr>
          <w:sz w:val="20"/>
        </w:rPr>
        <w:t>üzere</w:t>
      </w:r>
      <w:r>
        <w:rPr>
          <w:spacing w:val="-3"/>
          <w:sz w:val="20"/>
        </w:rPr>
        <w:t xml:space="preserve"> </w:t>
      </w:r>
      <w:r>
        <w:rPr>
          <w:sz w:val="20"/>
        </w:rPr>
        <w:t>o</w:t>
      </w:r>
      <w:r>
        <w:rPr>
          <w:spacing w:val="-1"/>
          <w:sz w:val="20"/>
        </w:rPr>
        <w:t xml:space="preserve"> </w:t>
      </w:r>
      <w:r>
        <w:rPr>
          <w:sz w:val="20"/>
        </w:rPr>
        <w:t>yıl</w:t>
      </w:r>
      <w:r>
        <w:rPr>
          <w:spacing w:val="-4"/>
          <w:sz w:val="20"/>
        </w:rPr>
        <w:t xml:space="preserve"> </w:t>
      </w:r>
      <w:r>
        <w:rPr>
          <w:sz w:val="20"/>
        </w:rPr>
        <w:t>için</w:t>
      </w:r>
      <w:r>
        <w:rPr>
          <w:spacing w:val="-4"/>
          <w:sz w:val="20"/>
        </w:rPr>
        <w:t xml:space="preserve"> </w:t>
      </w:r>
      <w:r>
        <w:rPr>
          <w:sz w:val="20"/>
        </w:rPr>
        <w:t>4.1.1961</w:t>
      </w:r>
      <w:r>
        <w:rPr>
          <w:spacing w:val="-2"/>
          <w:sz w:val="20"/>
        </w:rPr>
        <w:t xml:space="preserve"> </w:t>
      </w:r>
      <w:r>
        <w:rPr>
          <w:sz w:val="20"/>
        </w:rPr>
        <w:t>tarihli</w:t>
      </w:r>
      <w:r>
        <w:rPr>
          <w:spacing w:val="-4"/>
          <w:sz w:val="20"/>
        </w:rPr>
        <w:t xml:space="preserve"> </w:t>
      </w:r>
      <w:r>
        <w:rPr>
          <w:sz w:val="20"/>
        </w:rPr>
        <w:t>ve</w:t>
      </w:r>
      <w:r>
        <w:rPr>
          <w:spacing w:val="-2"/>
          <w:sz w:val="20"/>
        </w:rPr>
        <w:t xml:space="preserve"> </w:t>
      </w:r>
      <w:r>
        <w:rPr>
          <w:sz w:val="20"/>
        </w:rPr>
        <w:t>213</w:t>
      </w:r>
      <w:r>
        <w:rPr>
          <w:spacing w:val="-2"/>
          <w:sz w:val="20"/>
        </w:rPr>
        <w:t xml:space="preserve"> </w:t>
      </w:r>
      <w:r>
        <w:rPr>
          <w:sz w:val="20"/>
        </w:rPr>
        <w:t>sayılı</w:t>
      </w:r>
      <w:r>
        <w:rPr>
          <w:spacing w:val="-4"/>
          <w:sz w:val="20"/>
        </w:rPr>
        <w:t xml:space="preserve"> </w:t>
      </w:r>
      <w:r>
        <w:rPr>
          <w:sz w:val="20"/>
        </w:rPr>
        <w:t>Vergi</w:t>
      </w:r>
      <w:r>
        <w:rPr>
          <w:spacing w:val="-4"/>
          <w:sz w:val="20"/>
        </w:rPr>
        <w:t xml:space="preserve"> </w:t>
      </w:r>
      <w:r>
        <w:rPr>
          <w:sz w:val="20"/>
        </w:rPr>
        <w:t>Usul</w:t>
      </w:r>
      <w:r>
        <w:rPr>
          <w:spacing w:val="-3"/>
          <w:sz w:val="20"/>
        </w:rPr>
        <w:t xml:space="preserve"> </w:t>
      </w:r>
      <w:r>
        <w:rPr>
          <w:sz w:val="20"/>
        </w:rPr>
        <w:t>Kanununun</w:t>
      </w:r>
      <w:r>
        <w:rPr>
          <w:spacing w:val="-2"/>
          <w:sz w:val="20"/>
        </w:rPr>
        <w:t xml:space="preserve"> </w:t>
      </w:r>
      <w:r>
        <w:rPr>
          <w:sz w:val="20"/>
        </w:rPr>
        <w:t>mükerrer</w:t>
      </w:r>
      <w:r>
        <w:rPr>
          <w:spacing w:val="-2"/>
          <w:sz w:val="20"/>
        </w:rPr>
        <w:t xml:space="preserve"> </w:t>
      </w:r>
      <w:r>
        <w:rPr>
          <w:sz w:val="20"/>
        </w:rPr>
        <w:t>298</w:t>
      </w:r>
      <w:r>
        <w:rPr>
          <w:spacing w:val="-4"/>
          <w:sz w:val="20"/>
        </w:rPr>
        <w:t xml:space="preserve"> </w:t>
      </w:r>
      <w:r>
        <w:rPr>
          <w:sz w:val="20"/>
        </w:rPr>
        <w:t>inci</w:t>
      </w:r>
      <w:r>
        <w:rPr>
          <w:spacing w:val="-1"/>
          <w:sz w:val="20"/>
        </w:rPr>
        <w:t xml:space="preserve"> </w:t>
      </w:r>
      <w:r>
        <w:rPr>
          <w:sz w:val="20"/>
        </w:rPr>
        <w:t>maddesi hükümleri uyarınca tespit ve ilân edilen yeniden değerleme oranında artırılarak</w:t>
      </w:r>
      <w:r>
        <w:rPr>
          <w:spacing w:val="-7"/>
          <w:sz w:val="20"/>
        </w:rPr>
        <w:t xml:space="preserve"> </w:t>
      </w:r>
      <w:r>
        <w:rPr>
          <w:sz w:val="20"/>
        </w:rPr>
        <w:t>uygulanır.”</w:t>
      </w:r>
    </w:p>
    <w:p w:rsidR="001A2677" w:rsidRDefault="00C34C19" w:rsidP="00D6424A">
      <w:pPr>
        <w:spacing w:before="129"/>
        <w:ind w:left="774"/>
        <w:jc w:val="both"/>
        <w:rPr>
          <w:sz w:val="20"/>
        </w:rPr>
      </w:pPr>
      <w:r>
        <w:rPr>
          <w:sz w:val="20"/>
        </w:rPr>
        <w:t>Hükümleri yer almaktadır.</w:t>
      </w:r>
    </w:p>
    <w:p w:rsidR="001A2677" w:rsidRDefault="00C34C19" w:rsidP="00D6424A">
      <w:pPr>
        <w:spacing w:before="120"/>
        <w:ind w:left="207" w:right="595" w:firstLine="566"/>
        <w:jc w:val="both"/>
        <w:rPr>
          <w:sz w:val="20"/>
        </w:rPr>
      </w:pPr>
      <w:r>
        <w:rPr>
          <w:sz w:val="20"/>
        </w:rPr>
        <w:t>İdari para cezalarının hesabında, 4857 sayılı İş Kanununun 39 uncu maddesine göre 16 yaşından büyük işçiler için saptanan fiil tarihindeki asgari ücret esas alınır.</w:t>
      </w:r>
    </w:p>
    <w:p w:rsidR="001A2677" w:rsidRDefault="00C34C19" w:rsidP="00D6424A">
      <w:pPr>
        <w:spacing w:before="121" w:after="20"/>
        <w:ind w:left="774"/>
        <w:jc w:val="both"/>
        <w:rPr>
          <w:b/>
          <w:sz w:val="20"/>
        </w:rPr>
      </w:pPr>
      <w:r>
        <w:rPr>
          <w:b/>
          <w:sz w:val="20"/>
        </w:rPr>
        <w:t>İş kazası ve meslek hastalığı bildirimi süresi içinde yapılmayan;</w:t>
      </w:r>
    </w:p>
    <w:tbl>
      <w:tblPr>
        <w:tblStyle w:val="TableNormal"/>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7"/>
        <w:gridCol w:w="2580"/>
        <w:gridCol w:w="2544"/>
        <w:gridCol w:w="1908"/>
        <w:gridCol w:w="1904"/>
      </w:tblGrid>
      <w:tr w:rsidR="001A2677">
        <w:trPr>
          <w:trHeight w:val="270"/>
        </w:trPr>
        <w:tc>
          <w:tcPr>
            <w:tcW w:w="607" w:type="dxa"/>
            <w:tcBorders>
              <w:left w:val="single" w:sz="6" w:space="0" w:color="000000"/>
            </w:tcBorders>
          </w:tcPr>
          <w:p w:rsidR="001A2677" w:rsidRDefault="00C34C19" w:rsidP="00D6424A">
            <w:pPr>
              <w:pStyle w:val="TableParagraph"/>
              <w:spacing w:before="19"/>
              <w:ind w:left="105"/>
              <w:jc w:val="both"/>
              <w:rPr>
                <w:b/>
                <w:sz w:val="20"/>
              </w:rPr>
            </w:pPr>
            <w:r>
              <w:rPr>
                <w:b/>
                <w:sz w:val="20"/>
              </w:rPr>
              <w:t>Sıra</w:t>
            </w:r>
          </w:p>
        </w:tc>
        <w:tc>
          <w:tcPr>
            <w:tcW w:w="2580" w:type="dxa"/>
          </w:tcPr>
          <w:p w:rsidR="001A2677" w:rsidRDefault="00C34C19" w:rsidP="00D6424A">
            <w:pPr>
              <w:pStyle w:val="TableParagraph"/>
              <w:spacing w:before="19"/>
              <w:ind w:left="288"/>
              <w:jc w:val="both"/>
              <w:rPr>
                <w:b/>
                <w:sz w:val="20"/>
              </w:rPr>
            </w:pPr>
            <w:r>
              <w:rPr>
                <w:b/>
                <w:sz w:val="20"/>
              </w:rPr>
              <w:t>Sigortalının Adı Soyadı</w:t>
            </w:r>
          </w:p>
        </w:tc>
        <w:tc>
          <w:tcPr>
            <w:tcW w:w="2544" w:type="dxa"/>
          </w:tcPr>
          <w:p w:rsidR="001A2677" w:rsidRDefault="00C34C19" w:rsidP="00D6424A">
            <w:pPr>
              <w:pStyle w:val="TableParagraph"/>
              <w:spacing w:before="19"/>
              <w:ind w:left="358"/>
              <w:jc w:val="both"/>
              <w:rPr>
                <w:b/>
                <w:sz w:val="20"/>
              </w:rPr>
            </w:pPr>
            <w:r>
              <w:rPr>
                <w:b/>
                <w:sz w:val="20"/>
              </w:rPr>
              <w:t>TC Kimlik Numarası</w:t>
            </w:r>
          </w:p>
        </w:tc>
        <w:tc>
          <w:tcPr>
            <w:tcW w:w="1908" w:type="dxa"/>
          </w:tcPr>
          <w:p w:rsidR="001A2677" w:rsidRDefault="00C34C19" w:rsidP="00D6424A">
            <w:pPr>
              <w:pStyle w:val="TableParagraph"/>
              <w:ind w:left="433"/>
              <w:jc w:val="both"/>
              <w:rPr>
                <w:b/>
                <w:sz w:val="20"/>
              </w:rPr>
            </w:pPr>
            <w:r>
              <w:rPr>
                <w:b/>
                <w:sz w:val="20"/>
              </w:rPr>
              <w:t>Kaza Tarihi</w:t>
            </w:r>
          </w:p>
        </w:tc>
        <w:tc>
          <w:tcPr>
            <w:tcW w:w="1904" w:type="dxa"/>
          </w:tcPr>
          <w:p w:rsidR="001A2677" w:rsidRDefault="00C34C19" w:rsidP="00D6424A">
            <w:pPr>
              <w:pStyle w:val="TableParagraph"/>
              <w:ind w:left="402"/>
              <w:jc w:val="both"/>
              <w:rPr>
                <w:b/>
                <w:sz w:val="20"/>
              </w:rPr>
            </w:pPr>
            <w:r>
              <w:rPr>
                <w:b/>
                <w:sz w:val="20"/>
              </w:rPr>
              <w:t>İ.P.C. Tutarı</w:t>
            </w:r>
          </w:p>
        </w:tc>
      </w:tr>
      <w:tr w:rsidR="001A2677">
        <w:trPr>
          <w:trHeight w:val="268"/>
        </w:trPr>
        <w:tc>
          <w:tcPr>
            <w:tcW w:w="607" w:type="dxa"/>
            <w:tcBorders>
              <w:left w:val="single" w:sz="6" w:space="0" w:color="000000"/>
            </w:tcBorders>
          </w:tcPr>
          <w:p w:rsidR="001A2677" w:rsidRDefault="00C34C19" w:rsidP="00D6424A">
            <w:pPr>
              <w:pStyle w:val="TableParagraph"/>
              <w:spacing w:before="19" w:line="229" w:lineRule="exact"/>
              <w:ind w:left="105"/>
              <w:jc w:val="both"/>
              <w:rPr>
                <w:b/>
                <w:sz w:val="20"/>
              </w:rPr>
            </w:pPr>
            <w:r>
              <w:rPr>
                <w:b/>
                <w:w w:val="99"/>
                <w:sz w:val="20"/>
              </w:rPr>
              <w:t>1</w:t>
            </w:r>
          </w:p>
        </w:tc>
        <w:tc>
          <w:tcPr>
            <w:tcW w:w="2580" w:type="dxa"/>
          </w:tcPr>
          <w:p w:rsidR="001A2677" w:rsidRDefault="001A2677" w:rsidP="00D6424A">
            <w:pPr>
              <w:pStyle w:val="TableParagraph"/>
              <w:jc w:val="both"/>
              <w:rPr>
                <w:sz w:val="18"/>
              </w:rPr>
            </w:pPr>
          </w:p>
        </w:tc>
        <w:tc>
          <w:tcPr>
            <w:tcW w:w="2544" w:type="dxa"/>
          </w:tcPr>
          <w:p w:rsidR="001A2677" w:rsidRDefault="001A2677" w:rsidP="00D6424A">
            <w:pPr>
              <w:pStyle w:val="TableParagraph"/>
              <w:jc w:val="both"/>
              <w:rPr>
                <w:sz w:val="18"/>
              </w:rPr>
            </w:pPr>
          </w:p>
        </w:tc>
        <w:tc>
          <w:tcPr>
            <w:tcW w:w="1908" w:type="dxa"/>
          </w:tcPr>
          <w:p w:rsidR="001A2677" w:rsidRDefault="001A2677" w:rsidP="00D6424A">
            <w:pPr>
              <w:pStyle w:val="TableParagraph"/>
              <w:jc w:val="both"/>
              <w:rPr>
                <w:sz w:val="18"/>
              </w:rPr>
            </w:pPr>
          </w:p>
        </w:tc>
        <w:tc>
          <w:tcPr>
            <w:tcW w:w="1904" w:type="dxa"/>
          </w:tcPr>
          <w:p w:rsidR="001A2677" w:rsidRDefault="001A2677" w:rsidP="00D6424A">
            <w:pPr>
              <w:pStyle w:val="TableParagraph"/>
              <w:jc w:val="both"/>
              <w:rPr>
                <w:sz w:val="18"/>
              </w:rPr>
            </w:pPr>
          </w:p>
        </w:tc>
      </w:tr>
      <w:tr w:rsidR="001A2677">
        <w:trPr>
          <w:trHeight w:val="270"/>
        </w:trPr>
        <w:tc>
          <w:tcPr>
            <w:tcW w:w="607" w:type="dxa"/>
            <w:tcBorders>
              <w:left w:val="single" w:sz="6" w:space="0" w:color="000000"/>
            </w:tcBorders>
          </w:tcPr>
          <w:p w:rsidR="001A2677" w:rsidRDefault="00C34C19" w:rsidP="00D6424A">
            <w:pPr>
              <w:pStyle w:val="TableParagraph"/>
              <w:spacing w:before="22" w:line="229" w:lineRule="exact"/>
              <w:ind w:left="105"/>
              <w:jc w:val="both"/>
              <w:rPr>
                <w:b/>
                <w:sz w:val="20"/>
              </w:rPr>
            </w:pPr>
            <w:r>
              <w:rPr>
                <w:b/>
                <w:w w:val="99"/>
                <w:sz w:val="20"/>
              </w:rPr>
              <w:t>2</w:t>
            </w:r>
          </w:p>
        </w:tc>
        <w:tc>
          <w:tcPr>
            <w:tcW w:w="2580" w:type="dxa"/>
          </w:tcPr>
          <w:p w:rsidR="001A2677" w:rsidRDefault="001A2677" w:rsidP="00D6424A">
            <w:pPr>
              <w:pStyle w:val="TableParagraph"/>
              <w:jc w:val="both"/>
              <w:rPr>
                <w:sz w:val="18"/>
              </w:rPr>
            </w:pPr>
          </w:p>
        </w:tc>
        <w:tc>
          <w:tcPr>
            <w:tcW w:w="2544" w:type="dxa"/>
          </w:tcPr>
          <w:p w:rsidR="001A2677" w:rsidRDefault="001A2677" w:rsidP="00D6424A">
            <w:pPr>
              <w:pStyle w:val="TableParagraph"/>
              <w:jc w:val="both"/>
              <w:rPr>
                <w:sz w:val="18"/>
              </w:rPr>
            </w:pPr>
          </w:p>
        </w:tc>
        <w:tc>
          <w:tcPr>
            <w:tcW w:w="1908" w:type="dxa"/>
          </w:tcPr>
          <w:p w:rsidR="001A2677" w:rsidRDefault="001A2677" w:rsidP="00D6424A">
            <w:pPr>
              <w:pStyle w:val="TableParagraph"/>
              <w:jc w:val="both"/>
              <w:rPr>
                <w:sz w:val="18"/>
              </w:rPr>
            </w:pPr>
          </w:p>
        </w:tc>
        <w:tc>
          <w:tcPr>
            <w:tcW w:w="1904" w:type="dxa"/>
          </w:tcPr>
          <w:p w:rsidR="001A2677" w:rsidRDefault="001A2677" w:rsidP="00D6424A">
            <w:pPr>
              <w:pStyle w:val="TableParagraph"/>
              <w:jc w:val="both"/>
              <w:rPr>
                <w:sz w:val="18"/>
              </w:rPr>
            </w:pPr>
          </w:p>
        </w:tc>
      </w:tr>
      <w:tr w:rsidR="001A2677">
        <w:trPr>
          <w:trHeight w:val="270"/>
        </w:trPr>
        <w:tc>
          <w:tcPr>
            <w:tcW w:w="607" w:type="dxa"/>
            <w:tcBorders>
              <w:left w:val="single" w:sz="6" w:space="0" w:color="000000"/>
            </w:tcBorders>
          </w:tcPr>
          <w:p w:rsidR="001A2677" w:rsidRDefault="00C34C19" w:rsidP="00D6424A">
            <w:pPr>
              <w:pStyle w:val="TableParagraph"/>
              <w:spacing w:before="19"/>
              <w:ind w:left="105"/>
              <w:jc w:val="both"/>
              <w:rPr>
                <w:b/>
                <w:sz w:val="20"/>
              </w:rPr>
            </w:pPr>
            <w:r>
              <w:rPr>
                <w:b/>
                <w:w w:val="99"/>
                <w:sz w:val="20"/>
              </w:rPr>
              <w:t>3</w:t>
            </w:r>
          </w:p>
        </w:tc>
        <w:tc>
          <w:tcPr>
            <w:tcW w:w="2580" w:type="dxa"/>
          </w:tcPr>
          <w:p w:rsidR="001A2677" w:rsidRDefault="001A2677" w:rsidP="00D6424A">
            <w:pPr>
              <w:pStyle w:val="TableParagraph"/>
              <w:jc w:val="both"/>
              <w:rPr>
                <w:sz w:val="18"/>
              </w:rPr>
            </w:pPr>
          </w:p>
        </w:tc>
        <w:tc>
          <w:tcPr>
            <w:tcW w:w="2544" w:type="dxa"/>
          </w:tcPr>
          <w:p w:rsidR="001A2677" w:rsidRDefault="001A2677" w:rsidP="00D6424A">
            <w:pPr>
              <w:pStyle w:val="TableParagraph"/>
              <w:jc w:val="both"/>
              <w:rPr>
                <w:sz w:val="18"/>
              </w:rPr>
            </w:pPr>
          </w:p>
        </w:tc>
        <w:tc>
          <w:tcPr>
            <w:tcW w:w="1908" w:type="dxa"/>
          </w:tcPr>
          <w:p w:rsidR="001A2677" w:rsidRDefault="001A2677" w:rsidP="00D6424A">
            <w:pPr>
              <w:pStyle w:val="TableParagraph"/>
              <w:jc w:val="both"/>
              <w:rPr>
                <w:sz w:val="18"/>
              </w:rPr>
            </w:pPr>
          </w:p>
        </w:tc>
        <w:tc>
          <w:tcPr>
            <w:tcW w:w="1904" w:type="dxa"/>
          </w:tcPr>
          <w:p w:rsidR="001A2677" w:rsidRDefault="001A2677" w:rsidP="00D6424A">
            <w:pPr>
              <w:pStyle w:val="TableParagraph"/>
              <w:jc w:val="both"/>
              <w:rPr>
                <w:sz w:val="18"/>
              </w:rPr>
            </w:pPr>
          </w:p>
        </w:tc>
      </w:tr>
      <w:tr w:rsidR="001A2677">
        <w:trPr>
          <w:trHeight w:val="270"/>
        </w:trPr>
        <w:tc>
          <w:tcPr>
            <w:tcW w:w="607" w:type="dxa"/>
            <w:tcBorders>
              <w:left w:val="single" w:sz="6" w:space="0" w:color="000000"/>
            </w:tcBorders>
          </w:tcPr>
          <w:p w:rsidR="001A2677" w:rsidRDefault="001A2677" w:rsidP="00D6424A">
            <w:pPr>
              <w:pStyle w:val="TableParagraph"/>
              <w:jc w:val="both"/>
              <w:rPr>
                <w:sz w:val="18"/>
              </w:rPr>
            </w:pPr>
          </w:p>
        </w:tc>
        <w:tc>
          <w:tcPr>
            <w:tcW w:w="2580" w:type="dxa"/>
          </w:tcPr>
          <w:p w:rsidR="001A2677" w:rsidRDefault="001A2677" w:rsidP="00D6424A">
            <w:pPr>
              <w:pStyle w:val="TableParagraph"/>
              <w:jc w:val="both"/>
              <w:rPr>
                <w:sz w:val="18"/>
              </w:rPr>
            </w:pPr>
          </w:p>
        </w:tc>
        <w:tc>
          <w:tcPr>
            <w:tcW w:w="2544" w:type="dxa"/>
          </w:tcPr>
          <w:p w:rsidR="001A2677" w:rsidRDefault="001A2677" w:rsidP="00D6424A">
            <w:pPr>
              <w:pStyle w:val="TableParagraph"/>
              <w:jc w:val="both"/>
              <w:rPr>
                <w:sz w:val="18"/>
              </w:rPr>
            </w:pPr>
          </w:p>
        </w:tc>
        <w:tc>
          <w:tcPr>
            <w:tcW w:w="1908" w:type="dxa"/>
          </w:tcPr>
          <w:p w:rsidR="001A2677" w:rsidRDefault="00C34C19" w:rsidP="00D6424A">
            <w:pPr>
              <w:pStyle w:val="TableParagraph"/>
              <w:spacing w:before="19"/>
              <w:ind w:left="582"/>
              <w:jc w:val="both"/>
              <w:rPr>
                <w:b/>
                <w:sz w:val="20"/>
              </w:rPr>
            </w:pPr>
            <w:r>
              <w:rPr>
                <w:b/>
                <w:sz w:val="20"/>
              </w:rPr>
              <w:t>Genel Toplam</w:t>
            </w:r>
          </w:p>
        </w:tc>
        <w:tc>
          <w:tcPr>
            <w:tcW w:w="1904" w:type="dxa"/>
          </w:tcPr>
          <w:p w:rsidR="001A2677" w:rsidRDefault="001A2677" w:rsidP="00D6424A">
            <w:pPr>
              <w:pStyle w:val="TableParagraph"/>
              <w:jc w:val="both"/>
              <w:rPr>
                <w:sz w:val="18"/>
              </w:rPr>
            </w:pPr>
          </w:p>
        </w:tc>
      </w:tr>
    </w:tbl>
    <w:p w:rsidR="001A2677" w:rsidRDefault="00C34C19" w:rsidP="00D6424A">
      <w:pPr>
        <w:spacing w:before="39"/>
        <w:ind w:left="774"/>
        <w:jc w:val="both"/>
        <w:rPr>
          <w:b/>
          <w:sz w:val="20"/>
        </w:rPr>
      </w:pPr>
      <w:r>
        <w:rPr>
          <w:b/>
          <w:sz w:val="20"/>
        </w:rPr>
        <w:t>Diğer Açıklamalar:</w:t>
      </w:r>
    </w:p>
    <w:p w:rsidR="001A2677" w:rsidRDefault="00C34C19" w:rsidP="00D6424A">
      <w:pPr>
        <w:ind w:left="208" w:right="584" w:firstLine="566"/>
        <w:jc w:val="both"/>
        <w:rPr>
          <w:sz w:val="20"/>
        </w:rPr>
      </w:pPr>
      <w:r>
        <w:rPr>
          <w:sz w:val="20"/>
        </w:rPr>
        <w:t>İdari para cezasının tebliğ tarihinden itibaren 15(on beş) gün içinde peşin olarak ödenmemesi halinde bu süreyi izleyen ilk günden başlayarak 5510 sayılı Kanunun 89 uncu maddesine istinaden ayrıca gecikme cezası ve gecikme zammı</w:t>
      </w:r>
      <w:r>
        <w:rPr>
          <w:spacing w:val="-8"/>
          <w:sz w:val="20"/>
        </w:rPr>
        <w:t xml:space="preserve"> </w:t>
      </w:r>
      <w:r>
        <w:rPr>
          <w:sz w:val="20"/>
        </w:rPr>
        <w:t>tahakkuk</w:t>
      </w:r>
      <w:r>
        <w:rPr>
          <w:spacing w:val="-9"/>
          <w:sz w:val="20"/>
        </w:rPr>
        <w:t xml:space="preserve"> </w:t>
      </w:r>
      <w:r>
        <w:rPr>
          <w:sz w:val="20"/>
        </w:rPr>
        <w:t>ettirilecek</w:t>
      </w:r>
      <w:r>
        <w:rPr>
          <w:spacing w:val="-7"/>
          <w:sz w:val="20"/>
        </w:rPr>
        <w:t xml:space="preserve"> </w:t>
      </w:r>
      <w:r>
        <w:rPr>
          <w:sz w:val="20"/>
        </w:rPr>
        <w:t>ve</w:t>
      </w:r>
      <w:r>
        <w:rPr>
          <w:spacing w:val="-7"/>
          <w:sz w:val="20"/>
        </w:rPr>
        <w:t xml:space="preserve"> </w:t>
      </w:r>
      <w:r>
        <w:rPr>
          <w:sz w:val="20"/>
        </w:rPr>
        <w:t>ceza</w:t>
      </w:r>
      <w:r>
        <w:rPr>
          <w:spacing w:val="-7"/>
          <w:sz w:val="20"/>
        </w:rPr>
        <w:t xml:space="preserve"> </w:t>
      </w:r>
      <w:r>
        <w:rPr>
          <w:sz w:val="20"/>
        </w:rPr>
        <w:t>tutarı</w:t>
      </w:r>
      <w:r>
        <w:rPr>
          <w:spacing w:val="-8"/>
          <w:sz w:val="20"/>
        </w:rPr>
        <w:t xml:space="preserve"> </w:t>
      </w:r>
      <w:r>
        <w:rPr>
          <w:sz w:val="20"/>
        </w:rPr>
        <w:t>88</w:t>
      </w:r>
      <w:r>
        <w:rPr>
          <w:spacing w:val="-7"/>
          <w:sz w:val="20"/>
        </w:rPr>
        <w:t xml:space="preserve"> </w:t>
      </w:r>
      <w:r>
        <w:rPr>
          <w:sz w:val="20"/>
        </w:rPr>
        <w:t>inci</w:t>
      </w:r>
      <w:r>
        <w:rPr>
          <w:spacing w:val="-8"/>
          <w:sz w:val="20"/>
        </w:rPr>
        <w:t xml:space="preserve"> </w:t>
      </w:r>
      <w:r>
        <w:rPr>
          <w:sz w:val="20"/>
        </w:rPr>
        <w:t>maddeye</w:t>
      </w:r>
      <w:r>
        <w:rPr>
          <w:spacing w:val="-7"/>
          <w:sz w:val="20"/>
        </w:rPr>
        <w:t xml:space="preserve"> </w:t>
      </w:r>
      <w:r>
        <w:rPr>
          <w:sz w:val="20"/>
        </w:rPr>
        <w:t>göre</w:t>
      </w:r>
      <w:r>
        <w:rPr>
          <w:spacing w:val="-7"/>
          <w:sz w:val="20"/>
        </w:rPr>
        <w:t xml:space="preserve"> </w:t>
      </w:r>
      <w:r>
        <w:rPr>
          <w:sz w:val="20"/>
        </w:rPr>
        <w:t>6183</w:t>
      </w:r>
      <w:r>
        <w:rPr>
          <w:spacing w:val="-9"/>
          <w:sz w:val="20"/>
        </w:rPr>
        <w:t xml:space="preserve"> </w:t>
      </w:r>
      <w:r>
        <w:rPr>
          <w:sz w:val="20"/>
        </w:rPr>
        <w:t>sayılı</w:t>
      </w:r>
      <w:r>
        <w:rPr>
          <w:spacing w:val="-6"/>
          <w:sz w:val="20"/>
        </w:rPr>
        <w:t xml:space="preserve"> </w:t>
      </w:r>
      <w:r>
        <w:rPr>
          <w:sz w:val="20"/>
        </w:rPr>
        <w:t>Amme</w:t>
      </w:r>
      <w:r>
        <w:rPr>
          <w:spacing w:val="-5"/>
          <w:sz w:val="20"/>
        </w:rPr>
        <w:t xml:space="preserve"> </w:t>
      </w:r>
      <w:r>
        <w:rPr>
          <w:sz w:val="20"/>
        </w:rPr>
        <w:t>Alacaklarının</w:t>
      </w:r>
      <w:r>
        <w:rPr>
          <w:spacing w:val="-9"/>
          <w:sz w:val="20"/>
        </w:rPr>
        <w:t xml:space="preserve"> </w:t>
      </w:r>
      <w:r>
        <w:rPr>
          <w:sz w:val="20"/>
        </w:rPr>
        <w:t>Tahsil</w:t>
      </w:r>
      <w:r>
        <w:rPr>
          <w:spacing w:val="-7"/>
          <w:sz w:val="20"/>
        </w:rPr>
        <w:t xml:space="preserve"> </w:t>
      </w:r>
      <w:r>
        <w:rPr>
          <w:sz w:val="20"/>
        </w:rPr>
        <w:t>Usulü</w:t>
      </w:r>
      <w:r>
        <w:rPr>
          <w:spacing w:val="-9"/>
          <w:sz w:val="20"/>
        </w:rPr>
        <w:t xml:space="preserve"> </w:t>
      </w:r>
      <w:r>
        <w:rPr>
          <w:sz w:val="20"/>
        </w:rPr>
        <w:t>Hakkında Kanun hükümlerine göre icra yoluyla tahsil</w:t>
      </w:r>
      <w:r>
        <w:rPr>
          <w:spacing w:val="1"/>
          <w:sz w:val="20"/>
        </w:rPr>
        <w:t xml:space="preserve"> </w:t>
      </w:r>
      <w:r>
        <w:rPr>
          <w:sz w:val="20"/>
        </w:rPr>
        <w:t>edilecektir.</w:t>
      </w:r>
    </w:p>
    <w:p w:rsidR="001A2677" w:rsidRDefault="00C34C19" w:rsidP="00D6424A">
      <w:pPr>
        <w:spacing w:before="41"/>
        <w:ind w:left="207" w:right="584" w:firstLine="540"/>
        <w:jc w:val="both"/>
        <w:rPr>
          <w:sz w:val="20"/>
        </w:rPr>
      </w:pPr>
      <w:r>
        <w:rPr>
          <w:sz w:val="20"/>
        </w:rPr>
        <w:t>Tebliğ olunan idari para cezasına karşı, cezanın tebliğ tarihinden itibaren 15(on beş) günlük süre içinde Müdürlüğümüze dilekçe ile itiraz edilebilir. İtirazın reddi halinde, itirazın reddine dair kararın tebliğinden itibaren otuz günlük süre içinde yetkili İdare Mahkemesine başvurulabilir. Bu süre içinde başvurunun yapılmamış olması halinde, idari para cezası kesinleşir.</w:t>
      </w:r>
    </w:p>
    <w:p w:rsidR="001A2677" w:rsidRDefault="00C34C19" w:rsidP="00D6424A">
      <w:pPr>
        <w:spacing w:before="40"/>
        <w:ind w:left="208" w:right="586" w:firstLine="540"/>
        <w:jc w:val="both"/>
        <w:rPr>
          <w:sz w:val="20"/>
        </w:rPr>
      </w:pPr>
      <w:r>
        <w:rPr>
          <w:sz w:val="20"/>
        </w:rPr>
        <w:t>Kuruma itiraz edilmiş veya mahkemeye başvurulmuş olması, gecikme cezası ve gecikme zammı uygulamasını durdurmaz. Kuruma itiraz, cezanın takibini durdurur, mahkemeye itiraz ise cezanın takip ve tahsilatını durdurmaz.</w:t>
      </w:r>
    </w:p>
    <w:p w:rsidR="001A2677" w:rsidRDefault="001A2677" w:rsidP="00D6424A">
      <w:pPr>
        <w:jc w:val="both"/>
        <w:rPr>
          <w:sz w:val="20"/>
        </w:rPr>
        <w:sectPr w:rsidR="001A2677">
          <w:headerReference w:type="default" r:id="rId10"/>
          <w:pgSz w:w="11910" w:h="16840"/>
          <w:pgMar w:top="760" w:right="520" w:bottom="280" w:left="1040" w:header="0" w:footer="0" w:gutter="0"/>
          <w:cols w:space="708"/>
        </w:sectPr>
      </w:pPr>
    </w:p>
    <w:p w:rsidR="001A2677" w:rsidRDefault="00C34C19" w:rsidP="00D6424A">
      <w:pPr>
        <w:spacing w:line="273" w:lineRule="exact"/>
        <w:ind w:left="1602" w:right="1567"/>
        <w:jc w:val="both"/>
        <w:rPr>
          <w:sz w:val="24"/>
        </w:rPr>
      </w:pPr>
      <w:r>
        <w:rPr>
          <w:noProof/>
          <w:lang w:bidi="ar-SA"/>
        </w:rPr>
        <w:lastRenderedPageBreak/>
        <w:drawing>
          <wp:anchor distT="0" distB="0" distL="0" distR="0" simplePos="0" relativeHeight="251669504" behindDoc="0" locked="0" layoutInCell="1" allowOverlap="1">
            <wp:simplePos x="0" y="0"/>
            <wp:positionH relativeFrom="page">
              <wp:posOffset>969046</wp:posOffset>
            </wp:positionH>
            <wp:positionV relativeFrom="paragraph">
              <wp:posOffset>-87433</wp:posOffset>
            </wp:positionV>
            <wp:extent cx="1255195" cy="698345"/>
            <wp:effectExtent l="0" t="0" r="0" b="0"/>
            <wp:wrapNone/>
            <wp:docPr id="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jpeg"/>
                    <pic:cNvPicPr/>
                  </pic:nvPicPr>
                  <pic:blipFill>
                    <a:blip r:embed="rId8" cstate="print"/>
                    <a:stretch>
                      <a:fillRect/>
                    </a:stretch>
                  </pic:blipFill>
                  <pic:spPr>
                    <a:xfrm>
                      <a:off x="0" y="0"/>
                      <a:ext cx="1255195" cy="698345"/>
                    </a:xfrm>
                    <a:prstGeom prst="rect">
                      <a:avLst/>
                    </a:prstGeom>
                  </pic:spPr>
                </pic:pic>
              </a:graphicData>
            </a:graphic>
          </wp:anchor>
        </w:drawing>
      </w:r>
      <w:r>
        <w:rPr>
          <w:sz w:val="24"/>
        </w:rPr>
        <w:t>T.C.</w:t>
      </w:r>
    </w:p>
    <w:p w:rsidR="001A2677" w:rsidRDefault="00C34C19" w:rsidP="00D6424A">
      <w:pPr>
        <w:ind w:left="1660" w:right="1567"/>
        <w:jc w:val="both"/>
        <w:rPr>
          <w:sz w:val="24"/>
        </w:rPr>
      </w:pPr>
      <w:r>
        <w:rPr>
          <w:sz w:val="24"/>
        </w:rPr>
        <w:t>SOSYAL GÜVENLİK KURUMU BAŞKANLIĞI</w:t>
      </w:r>
    </w:p>
    <w:p w:rsidR="001A2677" w:rsidRDefault="00C34C19" w:rsidP="00D6424A">
      <w:pPr>
        <w:ind w:left="1601" w:right="1567"/>
        <w:jc w:val="both"/>
        <w:rPr>
          <w:sz w:val="24"/>
        </w:rPr>
      </w:pPr>
      <w:r>
        <w:rPr>
          <w:sz w:val="24"/>
        </w:rPr>
        <w:t>………… Sosyal Güvenlik İl Müdürlüğü</w:t>
      </w:r>
    </w:p>
    <w:p w:rsidR="001A2677" w:rsidRDefault="00E91160" w:rsidP="00D6424A">
      <w:pPr>
        <w:ind w:left="1599" w:right="1567"/>
        <w:jc w:val="both"/>
        <w:rPr>
          <w:sz w:val="24"/>
        </w:rPr>
      </w:pPr>
      <w:r>
        <w:rPr>
          <w:noProof/>
          <w:lang w:bidi="ar-SA"/>
        </w:rPr>
        <mc:AlternateContent>
          <mc:Choice Requires="wps">
            <w:drawing>
              <wp:anchor distT="0" distB="0" distL="0" distR="0" simplePos="0" relativeHeight="251668480" behindDoc="1" locked="0" layoutInCell="1" allowOverlap="1">
                <wp:simplePos x="0" y="0"/>
                <wp:positionH relativeFrom="page">
                  <wp:posOffset>809625</wp:posOffset>
                </wp:positionH>
                <wp:positionV relativeFrom="paragraph">
                  <wp:posOffset>217170</wp:posOffset>
                </wp:positionV>
                <wp:extent cx="6294755" cy="0"/>
                <wp:effectExtent l="0" t="0" r="0" b="0"/>
                <wp:wrapTopAndBottom/>
                <wp:docPr id="2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4755"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3612F0" id="Line 6" o:spid="_x0000_s1026" style="position:absolute;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75pt,17.1pt" to="559.4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uwBHQIAAEI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7MMFKk&#10;hR3thOJoFkbTGVdAxFrtbWiOXtSL2Wn63SGl1w1RRx4pvl4NpGUhI3mTEi7OQIFD91kziCEnr+Oc&#10;LrVtAyRMAF3iOq73dfCLRxQ+ziaL/Gk6xYgOvoQUQ6Kxzn/iukXBKLEEzhGYnHfOByKkGEJCHaW3&#10;Qsq4balQB+Dp4ikmOC0FC84Q5uzxsJYWnUnQS/zFrsDzGBaQK+KaPi66eiVZfVIsVmk4YZub7YmQ&#10;vQ2spAqFoEfgebN6pfxYpIvNfDPPR/lkthnlaVWNPm7X+Wi2zZ6m1Ydqva6yn4FzlheNYIyrQHtQ&#10;bZb/nSpu76fX21239/kkb9HjIIHs8B9JxyWHvfYKOWh23dth+SDUGHx7VOElPN7Bfnz6q18AAAD/&#10;/wMAUEsDBBQABgAIAAAAIQArh/ID3gAAAAoBAAAPAAAAZHJzL2Rvd25yZXYueG1sTI9LT8MwEITv&#10;SPwHa5G4UefRQhTiVFAJCYkT5XF24iWJiNdR7KYJv56tOJTjzH6anSm2s+3FhKPvHCmIVxEIpNqZ&#10;jhoF729PNxkIHzQZ3TtCBQt62JaXF4XOjTvSK0770AgOIZ9rBW0IQy6lr1u02q/cgMS3LzdaHViO&#10;jTSjPnK47WUSRbfS6o74Q6sH3LVYf+8PVsF6mpeXnx0+ptVzvGSb5iP1n71S11fzwz2IgHM4w3Cq&#10;z9Wh5E6VO5Dxomed3G0YVZCuExAnII4zHlP9ObIs5P8J5S8AAAD//wMAUEsBAi0AFAAGAAgAAAAh&#10;ALaDOJL+AAAA4QEAABMAAAAAAAAAAAAAAAAAAAAAAFtDb250ZW50X1R5cGVzXS54bWxQSwECLQAU&#10;AAYACAAAACEAOP0h/9YAAACUAQAACwAAAAAAAAAAAAAAAAAvAQAAX3JlbHMvLnJlbHNQSwECLQAU&#10;AAYACAAAACEAjPbsAR0CAABCBAAADgAAAAAAAAAAAAAAAAAuAgAAZHJzL2Uyb0RvYy54bWxQSwEC&#10;LQAUAAYACAAAACEAK4fyA94AAAAKAQAADwAAAAAAAAAAAAAAAAB3BAAAZHJzL2Rvd25yZXYueG1s&#10;UEsFBgAAAAAEAAQA8wAAAIIFAAAAAA==&#10;" strokeweight=".16936mm">
                <w10:wrap type="topAndBottom" anchorx="page"/>
              </v:line>
            </w:pict>
          </mc:Fallback>
        </mc:AlternateContent>
      </w:r>
      <w:r w:rsidR="00C34C19">
        <w:rPr>
          <w:sz w:val="24"/>
        </w:rPr>
        <w:t>……… Sosyal Güvenlik Merkez Müdürlüğü</w:t>
      </w:r>
    </w:p>
    <w:p w:rsidR="001A2677" w:rsidRDefault="00C34C19" w:rsidP="00D6424A">
      <w:pPr>
        <w:tabs>
          <w:tab w:val="left" w:pos="7572"/>
        </w:tabs>
        <w:spacing w:before="90"/>
        <w:ind w:left="263"/>
        <w:jc w:val="both"/>
        <w:rPr>
          <w:sz w:val="24"/>
        </w:rPr>
      </w:pPr>
      <w:r>
        <w:rPr>
          <w:b/>
          <w:sz w:val="24"/>
        </w:rPr>
        <w:t>SAYI</w:t>
      </w:r>
      <w:r>
        <w:rPr>
          <w:b/>
          <w:spacing w:val="59"/>
          <w:sz w:val="24"/>
        </w:rPr>
        <w:t xml:space="preserve"> </w:t>
      </w:r>
      <w:r>
        <w:rPr>
          <w:b/>
          <w:sz w:val="24"/>
        </w:rPr>
        <w:t>:</w:t>
      </w:r>
      <w:r>
        <w:rPr>
          <w:b/>
          <w:sz w:val="24"/>
        </w:rPr>
        <w:tab/>
      </w:r>
      <w:r>
        <w:rPr>
          <w:sz w:val="24"/>
        </w:rPr>
        <w:t>(7201 sayılı Kanuna</w:t>
      </w:r>
      <w:r>
        <w:rPr>
          <w:spacing w:val="-5"/>
          <w:sz w:val="24"/>
        </w:rPr>
        <w:t xml:space="preserve"> </w:t>
      </w:r>
      <w:r>
        <w:rPr>
          <w:sz w:val="24"/>
        </w:rPr>
        <w:t>göre)</w:t>
      </w:r>
    </w:p>
    <w:p w:rsidR="001A2677" w:rsidRDefault="00C34C19" w:rsidP="00D6424A">
      <w:pPr>
        <w:pStyle w:val="Balk2"/>
        <w:ind w:left="1031" w:right="2901" w:hanging="768"/>
        <w:jc w:val="both"/>
      </w:pPr>
      <w:r>
        <w:rPr>
          <w:b/>
        </w:rPr>
        <w:t xml:space="preserve">KONU: </w:t>
      </w:r>
      <w:r>
        <w:t>5510/4-b kapsamındaki sigortalılara ilişkin sigortalı işe giriş/işten ayrılış bildirgesinin süresi içinde/elektronik ortamda verilmemesi</w:t>
      </w:r>
    </w:p>
    <w:p w:rsidR="001A2677" w:rsidRDefault="001A2677" w:rsidP="00D6424A">
      <w:pPr>
        <w:pStyle w:val="GvdeMetni"/>
        <w:jc w:val="both"/>
        <w:rPr>
          <w:sz w:val="26"/>
        </w:rPr>
      </w:pPr>
    </w:p>
    <w:p w:rsidR="001A2677" w:rsidRDefault="001A2677" w:rsidP="00D6424A">
      <w:pPr>
        <w:pStyle w:val="GvdeMetni"/>
        <w:spacing w:before="11"/>
        <w:jc w:val="both"/>
        <w:rPr>
          <w:sz w:val="21"/>
        </w:rPr>
      </w:pPr>
    </w:p>
    <w:p w:rsidR="001A2677" w:rsidRDefault="00C34C19" w:rsidP="00D6424A">
      <w:pPr>
        <w:ind w:right="3777"/>
        <w:jc w:val="both"/>
      </w:pPr>
      <w:r>
        <w:rPr>
          <w:spacing w:val="-1"/>
        </w:rPr>
        <w:t>………………………………..</w:t>
      </w:r>
    </w:p>
    <w:p w:rsidR="001A2677" w:rsidRDefault="00C34C19" w:rsidP="00D6424A">
      <w:pPr>
        <w:spacing w:before="1" w:line="252" w:lineRule="exact"/>
        <w:ind w:right="3777"/>
        <w:jc w:val="both"/>
      </w:pPr>
      <w:r>
        <w:rPr>
          <w:spacing w:val="-1"/>
        </w:rPr>
        <w:t>………………………………..</w:t>
      </w:r>
    </w:p>
    <w:p w:rsidR="001A2677" w:rsidRDefault="00C34C19" w:rsidP="00D6424A">
      <w:pPr>
        <w:spacing w:line="252" w:lineRule="exact"/>
        <w:ind w:right="3782"/>
        <w:jc w:val="both"/>
      </w:pPr>
      <w:r>
        <w:rPr>
          <w:spacing w:val="-1"/>
        </w:rPr>
        <w:t>………………</w:t>
      </w:r>
    </w:p>
    <w:p w:rsidR="001A2677" w:rsidRDefault="001A2677" w:rsidP="00D6424A">
      <w:pPr>
        <w:pStyle w:val="GvdeMetni"/>
        <w:jc w:val="both"/>
        <w:rPr>
          <w:sz w:val="24"/>
        </w:rPr>
      </w:pPr>
    </w:p>
    <w:p w:rsidR="001A2677" w:rsidRDefault="001A2677" w:rsidP="00D6424A">
      <w:pPr>
        <w:pStyle w:val="GvdeMetni"/>
        <w:spacing w:before="7"/>
        <w:jc w:val="both"/>
        <w:rPr>
          <w:sz w:val="34"/>
        </w:rPr>
      </w:pPr>
    </w:p>
    <w:p w:rsidR="001A2677" w:rsidRDefault="00C34C19" w:rsidP="00D6424A">
      <w:pPr>
        <w:ind w:right="231"/>
        <w:jc w:val="both"/>
        <w:rPr>
          <w:sz w:val="24"/>
        </w:rPr>
      </w:pPr>
      <w:r>
        <w:rPr>
          <w:b/>
          <w:sz w:val="24"/>
        </w:rPr>
        <w:t xml:space="preserve">…….   </w:t>
      </w:r>
      <w:r>
        <w:rPr>
          <w:sz w:val="24"/>
        </w:rPr>
        <w:t xml:space="preserve">maddede   belirtilen   yükümlülüğü   yerine   getirmediğiniz   anlaşıldığından,  </w:t>
      </w:r>
      <w:r>
        <w:rPr>
          <w:spacing w:val="25"/>
          <w:sz w:val="24"/>
        </w:rPr>
        <w:t xml:space="preserve"> </w:t>
      </w:r>
      <w:r>
        <w:rPr>
          <w:sz w:val="24"/>
        </w:rPr>
        <w:t>tarafınıza</w:t>
      </w:r>
    </w:p>
    <w:p w:rsidR="001A2677" w:rsidRDefault="00C34C19" w:rsidP="00D6424A">
      <w:pPr>
        <w:spacing w:line="275" w:lineRule="exact"/>
        <w:ind w:right="233"/>
        <w:jc w:val="both"/>
        <w:rPr>
          <w:sz w:val="24"/>
        </w:rPr>
      </w:pPr>
      <w:r>
        <w:rPr>
          <w:b/>
          <w:sz w:val="24"/>
        </w:rPr>
        <w:t xml:space="preserve">……………………………………………….  </w:t>
      </w:r>
      <w:r>
        <w:rPr>
          <w:b/>
          <w:spacing w:val="8"/>
          <w:sz w:val="24"/>
        </w:rPr>
        <w:t xml:space="preserve"> </w:t>
      </w:r>
      <w:r>
        <w:rPr>
          <w:sz w:val="24"/>
        </w:rPr>
        <w:t xml:space="preserve">sicil  </w:t>
      </w:r>
      <w:r>
        <w:rPr>
          <w:spacing w:val="9"/>
          <w:sz w:val="24"/>
        </w:rPr>
        <w:t xml:space="preserve"> </w:t>
      </w:r>
      <w:r>
        <w:rPr>
          <w:sz w:val="24"/>
        </w:rPr>
        <w:t xml:space="preserve">sayılı  </w:t>
      </w:r>
      <w:r>
        <w:rPr>
          <w:spacing w:val="9"/>
          <w:sz w:val="24"/>
        </w:rPr>
        <w:t xml:space="preserve"> </w:t>
      </w:r>
      <w:r>
        <w:rPr>
          <w:sz w:val="24"/>
        </w:rPr>
        <w:t xml:space="preserve">dosyadan  </w:t>
      </w:r>
      <w:r>
        <w:rPr>
          <w:spacing w:val="10"/>
          <w:sz w:val="24"/>
        </w:rPr>
        <w:t xml:space="preserve"> </w:t>
      </w:r>
      <w:r>
        <w:rPr>
          <w:sz w:val="24"/>
        </w:rPr>
        <w:t xml:space="preserve">dolayı,  </w:t>
      </w:r>
      <w:r>
        <w:rPr>
          <w:spacing w:val="9"/>
          <w:sz w:val="24"/>
        </w:rPr>
        <w:t xml:space="preserve"> </w:t>
      </w:r>
      <w:r>
        <w:rPr>
          <w:sz w:val="24"/>
        </w:rPr>
        <w:t xml:space="preserve">5510  </w:t>
      </w:r>
      <w:r>
        <w:rPr>
          <w:spacing w:val="10"/>
          <w:sz w:val="24"/>
        </w:rPr>
        <w:t xml:space="preserve"> </w:t>
      </w:r>
      <w:r>
        <w:rPr>
          <w:sz w:val="24"/>
        </w:rPr>
        <w:t xml:space="preserve">sayılı  </w:t>
      </w:r>
      <w:r>
        <w:rPr>
          <w:spacing w:val="9"/>
          <w:sz w:val="24"/>
        </w:rPr>
        <w:t xml:space="preserve"> </w:t>
      </w:r>
      <w:r>
        <w:rPr>
          <w:sz w:val="24"/>
        </w:rPr>
        <w:t>Sosyal</w:t>
      </w:r>
    </w:p>
    <w:p w:rsidR="001A2677" w:rsidRDefault="00C34C19" w:rsidP="00D6424A">
      <w:pPr>
        <w:pStyle w:val="Balk2"/>
        <w:tabs>
          <w:tab w:val="left" w:leader="dot" w:pos="9267"/>
        </w:tabs>
        <w:ind w:left="263" w:right="223"/>
        <w:jc w:val="both"/>
      </w:pPr>
      <w:r>
        <w:t>Sigortalar ve Genel Sağlık Sigortası Kanununun 102 nci</w:t>
      </w:r>
      <w:r>
        <w:rPr>
          <w:spacing w:val="6"/>
        </w:rPr>
        <w:t xml:space="preserve"> </w:t>
      </w:r>
      <w:r>
        <w:t>maddesine istinaden</w:t>
      </w:r>
      <w:r>
        <w:tab/>
      </w:r>
      <w:r>
        <w:rPr>
          <w:spacing w:val="-3"/>
        </w:rPr>
        <w:t xml:space="preserve">tutarında </w:t>
      </w:r>
      <w:r>
        <w:t>idari para cezası</w:t>
      </w:r>
      <w:r>
        <w:rPr>
          <w:spacing w:val="-1"/>
        </w:rPr>
        <w:t xml:space="preserve"> </w:t>
      </w:r>
      <w:r>
        <w:t>uygulanmıştır.</w:t>
      </w:r>
    </w:p>
    <w:p w:rsidR="001A2677" w:rsidRDefault="00C34C19" w:rsidP="00D6424A">
      <w:pPr>
        <w:spacing w:before="119"/>
        <w:ind w:left="263" w:right="227" w:firstLine="566"/>
        <w:jc w:val="both"/>
        <w:rPr>
          <w:sz w:val="24"/>
        </w:rPr>
      </w:pPr>
      <w:r>
        <w:rPr>
          <w:sz w:val="24"/>
        </w:rPr>
        <w:t>Söz konusu idari para cezasının, tebliğ tarihinden itibaren 15(onbeş) gün içinde Kurumumuz adına on-line banka tahsilatı yapma yetkisine sahip bankalara/finans Kurumlarına ödenmesi gerekmektedir.</w:t>
      </w:r>
    </w:p>
    <w:p w:rsidR="001A2677" w:rsidRDefault="00C34C19" w:rsidP="00D6424A">
      <w:pPr>
        <w:spacing w:before="120"/>
        <w:ind w:left="263" w:right="229" w:firstLine="566"/>
        <w:jc w:val="both"/>
        <w:rPr>
          <w:sz w:val="24"/>
        </w:rPr>
      </w:pPr>
      <w:r>
        <w:rPr>
          <w:sz w:val="24"/>
        </w:rPr>
        <w:t>İdari para cezasının dörtte üçlük kısmının, Kuruma itiraz edilmeden ve yargı yoluna başvurulmadan önce tebliğ tarihinden itibaren 15(on beş) gün içinde peşin ödenmesi halinde dörtte birlik kısmı tahsil edilmeyecektir. Peşin ödeme, idari para cezasına karşı yargı yoluna başvurma hakkını etkilemez.</w:t>
      </w:r>
    </w:p>
    <w:p w:rsidR="001A2677" w:rsidRDefault="00C34C19" w:rsidP="00D6424A">
      <w:pPr>
        <w:spacing w:before="121"/>
        <w:ind w:left="263" w:right="224" w:firstLine="566"/>
        <w:jc w:val="both"/>
        <w:rPr>
          <w:sz w:val="24"/>
        </w:rPr>
      </w:pPr>
      <w:r>
        <w:rPr>
          <w:sz w:val="24"/>
        </w:rPr>
        <w:t>İdari para cezalarının verilme nedenlerine ilişkin açıklamalar, miktarlarının hesaplanması, itiraz mercii ve diğer bilgiler arka sayfadadır.</w:t>
      </w:r>
    </w:p>
    <w:p w:rsidR="001A2677" w:rsidRDefault="00C34C19" w:rsidP="00D6424A">
      <w:pPr>
        <w:spacing w:before="120"/>
        <w:ind w:left="830"/>
        <w:jc w:val="both"/>
        <w:rPr>
          <w:sz w:val="24"/>
        </w:rPr>
      </w:pPr>
      <w:r>
        <w:rPr>
          <w:sz w:val="24"/>
        </w:rPr>
        <w:t>Bilgi edinilmesini rica ederim.</w:t>
      </w:r>
    </w:p>
    <w:p w:rsidR="001A2677" w:rsidRDefault="001A2677" w:rsidP="00D6424A">
      <w:pPr>
        <w:pStyle w:val="GvdeMetni"/>
        <w:jc w:val="both"/>
        <w:rPr>
          <w:sz w:val="24"/>
        </w:rPr>
      </w:pPr>
    </w:p>
    <w:p w:rsidR="001A2677" w:rsidRDefault="001A2677" w:rsidP="00D6424A">
      <w:pPr>
        <w:pStyle w:val="GvdeMetni"/>
        <w:jc w:val="both"/>
        <w:rPr>
          <w:sz w:val="24"/>
        </w:rPr>
      </w:pPr>
    </w:p>
    <w:p w:rsidR="001A2677" w:rsidRDefault="00C34C19" w:rsidP="00D6424A">
      <w:pPr>
        <w:ind w:right="949"/>
        <w:jc w:val="both"/>
        <w:rPr>
          <w:b/>
          <w:sz w:val="24"/>
        </w:rPr>
      </w:pPr>
      <w:r>
        <w:rPr>
          <w:b/>
          <w:sz w:val="24"/>
        </w:rPr>
        <w:t>Müdür Yardımcısı</w:t>
      </w:r>
    </w:p>
    <w:p w:rsidR="001A2677" w:rsidRDefault="001A2677" w:rsidP="00D6424A">
      <w:pPr>
        <w:pStyle w:val="GvdeMetni"/>
        <w:jc w:val="both"/>
        <w:rPr>
          <w:b/>
          <w:sz w:val="26"/>
        </w:rPr>
      </w:pPr>
    </w:p>
    <w:p w:rsidR="001A2677" w:rsidRDefault="001A2677" w:rsidP="00D6424A">
      <w:pPr>
        <w:pStyle w:val="GvdeMetni"/>
        <w:jc w:val="both"/>
        <w:rPr>
          <w:b/>
          <w:sz w:val="26"/>
        </w:rPr>
      </w:pPr>
    </w:p>
    <w:p w:rsidR="001A2677" w:rsidRDefault="001A2677" w:rsidP="00D6424A">
      <w:pPr>
        <w:pStyle w:val="GvdeMetni"/>
        <w:jc w:val="both"/>
        <w:rPr>
          <w:b/>
          <w:sz w:val="26"/>
        </w:rPr>
      </w:pPr>
    </w:p>
    <w:p w:rsidR="001A2677" w:rsidRDefault="001A2677" w:rsidP="00D6424A">
      <w:pPr>
        <w:pStyle w:val="GvdeMetni"/>
        <w:jc w:val="both"/>
        <w:rPr>
          <w:b/>
          <w:sz w:val="26"/>
        </w:rPr>
      </w:pPr>
    </w:p>
    <w:p w:rsidR="001A2677" w:rsidRDefault="001A2677" w:rsidP="00D6424A">
      <w:pPr>
        <w:pStyle w:val="GvdeMetni"/>
        <w:jc w:val="both"/>
        <w:rPr>
          <w:b/>
          <w:sz w:val="26"/>
        </w:rPr>
      </w:pPr>
    </w:p>
    <w:p w:rsidR="001A2677" w:rsidRDefault="00C34C19" w:rsidP="00D6424A">
      <w:pPr>
        <w:spacing w:before="161"/>
        <w:ind w:left="803"/>
        <w:jc w:val="both"/>
        <w:rPr>
          <w:b/>
          <w:sz w:val="24"/>
        </w:rPr>
      </w:pPr>
      <w:r>
        <w:rPr>
          <w:b/>
          <w:sz w:val="24"/>
        </w:rPr>
        <w:t>İdari Para Cezası Verilmesine Neden Olan Filler</w:t>
      </w:r>
    </w:p>
    <w:p w:rsidR="001A2677" w:rsidRDefault="001A2677" w:rsidP="00D6424A">
      <w:pPr>
        <w:pStyle w:val="GvdeMetni"/>
        <w:jc w:val="both"/>
        <w:rPr>
          <w:b/>
          <w:sz w:val="24"/>
        </w:rPr>
      </w:pPr>
    </w:p>
    <w:p w:rsidR="001A2677" w:rsidRDefault="00C34C19" w:rsidP="00D6424A">
      <w:pPr>
        <w:ind w:left="263" w:right="234" w:firstLine="540"/>
        <w:jc w:val="both"/>
        <w:rPr>
          <w:sz w:val="24"/>
        </w:rPr>
      </w:pPr>
      <w:r>
        <w:rPr>
          <w:sz w:val="24"/>
        </w:rPr>
        <w:t>5510 sayılı Sosyal Sigortalar ve Genel Sağlık Sigortası Kanununun 4 üncü maddesinin birinci fıkrasının (b) bendi kapsamında sigortalı sayılanlara ilişkin;</w:t>
      </w:r>
    </w:p>
    <w:p w:rsidR="001A2677" w:rsidRDefault="001A2677" w:rsidP="00D6424A">
      <w:pPr>
        <w:pStyle w:val="GvdeMetni"/>
        <w:spacing w:before="1"/>
        <w:jc w:val="both"/>
        <w:rPr>
          <w:sz w:val="24"/>
        </w:rPr>
      </w:pPr>
    </w:p>
    <w:p w:rsidR="001A2677" w:rsidRDefault="00C34C19" w:rsidP="00D6424A">
      <w:pPr>
        <w:pStyle w:val="ListeParagraf"/>
        <w:numPr>
          <w:ilvl w:val="0"/>
          <w:numId w:val="3"/>
        </w:numPr>
        <w:tabs>
          <w:tab w:val="left" w:pos="1135"/>
        </w:tabs>
        <w:ind w:right="229" w:firstLine="540"/>
        <w:jc w:val="both"/>
        <w:rPr>
          <w:sz w:val="24"/>
        </w:rPr>
      </w:pPr>
      <w:r>
        <w:rPr>
          <w:sz w:val="24"/>
        </w:rPr>
        <w:t>Sigortalı işe giriş bildirgelerinin, anılan Kanunun 8 inci maddesinin üçüncü fıkrasında belirtilen süre içinde Kurumumuza</w:t>
      </w:r>
      <w:r>
        <w:rPr>
          <w:spacing w:val="-4"/>
          <w:sz w:val="24"/>
        </w:rPr>
        <w:t xml:space="preserve"> </w:t>
      </w:r>
      <w:r>
        <w:rPr>
          <w:sz w:val="24"/>
        </w:rPr>
        <w:t>bildirilmemesi,</w:t>
      </w:r>
    </w:p>
    <w:p w:rsidR="001A2677" w:rsidRDefault="001A2677" w:rsidP="00D6424A">
      <w:pPr>
        <w:pStyle w:val="GvdeMetni"/>
        <w:jc w:val="both"/>
        <w:rPr>
          <w:sz w:val="24"/>
        </w:rPr>
      </w:pPr>
    </w:p>
    <w:p w:rsidR="001A2677" w:rsidRDefault="00C34C19" w:rsidP="00D6424A">
      <w:pPr>
        <w:pStyle w:val="ListeParagraf"/>
        <w:numPr>
          <w:ilvl w:val="0"/>
          <w:numId w:val="3"/>
        </w:numPr>
        <w:tabs>
          <w:tab w:val="left" w:pos="1133"/>
        </w:tabs>
        <w:ind w:left="1132" w:hanging="330"/>
        <w:jc w:val="both"/>
        <w:rPr>
          <w:sz w:val="24"/>
        </w:rPr>
      </w:pPr>
      <w:r>
        <w:rPr>
          <w:sz w:val="24"/>
        </w:rPr>
        <w:t>Sigortalı işten ayrılış bildirgelerinin, anılan Kanunun 9 unu maddesinde belirtilen süre</w:t>
      </w:r>
      <w:r>
        <w:rPr>
          <w:spacing w:val="40"/>
          <w:sz w:val="24"/>
        </w:rPr>
        <w:t xml:space="preserve"> </w:t>
      </w:r>
      <w:r>
        <w:rPr>
          <w:sz w:val="24"/>
        </w:rPr>
        <w:t>içinde</w:t>
      </w:r>
    </w:p>
    <w:p w:rsidR="001A2677" w:rsidRDefault="00C34C19" w:rsidP="00D6424A">
      <w:pPr>
        <w:ind w:left="263"/>
        <w:jc w:val="both"/>
        <w:rPr>
          <w:sz w:val="24"/>
        </w:rPr>
      </w:pPr>
      <w:r>
        <w:rPr>
          <w:sz w:val="24"/>
        </w:rPr>
        <w:t>Kurumumuza bildirilmemesi,</w:t>
      </w:r>
    </w:p>
    <w:p w:rsidR="001A2677" w:rsidRDefault="001A2677" w:rsidP="00D6424A">
      <w:pPr>
        <w:jc w:val="both"/>
        <w:rPr>
          <w:sz w:val="24"/>
        </w:rPr>
        <w:sectPr w:rsidR="001A2677">
          <w:headerReference w:type="default" r:id="rId11"/>
          <w:pgSz w:w="11910" w:h="16840"/>
          <w:pgMar w:top="840" w:right="520" w:bottom="280" w:left="1040" w:header="605" w:footer="0" w:gutter="0"/>
          <w:cols w:space="708"/>
        </w:sectPr>
      </w:pPr>
    </w:p>
    <w:p w:rsidR="001A2677" w:rsidRDefault="00C34C19" w:rsidP="00D6424A">
      <w:pPr>
        <w:spacing w:before="74"/>
        <w:ind w:left="705" w:right="651" w:firstLine="868"/>
        <w:jc w:val="both"/>
        <w:rPr>
          <w:b/>
          <w:sz w:val="24"/>
        </w:rPr>
      </w:pPr>
      <w:r>
        <w:rPr>
          <w:b/>
          <w:sz w:val="24"/>
        </w:rPr>
        <w:lastRenderedPageBreak/>
        <w:t>KAMU İDARELERİ/DÖNER SERMAYELİ KURULUŞLAR/5411 SAYILI BANKACILIK KANUNU KAPSAMINDAKİ KURULUŞLAR/KANUNLA KURULAN</w:t>
      </w:r>
    </w:p>
    <w:p w:rsidR="001A2677" w:rsidRDefault="00C34C19" w:rsidP="00D6424A">
      <w:pPr>
        <w:ind w:left="4689" w:right="413" w:hanging="4227"/>
        <w:jc w:val="both"/>
        <w:rPr>
          <w:b/>
          <w:sz w:val="24"/>
        </w:rPr>
      </w:pPr>
      <w:r>
        <w:rPr>
          <w:b/>
          <w:sz w:val="24"/>
        </w:rPr>
        <w:t>KURUM VE KURULUŞLAR/TİCARET SİCİL MEMURLUKLARI/GERÇEK VE TÜZEL KİŞİLER</w:t>
      </w:r>
    </w:p>
    <w:p w:rsidR="001A2677" w:rsidRDefault="001A2677" w:rsidP="00D6424A">
      <w:pPr>
        <w:pStyle w:val="GvdeMetni"/>
        <w:spacing w:before="5"/>
        <w:jc w:val="both"/>
        <w:rPr>
          <w:b/>
          <w:sz w:val="34"/>
        </w:rPr>
      </w:pPr>
    </w:p>
    <w:p w:rsidR="001A2677" w:rsidRDefault="00C34C19" w:rsidP="00D6424A">
      <w:pPr>
        <w:spacing w:before="1"/>
        <w:ind w:left="263" w:right="232" w:firstLine="566"/>
        <w:jc w:val="both"/>
        <w:rPr>
          <w:sz w:val="24"/>
        </w:rPr>
      </w:pPr>
      <w:r>
        <w:rPr>
          <w:sz w:val="24"/>
        </w:rPr>
        <w:t>5510 sayılı Sosyal Sigortalar ve Genel Sağlık Sigortası Kanununun 102 nci maddesinin birinci fıkrasının (g) bendinde, anılan Kanunun 4 üncü maddesinin birinci fıkrasının (b) bendi kapsamında sigortalı sayılanlara ilişkin;</w:t>
      </w:r>
    </w:p>
    <w:p w:rsidR="001A2677" w:rsidRDefault="00C34C19" w:rsidP="00D6424A">
      <w:pPr>
        <w:spacing w:before="120"/>
        <w:ind w:left="830"/>
        <w:jc w:val="both"/>
        <w:rPr>
          <w:sz w:val="24"/>
        </w:rPr>
      </w:pPr>
      <w:r>
        <w:rPr>
          <w:sz w:val="24"/>
        </w:rPr>
        <w:t>-Sigortalı işe giriş bildirgelerinin Kanunun 8 inci maddesinin üçüncü fıkrasında,</w:t>
      </w:r>
    </w:p>
    <w:p w:rsidR="001A2677" w:rsidRDefault="00C34C19" w:rsidP="00D6424A">
      <w:pPr>
        <w:spacing w:before="120"/>
        <w:ind w:left="263" w:right="230" w:firstLine="566"/>
        <w:jc w:val="both"/>
        <w:rPr>
          <w:sz w:val="24"/>
        </w:rPr>
      </w:pPr>
      <w:r>
        <w:rPr>
          <w:sz w:val="24"/>
        </w:rPr>
        <w:t>-Sigortalı işten ayrılış bildirgelerinin Kanunun 9 uncu maddesinin birinci fıkrasının (b) bendinde belirtilenler için aynı maddenin üçüncü fıkrasında,</w:t>
      </w:r>
    </w:p>
    <w:p w:rsidR="001A2677" w:rsidRDefault="00C34C19" w:rsidP="00D6424A">
      <w:pPr>
        <w:spacing w:before="120"/>
        <w:ind w:left="263" w:right="228" w:firstLine="566"/>
        <w:jc w:val="both"/>
        <w:rPr>
          <w:sz w:val="24"/>
        </w:rPr>
      </w:pPr>
      <w:r>
        <w:rPr>
          <w:sz w:val="24"/>
        </w:rPr>
        <w:t>belirtilen yükümlülükleri yerine getirmeyen kurum ve kuruluşlar ile tüzel kişilere, aylık asgari ücret tutarında idari para cezası uygulanır.</w:t>
      </w:r>
    </w:p>
    <w:p w:rsidR="001A2677" w:rsidRDefault="00C34C19" w:rsidP="00D6424A">
      <w:pPr>
        <w:spacing w:before="120"/>
        <w:ind w:left="263" w:right="231" w:firstLine="707"/>
        <w:jc w:val="both"/>
        <w:rPr>
          <w:sz w:val="24"/>
        </w:rPr>
      </w:pPr>
      <w:r>
        <w:rPr>
          <w:sz w:val="24"/>
        </w:rPr>
        <w:t>İdari para cezalarının hesabında, 4857 sayılı İş Kanununun 39 uncu maddesine göre 16 yaşından büyük işçiler için saptanan fiil tarihindeki asgari ücret esas alınır.</w:t>
      </w:r>
    </w:p>
    <w:p w:rsidR="001A2677" w:rsidRDefault="001A2677" w:rsidP="00D6424A">
      <w:pPr>
        <w:pStyle w:val="GvdeMetni"/>
        <w:spacing w:before="5"/>
        <w:jc w:val="both"/>
        <w:rPr>
          <w:sz w:val="27"/>
        </w:rPr>
      </w:pPr>
    </w:p>
    <w:tbl>
      <w:tblPr>
        <w:tblStyle w:val="TableNormal"/>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6"/>
        <w:gridCol w:w="1985"/>
        <w:gridCol w:w="1702"/>
        <w:gridCol w:w="1843"/>
        <w:gridCol w:w="1558"/>
      </w:tblGrid>
      <w:tr w:rsidR="001A2677">
        <w:trPr>
          <w:trHeight w:val="546"/>
        </w:trPr>
        <w:tc>
          <w:tcPr>
            <w:tcW w:w="2376" w:type="dxa"/>
          </w:tcPr>
          <w:p w:rsidR="001A2677" w:rsidRDefault="00C34C19" w:rsidP="00D6424A">
            <w:pPr>
              <w:pStyle w:val="TableParagraph"/>
              <w:spacing w:before="20" w:line="250" w:lineRule="atLeast"/>
              <w:ind w:left="868" w:right="405" w:hanging="437"/>
              <w:jc w:val="both"/>
              <w:rPr>
                <w:b/>
              </w:rPr>
            </w:pPr>
            <w:r>
              <w:rPr>
                <w:b/>
              </w:rPr>
              <w:t>Sigortalının Adı Soyadı</w:t>
            </w:r>
          </w:p>
        </w:tc>
        <w:tc>
          <w:tcPr>
            <w:tcW w:w="1985" w:type="dxa"/>
          </w:tcPr>
          <w:p w:rsidR="001A2677" w:rsidRDefault="00C34C19" w:rsidP="00D6424A">
            <w:pPr>
              <w:pStyle w:val="TableParagraph"/>
              <w:spacing w:before="20"/>
              <w:ind w:left="656" w:right="648"/>
              <w:jc w:val="both"/>
              <w:rPr>
                <w:b/>
              </w:rPr>
            </w:pPr>
            <w:r>
              <w:rPr>
                <w:b/>
              </w:rPr>
              <w:t>TC No</w:t>
            </w:r>
          </w:p>
        </w:tc>
        <w:tc>
          <w:tcPr>
            <w:tcW w:w="1702" w:type="dxa"/>
          </w:tcPr>
          <w:p w:rsidR="001A2677" w:rsidRDefault="00C34C19" w:rsidP="00D6424A">
            <w:pPr>
              <w:pStyle w:val="TableParagraph"/>
              <w:spacing w:before="20"/>
              <w:ind w:left="264" w:right="257"/>
              <w:jc w:val="both"/>
              <w:rPr>
                <w:b/>
              </w:rPr>
            </w:pPr>
            <w:r>
              <w:rPr>
                <w:b/>
              </w:rPr>
              <w:t>İşe Başlama</w:t>
            </w:r>
          </w:p>
          <w:p w:rsidR="001A2677" w:rsidRDefault="00C34C19" w:rsidP="00D6424A">
            <w:pPr>
              <w:pStyle w:val="TableParagraph"/>
              <w:spacing w:before="1" w:line="252" w:lineRule="exact"/>
              <w:ind w:left="264" w:right="255"/>
              <w:jc w:val="both"/>
              <w:rPr>
                <w:b/>
              </w:rPr>
            </w:pPr>
            <w:r>
              <w:rPr>
                <w:b/>
              </w:rPr>
              <w:t>Tarihi</w:t>
            </w:r>
          </w:p>
        </w:tc>
        <w:tc>
          <w:tcPr>
            <w:tcW w:w="1843" w:type="dxa"/>
          </w:tcPr>
          <w:p w:rsidR="001A2677" w:rsidRDefault="00C34C19" w:rsidP="00D6424A">
            <w:pPr>
              <w:pStyle w:val="TableParagraph"/>
              <w:spacing w:before="20"/>
              <w:ind w:left="324" w:right="314"/>
              <w:jc w:val="both"/>
              <w:rPr>
                <w:b/>
              </w:rPr>
            </w:pPr>
            <w:r>
              <w:rPr>
                <w:b/>
              </w:rPr>
              <w:t>İşten Ayrılış</w:t>
            </w:r>
          </w:p>
          <w:p w:rsidR="001A2677" w:rsidRDefault="00C34C19" w:rsidP="00D6424A">
            <w:pPr>
              <w:pStyle w:val="TableParagraph"/>
              <w:spacing w:before="1" w:line="252" w:lineRule="exact"/>
              <w:ind w:left="324" w:right="312"/>
              <w:jc w:val="both"/>
              <w:rPr>
                <w:b/>
              </w:rPr>
            </w:pPr>
            <w:r>
              <w:rPr>
                <w:b/>
              </w:rPr>
              <w:t>Tarihi</w:t>
            </w:r>
          </w:p>
        </w:tc>
        <w:tc>
          <w:tcPr>
            <w:tcW w:w="1558" w:type="dxa"/>
          </w:tcPr>
          <w:p w:rsidR="001A2677" w:rsidRDefault="00C34C19" w:rsidP="00D6424A">
            <w:pPr>
              <w:pStyle w:val="TableParagraph"/>
              <w:spacing w:before="20"/>
              <w:ind w:left="294"/>
              <w:jc w:val="both"/>
              <w:rPr>
                <w:b/>
              </w:rPr>
            </w:pPr>
            <w:r>
              <w:rPr>
                <w:b/>
              </w:rPr>
              <w:t>Fiil Tarihi</w:t>
            </w:r>
          </w:p>
        </w:tc>
      </w:tr>
      <w:tr w:rsidR="001A2677">
        <w:trPr>
          <w:trHeight w:val="316"/>
        </w:trPr>
        <w:tc>
          <w:tcPr>
            <w:tcW w:w="2376" w:type="dxa"/>
          </w:tcPr>
          <w:p w:rsidR="001A2677" w:rsidRDefault="001A2677" w:rsidP="00D6424A">
            <w:pPr>
              <w:pStyle w:val="TableParagraph"/>
              <w:jc w:val="both"/>
            </w:pPr>
          </w:p>
        </w:tc>
        <w:tc>
          <w:tcPr>
            <w:tcW w:w="1985" w:type="dxa"/>
          </w:tcPr>
          <w:p w:rsidR="001A2677" w:rsidRDefault="001A2677" w:rsidP="00D6424A">
            <w:pPr>
              <w:pStyle w:val="TableParagraph"/>
              <w:jc w:val="both"/>
            </w:pPr>
          </w:p>
        </w:tc>
        <w:tc>
          <w:tcPr>
            <w:tcW w:w="1702" w:type="dxa"/>
          </w:tcPr>
          <w:p w:rsidR="001A2677" w:rsidRDefault="001A2677" w:rsidP="00D6424A">
            <w:pPr>
              <w:pStyle w:val="TableParagraph"/>
              <w:jc w:val="both"/>
            </w:pPr>
          </w:p>
        </w:tc>
        <w:tc>
          <w:tcPr>
            <w:tcW w:w="1843" w:type="dxa"/>
          </w:tcPr>
          <w:p w:rsidR="001A2677" w:rsidRDefault="001A2677" w:rsidP="00D6424A">
            <w:pPr>
              <w:pStyle w:val="TableParagraph"/>
              <w:jc w:val="both"/>
            </w:pPr>
          </w:p>
        </w:tc>
        <w:tc>
          <w:tcPr>
            <w:tcW w:w="1558" w:type="dxa"/>
          </w:tcPr>
          <w:p w:rsidR="001A2677" w:rsidRDefault="001A2677" w:rsidP="00D6424A">
            <w:pPr>
              <w:pStyle w:val="TableParagraph"/>
              <w:jc w:val="both"/>
            </w:pPr>
          </w:p>
        </w:tc>
      </w:tr>
      <w:tr w:rsidR="001A2677">
        <w:trPr>
          <w:trHeight w:val="316"/>
        </w:trPr>
        <w:tc>
          <w:tcPr>
            <w:tcW w:w="2376" w:type="dxa"/>
          </w:tcPr>
          <w:p w:rsidR="001A2677" w:rsidRDefault="001A2677" w:rsidP="00D6424A">
            <w:pPr>
              <w:pStyle w:val="TableParagraph"/>
              <w:jc w:val="both"/>
            </w:pPr>
          </w:p>
        </w:tc>
        <w:tc>
          <w:tcPr>
            <w:tcW w:w="1985" w:type="dxa"/>
          </w:tcPr>
          <w:p w:rsidR="001A2677" w:rsidRDefault="001A2677" w:rsidP="00D6424A">
            <w:pPr>
              <w:pStyle w:val="TableParagraph"/>
              <w:jc w:val="both"/>
            </w:pPr>
          </w:p>
        </w:tc>
        <w:tc>
          <w:tcPr>
            <w:tcW w:w="1702" w:type="dxa"/>
          </w:tcPr>
          <w:p w:rsidR="001A2677" w:rsidRDefault="001A2677" w:rsidP="00D6424A">
            <w:pPr>
              <w:pStyle w:val="TableParagraph"/>
              <w:jc w:val="both"/>
            </w:pPr>
          </w:p>
        </w:tc>
        <w:tc>
          <w:tcPr>
            <w:tcW w:w="1843" w:type="dxa"/>
          </w:tcPr>
          <w:p w:rsidR="001A2677" w:rsidRDefault="001A2677" w:rsidP="00D6424A">
            <w:pPr>
              <w:pStyle w:val="TableParagraph"/>
              <w:jc w:val="both"/>
            </w:pPr>
          </w:p>
        </w:tc>
        <w:tc>
          <w:tcPr>
            <w:tcW w:w="1558" w:type="dxa"/>
          </w:tcPr>
          <w:p w:rsidR="001A2677" w:rsidRDefault="001A2677" w:rsidP="00D6424A">
            <w:pPr>
              <w:pStyle w:val="TableParagraph"/>
              <w:jc w:val="both"/>
            </w:pPr>
          </w:p>
        </w:tc>
      </w:tr>
    </w:tbl>
    <w:p w:rsidR="001A2677" w:rsidRDefault="001A2677" w:rsidP="00D6424A">
      <w:pPr>
        <w:pStyle w:val="GvdeMetni"/>
        <w:spacing w:before="3"/>
        <w:jc w:val="both"/>
        <w:rPr>
          <w:sz w:val="27"/>
        </w:rPr>
      </w:pPr>
    </w:p>
    <w:p w:rsidR="001A2677" w:rsidRDefault="00C34C19" w:rsidP="00D6424A">
      <w:pPr>
        <w:spacing w:after="23"/>
        <w:ind w:left="830"/>
        <w:jc w:val="both"/>
        <w:rPr>
          <w:b/>
          <w:sz w:val="24"/>
        </w:rPr>
      </w:pPr>
      <w:r>
        <w:rPr>
          <w:b/>
          <w:sz w:val="24"/>
        </w:rPr>
        <w:t>Uygulanan idari para cezasının hesaplanması:</w:t>
      </w:r>
    </w:p>
    <w:tbl>
      <w:tblPr>
        <w:tblStyle w:val="TableNormal"/>
        <w:tblW w:w="0" w:type="auto"/>
        <w:tblInd w:w="2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456"/>
        <w:gridCol w:w="253"/>
        <w:gridCol w:w="1512"/>
        <w:gridCol w:w="1539"/>
        <w:gridCol w:w="410"/>
        <w:gridCol w:w="1456"/>
        <w:gridCol w:w="312"/>
        <w:gridCol w:w="1513"/>
        <w:gridCol w:w="1485"/>
      </w:tblGrid>
      <w:tr w:rsidR="001A2677">
        <w:trPr>
          <w:trHeight w:val="422"/>
        </w:trPr>
        <w:tc>
          <w:tcPr>
            <w:tcW w:w="1456" w:type="dxa"/>
          </w:tcPr>
          <w:p w:rsidR="001A2677" w:rsidRDefault="00C34C19" w:rsidP="00D6424A">
            <w:pPr>
              <w:pStyle w:val="TableParagraph"/>
              <w:spacing w:before="3"/>
              <w:ind w:left="28"/>
              <w:jc w:val="both"/>
              <w:rPr>
                <w:b/>
                <w:sz w:val="16"/>
              </w:rPr>
            </w:pPr>
            <w:r>
              <w:rPr>
                <w:b/>
                <w:sz w:val="16"/>
              </w:rPr>
              <w:t>Fiil Tarihindeki</w:t>
            </w:r>
          </w:p>
          <w:p w:rsidR="001A2677" w:rsidRDefault="00C34C19" w:rsidP="00D6424A">
            <w:pPr>
              <w:pStyle w:val="TableParagraph"/>
              <w:spacing w:before="23"/>
              <w:ind w:left="28"/>
              <w:jc w:val="both"/>
              <w:rPr>
                <w:b/>
                <w:sz w:val="16"/>
              </w:rPr>
            </w:pPr>
            <w:r>
              <w:rPr>
                <w:b/>
                <w:sz w:val="16"/>
              </w:rPr>
              <w:t>Asgari Ücret</w:t>
            </w:r>
          </w:p>
        </w:tc>
        <w:tc>
          <w:tcPr>
            <w:tcW w:w="253" w:type="dxa"/>
          </w:tcPr>
          <w:p w:rsidR="001A2677" w:rsidRDefault="001A2677" w:rsidP="00D6424A">
            <w:pPr>
              <w:pStyle w:val="TableParagraph"/>
              <w:jc w:val="both"/>
            </w:pPr>
          </w:p>
        </w:tc>
        <w:tc>
          <w:tcPr>
            <w:tcW w:w="1512" w:type="dxa"/>
          </w:tcPr>
          <w:p w:rsidR="001A2677" w:rsidRDefault="00C34C19" w:rsidP="00D6424A">
            <w:pPr>
              <w:pStyle w:val="TableParagraph"/>
              <w:spacing w:before="9"/>
              <w:ind w:left="32"/>
              <w:jc w:val="both"/>
              <w:rPr>
                <w:b/>
                <w:sz w:val="17"/>
              </w:rPr>
            </w:pPr>
            <w:r>
              <w:rPr>
                <w:b/>
                <w:w w:val="105"/>
                <w:sz w:val="17"/>
              </w:rPr>
              <w:t>Aylık</w:t>
            </w:r>
            <w:r>
              <w:rPr>
                <w:b/>
                <w:spacing w:val="-6"/>
                <w:w w:val="105"/>
                <w:sz w:val="17"/>
              </w:rPr>
              <w:t xml:space="preserve"> </w:t>
            </w:r>
            <w:r>
              <w:rPr>
                <w:b/>
                <w:w w:val="105"/>
                <w:sz w:val="17"/>
              </w:rPr>
              <w:t>Asgari</w:t>
            </w:r>
          </w:p>
          <w:p w:rsidR="001A2677" w:rsidRDefault="00C34C19" w:rsidP="00D6424A">
            <w:pPr>
              <w:pStyle w:val="TableParagraph"/>
              <w:spacing w:before="30" w:line="167" w:lineRule="exact"/>
              <w:ind w:left="32"/>
              <w:jc w:val="both"/>
              <w:rPr>
                <w:b/>
                <w:sz w:val="17"/>
              </w:rPr>
            </w:pPr>
            <w:r>
              <w:rPr>
                <w:b/>
                <w:w w:val="105"/>
                <w:sz w:val="17"/>
              </w:rPr>
              <w:t>Ücretin</w:t>
            </w:r>
            <w:r>
              <w:rPr>
                <w:b/>
                <w:spacing w:val="-3"/>
                <w:w w:val="105"/>
                <w:sz w:val="17"/>
              </w:rPr>
              <w:t xml:space="preserve"> </w:t>
            </w:r>
            <w:r>
              <w:rPr>
                <w:b/>
                <w:w w:val="105"/>
                <w:sz w:val="17"/>
              </w:rPr>
              <w:t>Katı</w:t>
            </w:r>
          </w:p>
        </w:tc>
        <w:tc>
          <w:tcPr>
            <w:tcW w:w="1539" w:type="dxa"/>
          </w:tcPr>
          <w:p w:rsidR="001A2677" w:rsidRDefault="00C34C19" w:rsidP="00D6424A">
            <w:pPr>
              <w:pStyle w:val="TableParagraph"/>
              <w:spacing w:before="3"/>
              <w:ind w:left="30"/>
              <w:jc w:val="both"/>
              <w:rPr>
                <w:b/>
                <w:sz w:val="16"/>
              </w:rPr>
            </w:pPr>
            <w:r>
              <w:rPr>
                <w:b/>
                <w:sz w:val="16"/>
              </w:rPr>
              <w:t>Toplam Ceza Tutarı</w:t>
            </w:r>
          </w:p>
        </w:tc>
        <w:tc>
          <w:tcPr>
            <w:tcW w:w="410" w:type="dxa"/>
            <w:vMerge w:val="restart"/>
            <w:shd w:val="clear" w:color="auto" w:fill="C0C0C0"/>
          </w:tcPr>
          <w:p w:rsidR="001A2677" w:rsidRDefault="001A2677" w:rsidP="00D6424A">
            <w:pPr>
              <w:pStyle w:val="TableParagraph"/>
              <w:jc w:val="both"/>
            </w:pPr>
          </w:p>
        </w:tc>
        <w:tc>
          <w:tcPr>
            <w:tcW w:w="1456" w:type="dxa"/>
          </w:tcPr>
          <w:p w:rsidR="001A2677" w:rsidRDefault="00C34C19" w:rsidP="00D6424A">
            <w:pPr>
              <w:pStyle w:val="TableParagraph"/>
              <w:spacing w:before="3"/>
              <w:ind w:left="32"/>
              <w:jc w:val="both"/>
              <w:rPr>
                <w:b/>
                <w:sz w:val="16"/>
              </w:rPr>
            </w:pPr>
            <w:r>
              <w:rPr>
                <w:b/>
                <w:sz w:val="16"/>
              </w:rPr>
              <w:t>Fiil Tarihindeki</w:t>
            </w:r>
          </w:p>
          <w:p w:rsidR="001A2677" w:rsidRDefault="00C34C19" w:rsidP="00D6424A">
            <w:pPr>
              <w:pStyle w:val="TableParagraph"/>
              <w:spacing w:before="23"/>
              <w:ind w:left="32"/>
              <w:jc w:val="both"/>
              <w:rPr>
                <w:b/>
                <w:sz w:val="16"/>
              </w:rPr>
            </w:pPr>
            <w:r>
              <w:rPr>
                <w:b/>
                <w:sz w:val="16"/>
              </w:rPr>
              <w:t>Asgari Ücret</w:t>
            </w:r>
          </w:p>
        </w:tc>
        <w:tc>
          <w:tcPr>
            <w:tcW w:w="312" w:type="dxa"/>
          </w:tcPr>
          <w:p w:rsidR="001A2677" w:rsidRDefault="001A2677" w:rsidP="00D6424A">
            <w:pPr>
              <w:pStyle w:val="TableParagraph"/>
              <w:jc w:val="both"/>
            </w:pPr>
          </w:p>
        </w:tc>
        <w:tc>
          <w:tcPr>
            <w:tcW w:w="1513" w:type="dxa"/>
          </w:tcPr>
          <w:p w:rsidR="001A2677" w:rsidRDefault="00C34C19" w:rsidP="00D6424A">
            <w:pPr>
              <w:pStyle w:val="TableParagraph"/>
              <w:spacing w:before="9"/>
              <w:ind w:left="34"/>
              <w:jc w:val="both"/>
              <w:rPr>
                <w:b/>
                <w:sz w:val="17"/>
              </w:rPr>
            </w:pPr>
            <w:r>
              <w:rPr>
                <w:b/>
                <w:w w:val="105"/>
                <w:sz w:val="17"/>
              </w:rPr>
              <w:t>Aylık</w:t>
            </w:r>
            <w:r>
              <w:rPr>
                <w:b/>
                <w:spacing w:val="-6"/>
                <w:w w:val="105"/>
                <w:sz w:val="17"/>
              </w:rPr>
              <w:t xml:space="preserve"> </w:t>
            </w:r>
            <w:r>
              <w:rPr>
                <w:b/>
                <w:w w:val="105"/>
                <w:sz w:val="17"/>
              </w:rPr>
              <w:t>Asgari</w:t>
            </w:r>
          </w:p>
          <w:p w:rsidR="001A2677" w:rsidRDefault="00C34C19" w:rsidP="00D6424A">
            <w:pPr>
              <w:pStyle w:val="TableParagraph"/>
              <w:spacing w:before="30" w:line="167" w:lineRule="exact"/>
              <w:ind w:left="34"/>
              <w:jc w:val="both"/>
              <w:rPr>
                <w:b/>
                <w:sz w:val="17"/>
              </w:rPr>
            </w:pPr>
            <w:r>
              <w:rPr>
                <w:b/>
                <w:w w:val="105"/>
                <w:sz w:val="17"/>
              </w:rPr>
              <w:t>Ücretin</w:t>
            </w:r>
            <w:r>
              <w:rPr>
                <w:b/>
                <w:spacing w:val="-3"/>
                <w:w w:val="105"/>
                <w:sz w:val="17"/>
              </w:rPr>
              <w:t xml:space="preserve"> </w:t>
            </w:r>
            <w:r>
              <w:rPr>
                <w:b/>
                <w:w w:val="105"/>
                <w:sz w:val="17"/>
              </w:rPr>
              <w:t>Katı</w:t>
            </w:r>
          </w:p>
        </w:tc>
        <w:tc>
          <w:tcPr>
            <w:tcW w:w="1485" w:type="dxa"/>
          </w:tcPr>
          <w:p w:rsidR="001A2677" w:rsidRDefault="00C34C19" w:rsidP="00D6424A">
            <w:pPr>
              <w:pStyle w:val="TableParagraph"/>
              <w:spacing w:before="3"/>
              <w:ind w:left="31"/>
              <w:jc w:val="both"/>
              <w:rPr>
                <w:b/>
                <w:sz w:val="16"/>
              </w:rPr>
            </w:pPr>
            <w:r>
              <w:rPr>
                <w:b/>
                <w:sz w:val="16"/>
              </w:rPr>
              <w:t>Toplam Ceza Tutarı</w:t>
            </w:r>
          </w:p>
        </w:tc>
      </w:tr>
      <w:tr w:rsidR="001A2677">
        <w:trPr>
          <w:trHeight w:val="201"/>
        </w:trPr>
        <w:tc>
          <w:tcPr>
            <w:tcW w:w="1456" w:type="dxa"/>
          </w:tcPr>
          <w:p w:rsidR="001A2677" w:rsidRDefault="001A2677" w:rsidP="00D6424A">
            <w:pPr>
              <w:pStyle w:val="TableParagraph"/>
              <w:jc w:val="both"/>
              <w:rPr>
                <w:sz w:val="14"/>
              </w:rPr>
            </w:pPr>
          </w:p>
        </w:tc>
        <w:tc>
          <w:tcPr>
            <w:tcW w:w="253" w:type="dxa"/>
          </w:tcPr>
          <w:p w:rsidR="001A2677" w:rsidRDefault="00C34C19" w:rsidP="00D6424A">
            <w:pPr>
              <w:pStyle w:val="TableParagraph"/>
              <w:spacing w:before="10" w:line="171" w:lineRule="exact"/>
              <w:ind w:left="35"/>
              <w:jc w:val="both"/>
              <w:rPr>
                <w:rFonts w:ascii="Arial"/>
                <w:b/>
                <w:sz w:val="16"/>
              </w:rPr>
            </w:pPr>
            <w:r>
              <w:rPr>
                <w:rFonts w:ascii="Arial"/>
                <w:b/>
                <w:sz w:val="16"/>
              </w:rPr>
              <w:t>x</w:t>
            </w:r>
          </w:p>
        </w:tc>
        <w:tc>
          <w:tcPr>
            <w:tcW w:w="1512" w:type="dxa"/>
          </w:tcPr>
          <w:p w:rsidR="001A2677" w:rsidRDefault="001A2677" w:rsidP="00D6424A">
            <w:pPr>
              <w:pStyle w:val="TableParagraph"/>
              <w:jc w:val="both"/>
              <w:rPr>
                <w:sz w:val="14"/>
              </w:rPr>
            </w:pPr>
          </w:p>
        </w:tc>
        <w:tc>
          <w:tcPr>
            <w:tcW w:w="1539" w:type="dxa"/>
          </w:tcPr>
          <w:p w:rsidR="001A2677" w:rsidRDefault="001A2677" w:rsidP="00D6424A">
            <w:pPr>
              <w:pStyle w:val="TableParagraph"/>
              <w:jc w:val="both"/>
              <w:rPr>
                <w:sz w:val="14"/>
              </w:rPr>
            </w:pPr>
          </w:p>
        </w:tc>
        <w:tc>
          <w:tcPr>
            <w:tcW w:w="410" w:type="dxa"/>
            <w:vMerge/>
            <w:tcBorders>
              <w:top w:val="nil"/>
            </w:tcBorders>
            <w:shd w:val="clear" w:color="auto" w:fill="C0C0C0"/>
          </w:tcPr>
          <w:p w:rsidR="001A2677" w:rsidRDefault="001A2677" w:rsidP="00D6424A">
            <w:pPr>
              <w:jc w:val="both"/>
              <w:rPr>
                <w:sz w:val="2"/>
                <w:szCs w:val="2"/>
              </w:rPr>
            </w:pPr>
          </w:p>
        </w:tc>
        <w:tc>
          <w:tcPr>
            <w:tcW w:w="1456" w:type="dxa"/>
          </w:tcPr>
          <w:p w:rsidR="001A2677" w:rsidRDefault="001A2677" w:rsidP="00D6424A">
            <w:pPr>
              <w:pStyle w:val="TableParagraph"/>
              <w:jc w:val="both"/>
              <w:rPr>
                <w:sz w:val="14"/>
              </w:rPr>
            </w:pPr>
          </w:p>
        </w:tc>
        <w:tc>
          <w:tcPr>
            <w:tcW w:w="312" w:type="dxa"/>
          </w:tcPr>
          <w:p w:rsidR="001A2677" w:rsidRDefault="00C34C19" w:rsidP="00D6424A">
            <w:pPr>
              <w:pStyle w:val="TableParagraph"/>
              <w:spacing w:before="10" w:line="171" w:lineRule="exact"/>
              <w:ind w:right="79"/>
              <w:jc w:val="both"/>
              <w:rPr>
                <w:rFonts w:ascii="Arial"/>
                <w:b/>
                <w:sz w:val="16"/>
              </w:rPr>
            </w:pPr>
            <w:r>
              <w:rPr>
                <w:rFonts w:ascii="Arial"/>
                <w:b/>
                <w:sz w:val="16"/>
              </w:rPr>
              <w:t>x</w:t>
            </w:r>
          </w:p>
        </w:tc>
        <w:tc>
          <w:tcPr>
            <w:tcW w:w="1513" w:type="dxa"/>
          </w:tcPr>
          <w:p w:rsidR="001A2677" w:rsidRDefault="001A2677" w:rsidP="00D6424A">
            <w:pPr>
              <w:pStyle w:val="TableParagraph"/>
              <w:jc w:val="both"/>
              <w:rPr>
                <w:sz w:val="14"/>
              </w:rPr>
            </w:pPr>
          </w:p>
        </w:tc>
        <w:tc>
          <w:tcPr>
            <w:tcW w:w="1485" w:type="dxa"/>
          </w:tcPr>
          <w:p w:rsidR="001A2677" w:rsidRDefault="001A2677" w:rsidP="00D6424A">
            <w:pPr>
              <w:pStyle w:val="TableParagraph"/>
              <w:jc w:val="both"/>
              <w:rPr>
                <w:sz w:val="14"/>
              </w:rPr>
            </w:pPr>
          </w:p>
        </w:tc>
      </w:tr>
      <w:tr w:rsidR="001A2677">
        <w:trPr>
          <w:trHeight w:val="200"/>
        </w:trPr>
        <w:tc>
          <w:tcPr>
            <w:tcW w:w="1456" w:type="dxa"/>
          </w:tcPr>
          <w:p w:rsidR="001A2677" w:rsidRDefault="001A2677" w:rsidP="00D6424A">
            <w:pPr>
              <w:pStyle w:val="TableParagraph"/>
              <w:jc w:val="both"/>
              <w:rPr>
                <w:sz w:val="12"/>
              </w:rPr>
            </w:pPr>
          </w:p>
        </w:tc>
        <w:tc>
          <w:tcPr>
            <w:tcW w:w="253" w:type="dxa"/>
          </w:tcPr>
          <w:p w:rsidR="001A2677" w:rsidRDefault="00C34C19" w:rsidP="00D6424A">
            <w:pPr>
              <w:pStyle w:val="TableParagraph"/>
              <w:spacing w:before="9" w:line="171" w:lineRule="exact"/>
              <w:ind w:left="35"/>
              <w:jc w:val="both"/>
              <w:rPr>
                <w:rFonts w:ascii="Arial"/>
                <w:b/>
                <w:sz w:val="16"/>
              </w:rPr>
            </w:pPr>
            <w:r>
              <w:rPr>
                <w:rFonts w:ascii="Arial"/>
                <w:b/>
                <w:sz w:val="16"/>
              </w:rPr>
              <w:t>x</w:t>
            </w:r>
          </w:p>
        </w:tc>
        <w:tc>
          <w:tcPr>
            <w:tcW w:w="1512" w:type="dxa"/>
          </w:tcPr>
          <w:p w:rsidR="001A2677" w:rsidRDefault="001A2677" w:rsidP="00D6424A">
            <w:pPr>
              <w:pStyle w:val="TableParagraph"/>
              <w:jc w:val="both"/>
              <w:rPr>
                <w:sz w:val="12"/>
              </w:rPr>
            </w:pPr>
          </w:p>
        </w:tc>
        <w:tc>
          <w:tcPr>
            <w:tcW w:w="1539" w:type="dxa"/>
          </w:tcPr>
          <w:p w:rsidR="001A2677" w:rsidRDefault="001A2677" w:rsidP="00D6424A">
            <w:pPr>
              <w:pStyle w:val="TableParagraph"/>
              <w:jc w:val="both"/>
              <w:rPr>
                <w:sz w:val="12"/>
              </w:rPr>
            </w:pPr>
          </w:p>
        </w:tc>
        <w:tc>
          <w:tcPr>
            <w:tcW w:w="410" w:type="dxa"/>
            <w:vMerge/>
            <w:tcBorders>
              <w:top w:val="nil"/>
            </w:tcBorders>
            <w:shd w:val="clear" w:color="auto" w:fill="C0C0C0"/>
          </w:tcPr>
          <w:p w:rsidR="001A2677" w:rsidRDefault="001A2677" w:rsidP="00D6424A">
            <w:pPr>
              <w:jc w:val="both"/>
              <w:rPr>
                <w:sz w:val="2"/>
                <w:szCs w:val="2"/>
              </w:rPr>
            </w:pPr>
          </w:p>
        </w:tc>
        <w:tc>
          <w:tcPr>
            <w:tcW w:w="1456" w:type="dxa"/>
          </w:tcPr>
          <w:p w:rsidR="001A2677" w:rsidRDefault="001A2677" w:rsidP="00D6424A">
            <w:pPr>
              <w:pStyle w:val="TableParagraph"/>
              <w:jc w:val="both"/>
              <w:rPr>
                <w:sz w:val="12"/>
              </w:rPr>
            </w:pPr>
          </w:p>
        </w:tc>
        <w:tc>
          <w:tcPr>
            <w:tcW w:w="312" w:type="dxa"/>
          </w:tcPr>
          <w:p w:rsidR="001A2677" w:rsidRDefault="00C34C19" w:rsidP="00D6424A">
            <w:pPr>
              <w:pStyle w:val="TableParagraph"/>
              <w:spacing w:before="9" w:line="171" w:lineRule="exact"/>
              <w:ind w:right="79"/>
              <w:jc w:val="both"/>
              <w:rPr>
                <w:rFonts w:ascii="Arial"/>
                <w:b/>
                <w:sz w:val="16"/>
              </w:rPr>
            </w:pPr>
            <w:r>
              <w:rPr>
                <w:rFonts w:ascii="Arial"/>
                <w:b/>
                <w:sz w:val="16"/>
              </w:rPr>
              <w:t>x</w:t>
            </w:r>
          </w:p>
        </w:tc>
        <w:tc>
          <w:tcPr>
            <w:tcW w:w="1513" w:type="dxa"/>
          </w:tcPr>
          <w:p w:rsidR="001A2677" w:rsidRDefault="001A2677" w:rsidP="00D6424A">
            <w:pPr>
              <w:pStyle w:val="TableParagraph"/>
              <w:jc w:val="both"/>
              <w:rPr>
                <w:sz w:val="12"/>
              </w:rPr>
            </w:pPr>
          </w:p>
        </w:tc>
        <w:tc>
          <w:tcPr>
            <w:tcW w:w="1485" w:type="dxa"/>
          </w:tcPr>
          <w:p w:rsidR="001A2677" w:rsidRDefault="001A2677" w:rsidP="00D6424A">
            <w:pPr>
              <w:pStyle w:val="TableParagraph"/>
              <w:jc w:val="both"/>
              <w:rPr>
                <w:sz w:val="12"/>
              </w:rPr>
            </w:pPr>
          </w:p>
        </w:tc>
      </w:tr>
      <w:tr w:rsidR="001A2677">
        <w:trPr>
          <w:trHeight w:val="201"/>
        </w:trPr>
        <w:tc>
          <w:tcPr>
            <w:tcW w:w="1456" w:type="dxa"/>
          </w:tcPr>
          <w:p w:rsidR="001A2677" w:rsidRDefault="001A2677" w:rsidP="00D6424A">
            <w:pPr>
              <w:pStyle w:val="TableParagraph"/>
              <w:jc w:val="both"/>
              <w:rPr>
                <w:sz w:val="14"/>
              </w:rPr>
            </w:pPr>
          </w:p>
        </w:tc>
        <w:tc>
          <w:tcPr>
            <w:tcW w:w="253" w:type="dxa"/>
          </w:tcPr>
          <w:p w:rsidR="001A2677" w:rsidRDefault="00C34C19" w:rsidP="00D6424A">
            <w:pPr>
              <w:pStyle w:val="TableParagraph"/>
              <w:spacing w:before="10" w:line="171" w:lineRule="exact"/>
              <w:ind w:left="35"/>
              <w:jc w:val="both"/>
              <w:rPr>
                <w:rFonts w:ascii="Arial"/>
                <w:b/>
                <w:sz w:val="16"/>
              </w:rPr>
            </w:pPr>
            <w:r>
              <w:rPr>
                <w:rFonts w:ascii="Arial"/>
                <w:b/>
                <w:sz w:val="16"/>
              </w:rPr>
              <w:t>x</w:t>
            </w:r>
          </w:p>
        </w:tc>
        <w:tc>
          <w:tcPr>
            <w:tcW w:w="1512" w:type="dxa"/>
          </w:tcPr>
          <w:p w:rsidR="001A2677" w:rsidRDefault="001A2677" w:rsidP="00D6424A">
            <w:pPr>
              <w:pStyle w:val="TableParagraph"/>
              <w:jc w:val="both"/>
              <w:rPr>
                <w:sz w:val="14"/>
              </w:rPr>
            </w:pPr>
          </w:p>
        </w:tc>
        <w:tc>
          <w:tcPr>
            <w:tcW w:w="1539" w:type="dxa"/>
          </w:tcPr>
          <w:p w:rsidR="001A2677" w:rsidRDefault="001A2677" w:rsidP="00D6424A">
            <w:pPr>
              <w:pStyle w:val="TableParagraph"/>
              <w:jc w:val="both"/>
              <w:rPr>
                <w:sz w:val="14"/>
              </w:rPr>
            </w:pPr>
          </w:p>
        </w:tc>
        <w:tc>
          <w:tcPr>
            <w:tcW w:w="410" w:type="dxa"/>
            <w:vMerge/>
            <w:tcBorders>
              <w:top w:val="nil"/>
            </w:tcBorders>
            <w:shd w:val="clear" w:color="auto" w:fill="C0C0C0"/>
          </w:tcPr>
          <w:p w:rsidR="001A2677" w:rsidRDefault="001A2677" w:rsidP="00D6424A">
            <w:pPr>
              <w:jc w:val="both"/>
              <w:rPr>
                <w:sz w:val="2"/>
                <w:szCs w:val="2"/>
              </w:rPr>
            </w:pPr>
          </w:p>
        </w:tc>
        <w:tc>
          <w:tcPr>
            <w:tcW w:w="1456" w:type="dxa"/>
          </w:tcPr>
          <w:p w:rsidR="001A2677" w:rsidRDefault="001A2677" w:rsidP="00D6424A">
            <w:pPr>
              <w:pStyle w:val="TableParagraph"/>
              <w:jc w:val="both"/>
              <w:rPr>
                <w:sz w:val="14"/>
              </w:rPr>
            </w:pPr>
          </w:p>
        </w:tc>
        <w:tc>
          <w:tcPr>
            <w:tcW w:w="312" w:type="dxa"/>
          </w:tcPr>
          <w:p w:rsidR="001A2677" w:rsidRDefault="00C34C19" w:rsidP="00D6424A">
            <w:pPr>
              <w:pStyle w:val="TableParagraph"/>
              <w:spacing w:before="10" w:line="171" w:lineRule="exact"/>
              <w:ind w:right="79"/>
              <w:jc w:val="both"/>
              <w:rPr>
                <w:rFonts w:ascii="Arial"/>
                <w:b/>
                <w:sz w:val="16"/>
              </w:rPr>
            </w:pPr>
            <w:r>
              <w:rPr>
                <w:rFonts w:ascii="Arial"/>
                <w:b/>
                <w:sz w:val="16"/>
              </w:rPr>
              <w:t>x</w:t>
            </w:r>
          </w:p>
        </w:tc>
        <w:tc>
          <w:tcPr>
            <w:tcW w:w="1513" w:type="dxa"/>
          </w:tcPr>
          <w:p w:rsidR="001A2677" w:rsidRDefault="001A2677" w:rsidP="00D6424A">
            <w:pPr>
              <w:pStyle w:val="TableParagraph"/>
              <w:jc w:val="both"/>
              <w:rPr>
                <w:sz w:val="14"/>
              </w:rPr>
            </w:pPr>
          </w:p>
        </w:tc>
        <w:tc>
          <w:tcPr>
            <w:tcW w:w="1485" w:type="dxa"/>
          </w:tcPr>
          <w:p w:rsidR="001A2677" w:rsidRDefault="001A2677" w:rsidP="00D6424A">
            <w:pPr>
              <w:pStyle w:val="TableParagraph"/>
              <w:jc w:val="both"/>
              <w:rPr>
                <w:sz w:val="14"/>
              </w:rPr>
            </w:pPr>
          </w:p>
        </w:tc>
      </w:tr>
      <w:tr w:rsidR="001A2677">
        <w:trPr>
          <w:trHeight w:val="200"/>
        </w:trPr>
        <w:tc>
          <w:tcPr>
            <w:tcW w:w="1456" w:type="dxa"/>
          </w:tcPr>
          <w:p w:rsidR="001A2677" w:rsidRDefault="001A2677" w:rsidP="00D6424A">
            <w:pPr>
              <w:pStyle w:val="TableParagraph"/>
              <w:jc w:val="both"/>
              <w:rPr>
                <w:sz w:val="12"/>
              </w:rPr>
            </w:pPr>
          </w:p>
        </w:tc>
        <w:tc>
          <w:tcPr>
            <w:tcW w:w="253" w:type="dxa"/>
          </w:tcPr>
          <w:p w:rsidR="001A2677" w:rsidRDefault="00C34C19" w:rsidP="00D6424A">
            <w:pPr>
              <w:pStyle w:val="TableParagraph"/>
              <w:spacing w:before="9" w:line="171" w:lineRule="exact"/>
              <w:ind w:left="35"/>
              <w:jc w:val="both"/>
              <w:rPr>
                <w:rFonts w:ascii="Arial"/>
                <w:b/>
                <w:sz w:val="16"/>
              </w:rPr>
            </w:pPr>
            <w:r>
              <w:rPr>
                <w:rFonts w:ascii="Arial"/>
                <w:b/>
                <w:sz w:val="16"/>
              </w:rPr>
              <w:t>x</w:t>
            </w:r>
          </w:p>
        </w:tc>
        <w:tc>
          <w:tcPr>
            <w:tcW w:w="1512" w:type="dxa"/>
          </w:tcPr>
          <w:p w:rsidR="001A2677" w:rsidRDefault="001A2677" w:rsidP="00D6424A">
            <w:pPr>
              <w:pStyle w:val="TableParagraph"/>
              <w:jc w:val="both"/>
              <w:rPr>
                <w:sz w:val="12"/>
              </w:rPr>
            </w:pPr>
          </w:p>
        </w:tc>
        <w:tc>
          <w:tcPr>
            <w:tcW w:w="1539" w:type="dxa"/>
          </w:tcPr>
          <w:p w:rsidR="001A2677" w:rsidRDefault="001A2677" w:rsidP="00D6424A">
            <w:pPr>
              <w:pStyle w:val="TableParagraph"/>
              <w:jc w:val="both"/>
              <w:rPr>
                <w:sz w:val="12"/>
              </w:rPr>
            </w:pPr>
          </w:p>
        </w:tc>
        <w:tc>
          <w:tcPr>
            <w:tcW w:w="410" w:type="dxa"/>
            <w:vMerge/>
            <w:tcBorders>
              <w:top w:val="nil"/>
            </w:tcBorders>
            <w:shd w:val="clear" w:color="auto" w:fill="C0C0C0"/>
          </w:tcPr>
          <w:p w:rsidR="001A2677" w:rsidRDefault="001A2677" w:rsidP="00D6424A">
            <w:pPr>
              <w:jc w:val="both"/>
              <w:rPr>
                <w:sz w:val="2"/>
                <w:szCs w:val="2"/>
              </w:rPr>
            </w:pPr>
          </w:p>
        </w:tc>
        <w:tc>
          <w:tcPr>
            <w:tcW w:w="1456" w:type="dxa"/>
          </w:tcPr>
          <w:p w:rsidR="001A2677" w:rsidRDefault="001A2677" w:rsidP="00D6424A">
            <w:pPr>
              <w:pStyle w:val="TableParagraph"/>
              <w:jc w:val="both"/>
              <w:rPr>
                <w:sz w:val="12"/>
              </w:rPr>
            </w:pPr>
          </w:p>
        </w:tc>
        <w:tc>
          <w:tcPr>
            <w:tcW w:w="312" w:type="dxa"/>
          </w:tcPr>
          <w:p w:rsidR="001A2677" w:rsidRDefault="00C34C19" w:rsidP="00D6424A">
            <w:pPr>
              <w:pStyle w:val="TableParagraph"/>
              <w:spacing w:before="9" w:line="171" w:lineRule="exact"/>
              <w:ind w:right="79"/>
              <w:jc w:val="both"/>
              <w:rPr>
                <w:rFonts w:ascii="Arial"/>
                <w:b/>
                <w:sz w:val="16"/>
              </w:rPr>
            </w:pPr>
            <w:r>
              <w:rPr>
                <w:rFonts w:ascii="Arial"/>
                <w:b/>
                <w:sz w:val="16"/>
              </w:rPr>
              <w:t>x</w:t>
            </w:r>
          </w:p>
        </w:tc>
        <w:tc>
          <w:tcPr>
            <w:tcW w:w="1513" w:type="dxa"/>
          </w:tcPr>
          <w:p w:rsidR="001A2677" w:rsidRDefault="001A2677" w:rsidP="00D6424A">
            <w:pPr>
              <w:pStyle w:val="TableParagraph"/>
              <w:jc w:val="both"/>
              <w:rPr>
                <w:sz w:val="12"/>
              </w:rPr>
            </w:pPr>
          </w:p>
        </w:tc>
        <w:tc>
          <w:tcPr>
            <w:tcW w:w="1485" w:type="dxa"/>
          </w:tcPr>
          <w:p w:rsidR="001A2677" w:rsidRDefault="001A2677" w:rsidP="00D6424A">
            <w:pPr>
              <w:pStyle w:val="TableParagraph"/>
              <w:jc w:val="both"/>
              <w:rPr>
                <w:sz w:val="12"/>
              </w:rPr>
            </w:pPr>
          </w:p>
        </w:tc>
      </w:tr>
      <w:tr w:rsidR="001A2677">
        <w:trPr>
          <w:trHeight w:val="201"/>
        </w:trPr>
        <w:tc>
          <w:tcPr>
            <w:tcW w:w="1456" w:type="dxa"/>
          </w:tcPr>
          <w:p w:rsidR="001A2677" w:rsidRDefault="001A2677" w:rsidP="00D6424A">
            <w:pPr>
              <w:pStyle w:val="TableParagraph"/>
              <w:jc w:val="both"/>
              <w:rPr>
                <w:sz w:val="14"/>
              </w:rPr>
            </w:pPr>
          </w:p>
        </w:tc>
        <w:tc>
          <w:tcPr>
            <w:tcW w:w="253" w:type="dxa"/>
          </w:tcPr>
          <w:p w:rsidR="001A2677" w:rsidRDefault="00C34C19" w:rsidP="00D6424A">
            <w:pPr>
              <w:pStyle w:val="TableParagraph"/>
              <w:spacing w:before="10" w:line="171" w:lineRule="exact"/>
              <w:ind w:left="35"/>
              <w:jc w:val="both"/>
              <w:rPr>
                <w:rFonts w:ascii="Arial"/>
                <w:b/>
                <w:sz w:val="16"/>
              </w:rPr>
            </w:pPr>
            <w:r>
              <w:rPr>
                <w:rFonts w:ascii="Arial"/>
                <w:b/>
                <w:sz w:val="16"/>
              </w:rPr>
              <w:t>x</w:t>
            </w:r>
          </w:p>
        </w:tc>
        <w:tc>
          <w:tcPr>
            <w:tcW w:w="1512" w:type="dxa"/>
          </w:tcPr>
          <w:p w:rsidR="001A2677" w:rsidRDefault="001A2677" w:rsidP="00D6424A">
            <w:pPr>
              <w:pStyle w:val="TableParagraph"/>
              <w:jc w:val="both"/>
              <w:rPr>
                <w:sz w:val="14"/>
              </w:rPr>
            </w:pPr>
          </w:p>
        </w:tc>
        <w:tc>
          <w:tcPr>
            <w:tcW w:w="1539" w:type="dxa"/>
          </w:tcPr>
          <w:p w:rsidR="001A2677" w:rsidRDefault="001A2677" w:rsidP="00D6424A">
            <w:pPr>
              <w:pStyle w:val="TableParagraph"/>
              <w:jc w:val="both"/>
              <w:rPr>
                <w:sz w:val="14"/>
              </w:rPr>
            </w:pPr>
          </w:p>
        </w:tc>
        <w:tc>
          <w:tcPr>
            <w:tcW w:w="410" w:type="dxa"/>
            <w:vMerge/>
            <w:tcBorders>
              <w:top w:val="nil"/>
            </w:tcBorders>
            <w:shd w:val="clear" w:color="auto" w:fill="C0C0C0"/>
          </w:tcPr>
          <w:p w:rsidR="001A2677" w:rsidRDefault="001A2677" w:rsidP="00D6424A">
            <w:pPr>
              <w:jc w:val="both"/>
              <w:rPr>
                <w:sz w:val="2"/>
                <w:szCs w:val="2"/>
              </w:rPr>
            </w:pPr>
          </w:p>
        </w:tc>
        <w:tc>
          <w:tcPr>
            <w:tcW w:w="1456" w:type="dxa"/>
          </w:tcPr>
          <w:p w:rsidR="001A2677" w:rsidRDefault="001A2677" w:rsidP="00D6424A">
            <w:pPr>
              <w:pStyle w:val="TableParagraph"/>
              <w:jc w:val="both"/>
              <w:rPr>
                <w:sz w:val="14"/>
              </w:rPr>
            </w:pPr>
          </w:p>
        </w:tc>
        <w:tc>
          <w:tcPr>
            <w:tcW w:w="312" w:type="dxa"/>
          </w:tcPr>
          <w:p w:rsidR="001A2677" w:rsidRDefault="00C34C19" w:rsidP="00D6424A">
            <w:pPr>
              <w:pStyle w:val="TableParagraph"/>
              <w:spacing w:before="10" w:line="171" w:lineRule="exact"/>
              <w:ind w:right="79"/>
              <w:jc w:val="both"/>
              <w:rPr>
                <w:rFonts w:ascii="Arial"/>
                <w:b/>
                <w:sz w:val="16"/>
              </w:rPr>
            </w:pPr>
            <w:r>
              <w:rPr>
                <w:rFonts w:ascii="Arial"/>
                <w:b/>
                <w:sz w:val="16"/>
              </w:rPr>
              <w:t>x</w:t>
            </w:r>
          </w:p>
        </w:tc>
        <w:tc>
          <w:tcPr>
            <w:tcW w:w="1513" w:type="dxa"/>
          </w:tcPr>
          <w:p w:rsidR="001A2677" w:rsidRDefault="001A2677" w:rsidP="00D6424A">
            <w:pPr>
              <w:pStyle w:val="TableParagraph"/>
              <w:jc w:val="both"/>
              <w:rPr>
                <w:sz w:val="14"/>
              </w:rPr>
            </w:pPr>
          </w:p>
        </w:tc>
        <w:tc>
          <w:tcPr>
            <w:tcW w:w="1485" w:type="dxa"/>
          </w:tcPr>
          <w:p w:rsidR="001A2677" w:rsidRDefault="001A2677" w:rsidP="00D6424A">
            <w:pPr>
              <w:pStyle w:val="TableParagraph"/>
              <w:jc w:val="both"/>
              <w:rPr>
                <w:sz w:val="14"/>
              </w:rPr>
            </w:pPr>
          </w:p>
        </w:tc>
      </w:tr>
      <w:tr w:rsidR="001A2677">
        <w:trPr>
          <w:trHeight w:val="200"/>
        </w:trPr>
        <w:tc>
          <w:tcPr>
            <w:tcW w:w="3221" w:type="dxa"/>
            <w:gridSpan w:val="3"/>
          </w:tcPr>
          <w:p w:rsidR="001A2677" w:rsidRDefault="00C34C19" w:rsidP="00D6424A">
            <w:pPr>
              <w:pStyle w:val="TableParagraph"/>
              <w:spacing w:before="9" w:line="171" w:lineRule="exact"/>
              <w:ind w:left="1260" w:right="1225"/>
              <w:jc w:val="both"/>
              <w:rPr>
                <w:rFonts w:ascii="Arial"/>
                <w:b/>
                <w:sz w:val="16"/>
              </w:rPr>
            </w:pPr>
            <w:r>
              <w:rPr>
                <w:rFonts w:ascii="Arial"/>
                <w:b/>
                <w:sz w:val="16"/>
              </w:rPr>
              <w:t>TOPLAM</w:t>
            </w:r>
          </w:p>
        </w:tc>
        <w:tc>
          <w:tcPr>
            <w:tcW w:w="1539" w:type="dxa"/>
          </w:tcPr>
          <w:p w:rsidR="001A2677" w:rsidRDefault="001A2677" w:rsidP="00D6424A">
            <w:pPr>
              <w:pStyle w:val="TableParagraph"/>
              <w:jc w:val="both"/>
              <w:rPr>
                <w:sz w:val="12"/>
              </w:rPr>
            </w:pPr>
          </w:p>
        </w:tc>
        <w:tc>
          <w:tcPr>
            <w:tcW w:w="410" w:type="dxa"/>
            <w:vMerge/>
            <w:tcBorders>
              <w:top w:val="nil"/>
            </w:tcBorders>
            <w:shd w:val="clear" w:color="auto" w:fill="C0C0C0"/>
          </w:tcPr>
          <w:p w:rsidR="001A2677" w:rsidRDefault="001A2677" w:rsidP="00D6424A">
            <w:pPr>
              <w:jc w:val="both"/>
              <w:rPr>
                <w:sz w:val="2"/>
                <w:szCs w:val="2"/>
              </w:rPr>
            </w:pPr>
          </w:p>
        </w:tc>
        <w:tc>
          <w:tcPr>
            <w:tcW w:w="3281" w:type="dxa"/>
            <w:gridSpan w:val="3"/>
          </w:tcPr>
          <w:p w:rsidR="001A2677" w:rsidRDefault="00C34C19" w:rsidP="00D6424A">
            <w:pPr>
              <w:pStyle w:val="TableParagraph"/>
              <w:spacing w:before="9" w:line="171" w:lineRule="exact"/>
              <w:ind w:left="1291" w:right="1254"/>
              <w:jc w:val="both"/>
              <w:rPr>
                <w:rFonts w:ascii="Arial"/>
                <w:b/>
                <w:sz w:val="16"/>
              </w:rPr>
            </w:pPr>
            <w:r>
              <w:rPr>
                <w:rFonts w:ascii="Arial"/>
                <w:b/>
                <w:sz w:val="16"/>
              </w:rPr>
              <w:t>TOPLAM</w:t>
            </w:r>
          </w:p>
        </w:tc>
        <w:tc>
          <w:tcPr>
            <w:tcW w:w="1485" w:type="dxa"/>
          </w:tcPr>
          <w:p w:rsidR="001A2677" w:rsidRDefault="001A2677" w:rsidP="00D6424A">
            <w:pPr>
              <w:pStyle w:val="TableParagraph"/>
              <w:jc w:val="both"/>
              <w:rPr>
                <w:sz w:val="12"/>
              </w:rPr>
            </w:pPr>
          </w:p>
        </w:tc>
      </w:tr>
      <w:tr w:rsidR="001A2677">
        <w:trPr>
          <w:trHeight w:val="201"/>
        </w:trPr>
        <w:tc>
          <w:tcPr>
            <w:tcW w:w="9936" w:type="dxa"/>
            <w:gridSpan w:val="9"/>
          </w:tcPr>
          <w:p w:rsidR="001A2677" w:rsidRDefault="00C34C19" w:rsidP="00D6424A">
            <w:pPr>
              <w:pStyle w:val="TableParagraph"/>
              <w:spacing w:before="10" w:line="171" w:lineRule="exact"/>
              <w:ind w:left="3399"/>
              <w:jc w:val="both"/>
              <w:rPr>
                <w:rFonts w:ascii="Arial" w:hAnsi="Arial"/>
                <w:b/>
                <w:sz w:val="16"/>
              </w:rPr>
            </w:pPr>
            <w:r>
              <w:rPr>
                <w:rFonts w:ascii="Arial" w:hAnsi="Arial"/>
                <w:b/>
                <w:sz w:val="16"/>
              </w:rPr>
              <w:t>GENEL TOPLAM: ……………………………</w:t>
            </w:r>
          </w:p>
        </w:tc>
      </w:tr>
    </w:tbl>
    <w:p w:rsidR="001A2677" w:rsidRDefault="001A2677" w:rsidP="00D6424A">
      <w:pPr>
        <w:pStyle w:val="GvdeMetni"/>
        <w:spacing w:before="3"/>
        <w:jc w:val="both"/>
        <w:rPr>
          <w:b/>
          <w:sz w:val="2"/>
        </w:rPr>
      </w:pPr>
    </w:p>
    <w:p w:rsidR="001A2677" w:rsidRDefault="00E91160" w:rsidP="00D6424A">
      <w:pPr>
        <w:pStyle w:val="GvdeMetni"/>
        <w:spacing w:line="24" w:lineRule="exact"/>
        <w:ind w:left="251"/>
        <w:jc w:val="both"/>
        <w:rPr>
          <w:sz w:val="2"/>
        </w:rPr>
      </w:pPr>
      <w:r>
        <w:rPr>
          <w:noProof/>
          <w:sz w:val="2"/>
          <w:lang w:bidi="ar-SA"/>
        </w:rPr>
        <mc:AlternateContent>
          <mc:Choice Requires="wpg">
            <w:drawing>
              <wp:inline distT="0" distB="0" distL="0" distR="0">
                <wp:extent cx="6322695" cy="15240"/>
                <wp:effectExtent l="10160" t="7620" r="10795" b="5715"/>
                <wp:docPr id="2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2695" cy="15240"/>
                          <a:chOff x="0" y="0"/>
                          <a:chExt cx="9957" cy="24"/>
                        </a:xfrm>
                      </wpg:grpSpPr>
                      <wps:wsp>
                        <wps:cNvPr id="25" name="Line 5"/>
                        <wps:cNvCnPr>
                          <a:cxnSpLocks noChangeShapeType="1"/>
                        </wps:cNvCnPr>
                        <wps:spPr bwMode="auto">
                          <a:xfrm>
                            <a:off x="0" y="12"/>
                            <a:ext cx="9957" cy="0"/>
                          </a:xfrm>
                          <a:prstGeom prst="line">
                            <a:avLst/>
                          </a:prstGeom>
                          <a:noFill/>
                          <a:ln w="1524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178722C" id="Group 4" o:spid="_x0000_s1026" style="width:497.85pt;height:1.2pt;mso-position-horizontal-relative:char;mso-position-vertical-relative:line" coordsize="995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UNJfgIAAJUFAAAOAAAAZHJzL2Uyb0RvYy54bWykVNFu2yAUfZ+0f0B+Tx27TppYdaopTvrS&#10;rZXafQABbKNhQEDjRNP+fRdw0rV9qbo8EPC9HM4958L1zaEXaM+M5UpWSXYxTRCTRFEu2yr5+bSd&#10;LBJkHZYUCyVZlRyZTW5WX79cD7pkueqUoMwgAJG2HHSVdM7pMk0t6ViP7YXSTEKwUabHDpamTanB&#10;A6D3Is2n03k6KEO1UYRZC1/rGExWAb9pGHH3TWOZQ6JKgJsLownjzo/p6hqXrcG642SkgT/Bosdc&#10;wqFnqBo7jJ4NfwfVc2KUVY27IKpPVdNwwkINUE02fVPNrVHPOtTSlkOrzzKBtG90+jQs+bF/MIjT&#10;KsmLBEncg0fhWFR4bQbdlpBya/SjfjCxQJjeKfLLQjh9G/frNiaj3fBdUYDDz04FbQ6N6T0EVI0O&#10;wYLj2QJ2cIjAx/llns+XswQRiGWzvBgtIh34+G4X6TbjvuVydhU3QR2eGS7jcYHiSMnXA21mX5S0&#10;/6fkY4c1CwZZL9NJSaAflbzjkqFZFDJkrGVUkRzkqCKSat1h2bKA9XTUoFgWKvBcATRu8QsLFnxQ&#10;1Sz3ELg8yfoiT9DzrA4utbHulqke+UmVCGAczML7O+uikKcUDyjVlgsRsIVEw8kjH7JKcOqjYWHa&#10;3VoYtMf+4oXfaMurNA9dY9vFvBCKxKHzJQ3HdAzTzTh3mIs4hwqEHCsEouMsXrnfy+lys9gsikmR&#10;zzeTYlrXk2/bdTGZb7OrWX1Zr9d19sdXmRVlxyll0tM+Xf+s+FhTjA9RvLjnB+AsUPoaPbQk2HH6&#10;D6ShOaOtsTN3ih4fjBd97NMwC3c/bBvfKf+4/LsOWS+v6eovAAAA//8DAFBLAwQUAAYACAAAACEA&#10;Rwqli9wAAAADAQAADwAAAGRycy9kb3ducmV2LnhtbEyPzWrDMBCE74W+g9hAb43stPlzLIcQ2p5C&#10;oUmh5LaxNraJtTKWYjtvX7WX9rIwzDDzbboeTC06al1lWUE8jkAQ51ZXXCj4PLw+LkA4j6yxtkwK&#10;buRgnd3fpZho2/MHdXtfiFDCLkEFpfdNIqXLSzLoxrYhDt7ZtgZ9kG0hdYt9KDe1nETRTBqsOCyU&#10;2NC2pPyyvxoFbz32m6f4pdtdztvb8TB9/9rFpNTDaNisQHga/F8YfvADOmSB6WSvrJ2oFYRH/O8N&#10;3nI5nYM4KZg8g8xS+Z89+wYAAP//AwBQSwECLQAUAAYACAAAACEAtoM4kv4AAADhAQAAEwAAAAAA&#10;AAAAAAAAAAAAAAAAW0NvbnRlbnRfVHlwZXNdLnhtbFBLAQItABQABgAIAAAAIQA4/SH/1gAAAJQB&#10;AAALAAAAAAAAAAAAAAAAAC8BAABfcmVscy8ucmVsc1BLAQItABQABgAIAAAAIQCDDUNJfgIAAJUF&#10;AAAOAAAAAAAAAAAAAAAAAC4CAABkcnMvZTJvRG9jLnhtbFBLAQItABQABgAIAAAAIQBHCqWL3AAA&#10;AAMBAAAPAAAAAAAAAAAAAAAAANgEAABkcnMvZG93bnJldi54bWxQSwUGAAAAAAQABADzAAAA4QUA&#10;AAAA&#10;">
                <v:line id="Line 5" o:spid="_x0000_s1027" style="position:absolute;visibility:visible;mso-wrap-style:square" from="0,12" to="9957,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BmNMEAAADbAAAADwAAAGRycy9kb3ducmV2LnhtbESPzWrDMBCE74G+g9hCb7GcQEPsRgmh&#10;YPCpkJ8HWKyNZWqtjKT65+2rQiHHYWa+YQ6n2fZiJB86xwo2WQ6CuHG641bB/Vat9yBCRNbYOyYF&#10;CwU4HV9WByy1m/hC4zW2IkE4lKjAxDiUUobGkMWQuYE4eQ/nLcYkfSu1xynBbS+3eb6TFjtOCwYH&#10;+jTUfF9/rIK6iZfK25qXpai+iunem2KslHp7nc8fICLN8Rn+b9dawfYd/r6kHyCP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W0GY0wQAAANsAAAAPAAAAAAAAAAAAAAAA&#10;AKECAABkcnMvZG93bnJldi54bWxQSwUGAAAAAAQABAD5AAAAjwMAAAAA&#10;" strokeweight="1.2pt"/>
                <w10:anchorlock/>
              </v:group>
            </w:pict>
          </mc:Fallback>
        </mc:AlternateContent>
      </w:r>
    </w:p>
    <w:p w:rsidR="001A2677" w:rsidRDefault="001A2677" w:rsidP="00D6424A">
      <w:pPr>
        <w:pStyle w:val="GvdeMetni"/>
        <w:jc w:val="both"/>
        <w:rPr>
          <w:b/>
          <w:sz w:val="26"/>
        </w:rPr>
      </w:pPr>
    </w:p>
    <w:p w:rsidR="001A2677" w:rsidRDefault="001A2677" w:rsidP="00D6424A">
      <w:pPr>
        <w:pStyle w:val="GvdeMetni"/>
        <w:spacing w:before="10"/>
        <w:jc w:val="both"/>
        <w:rPr>
          <w:b/>
          <w:sz w:val="21"/>
        </w:rPr>
      </w:pPr>
    </w:p>
    <w:p w:rsidR="001A2677" w:rsidRDefault="00C34C19" w:rsidP="00D6424A">
      <w:pPr>
        <w:spacing w:before="1"/>
        <w:ind w:left="830"/>
        <w:jc w:val="both"/>
        <w:rPr>
          <w:b/>
          <w:sz w:val="24"/>
        </w:rPr>
      </w:pPr>
      <w:r>
        <w:rPr>
          <w:b/>
          <w:sz w:val="24"/>
        </w:rPr>
        <w:t>Diğer Açıklamalar:</w:t>
      </w:r>
    </w:p>
    <w:p w:rsidR="001A2677" w:rsidRDefault="00C34C19" w:rsidP="00D6424A">
      <w:pPr>
        <w:spacing w:before="120"/>
        <w:ind w:left="263" w:right="226" w:firstLine="566"/>
        <w:jc w:val="both"/>
        <w:rPr>
          <w:sz w:val="24"/>
        </w:rPr>
      </w:pPr>
      <w:r>
        <w:rPr>
          <w:sz w:val="24"/>
        </w:rPr>
        <w:t>İdari para cezasının tebliğ tarihinden itibaren 15(on beş) gün içinde peşin olarak ödenmemesi halinde bu süreyi izleyen ilk günden başlayarak 5510 sayılı Kanunun 88 inci maddesine istinaden ayrıca gecikme cezası ve gecikme zammı tahakkuk ettirilecek ve ceza tutarı 6183 sayılı Amme Alacaklarının Tahsil Usulü Hakkında Kanun hükümlerine göre icra yoluyla tahsil edilecektir.</w:t>
      </w:r>
    </w:p>
    <w:p w:rsidR="001A2677" w:rsidRDefault="00C34C19" w:rsidP="00D6424A">
      <w:pPr>
        <w:spacing w:before="120"/>
        <w:ind w:left="263" w:right="224" w:firstLine="566"/>
        <w:jc w:val="both"/>
        <w:rPr>
          <w:sz w:val="24"/>
        </w:rPr>
      </w:pPr>
      <w:r>
        <w:rPr>
          <w:sz w:val="24"/>
        </w:rPr>
        <w:t>Tebliğ olunan idari para cezasına karşı, cezanın tebliğ tarihinden itibaren 15(on beş) günlük süre içinde Müdürlüğümüze dilekçe ile itiraz edilebilir. İtirazın reddi halinde, itirazın reddine dair kararın tebliğinden itibaren otuz günlük süre içinde yetkili İdare Mahkemesine başvurulabilir. Bu süre içinde başvurunun yapılmamış olması halinde, idari para cezası kesinleşir.</w:t>
      </w:r>
    </w:p>
    <w:p w:rsidR="001A2677" w:rsidRDefault="00C34C19" w:rsidP="00D6424A">
      <w:pPr>
        <w:spacing w:before="120"/>
        <w:ind w:left="263" w:right="223" w:firstLine="566"/>
        <w:jc w:val="both"/>
        <w:rPr>
          <w:sz w:val="24"/>
        </w:rPr>
      </w:pPr>
      <w:r>
        <w:rPr>
          <w:sz w:val="24"/>
        </w:rPr>
        <w:t>Kuruma itiraz edilmiş veya mahkemeye başvurulmuş olması, gecikme cezası ve gecikme zammı uygulamasını durdurmaz. Kuruma itiraz, cezanın takibini durdurur, mahkemeye itiraz ise cezanın takip ve tahsilatını</w:t>
      </w:r>
      <w:r>
        <w:rPr>
          <w:spacing w:val="-2"/>
          <w:sz w:val="24"/>
        </w:rPr>
        <w:t xml:space="preserve"> </w:t>
      </w:r>
      <w:r>
        <w:rPr>
          <w:sz w:val="24"/>
        </w:rPr>
        <w:t>durdurmaz.</w:t>
      </w:r>
    </w:p>
    <w:p w:rsidR="001A2677" w:rsidRDefault="001A2677" w:rsidP="00D6424A">
      <w:pPr>
        <w:jc w:val="both"/>
        <w:rPr>
          <w:sz w:val="24"/>
        </w:rPr>
        <w:sectPr w:rsidR="001A2677">
          <w:headerReference w:type="default" r:id="rId12"/>
          <w:pgSz w:w="11910" w:h="16840"/>
          <w:pgMar w:top="540" w:right="520" w:bottom="280" w:left="1040" w:header="0" w:footer="0" w:gutter="0"/>
          <w:cols w:space="708"/>
        </w:sectPr>
      </w:pPr>
    </w:p>
    <w:p w:rsidR="001A2677" w:rsidRDefault="00C34C19" w:rsidP="00D6424A">
      <w:pPr>
        <w:ind w:left="1036" w:right="5216" w:hanging="829"/>
        <w:jc w:val="both"/>
      </w:pPr>
      <w:r>
        <w:rPr>
          <w:b/>
        </w:rPr>
        <w:lastRenderedPageBreak/>
        <w:t xml:space="preserve">KONU: </w:t>
      </w:r>
      <w:r>
        <w:t>Çalışmadığına dair bildirim girişi yapılmaması nedeni ile uygulanan idari para cezası</w:t>
      </w:r>
    </w:p>
    <w:p w:rsidR="001A2677" w:rsidRDefault="001A2677" w:rsidP="00D6424A">
      <w:pPr>
        <w:pStyle w:val="GvdeMetni"/>
        <w:jc w:val="both"/>
        <w:rPr>
          <w:sz w:val="24"/>
        </w:rPr>
      </w:pPr>
    </w:p>
    <w:p w:rsidR="001A2677" w:rsidRDefault="001A2677" w:rsidP="00D6424A">
      <w:pPr>
        <w:pStyle w:val="GvdeMetni"/>
        <w:spacing w:before="8"/>
        <w:jc w:val="both"/>
        <w:rPr>
          <w:sz w:val="19"/>
        </w:rPr>
      </w:pPr>
    </w:p>
    <w:p w:rsidR="001A2677" w:rsidRDefault="00C34C19" w:rsidP="00D6424A">
      <w:pPr>
        <w:spacing w:line="252" w:lineRule="exact"/>
        <w:ind w:left="1193" w:right="1567"/>
        <w:jc w:val="both"/>
      </w:pPr>
      <w:r>
        <w:t>………………………………………..</w:t>
      </w:r>
    </w:p>
    <w:p w:rsidR="001A2677" w:rsidRDefault="00C34C19" w:rsidP="00D6424A">
      <w:pPr>
        <w:spacing w:line="252" w:lineRule="exact"/>
        <w:ind w:left="1193" w:right="1567"/>
        <w:jc w:val="both"/>
      </w:pPr>
      <w:r>
        <w:t>………………………………..</w:t>
      </w:r>
    </w:p>
    <w:p w:rsidR="001A2677" w:rsidRDefault="00C34C19" w:rsidP="00D6424A">
      <w:pPr>
        <w:spacing w:line="252" w:lineRule="exact"/>
        <w:ind w:left="2846" w:right="388"/>
        <w:jc w:val="both"/>
      </w:pPr>
      <w:r>
        <w:t>………………..</w:t>
      </w:r>
    </w:p>
    <w:p w:rsidR="001A2677" w:rsidRDefault="001A2677" w:rsidP="00D6424A">
      <w:pPr>
        <w:pStyle w:val="GvdeMetni"/>
        <w:jc w:val="both"/>
        <w:rPr>
          <w:sz w:val="24"/>
        </w:rPr>
      </w:pPr>
    </w:p>
    <w:p w:rsidR="001A2677" w:rsidRDefault="001A2677" w:rsidP="00D6424A">
      <w:pPr>
        <w:pStyle w:val="GvdeMetni"/>
        <w:jc w:val="both"/>
        <w:rPr>
          <w:sz w:val="24"/>
        </w:rPr>
      </w:pPr>
    </w:p>
    <w:p w:rsidR="001A2677" w:rsidRDefault="00C34C19" w:rsidP="00D6424A">
      <w:pPr>
        <w:spacing w:before="208" w:line="253" w:lineRule="exact"/>
        <w:ind w:left="774"/>
        <w:jc w:val="both"/>
      </w:pPr>
      <w:r>
        <w:t xml:space="preserve">…………………………………………. sicil numaralı işyerinizde </w:t>
      </w:r>
      <w:r>
        <w:rPr>
          <w:spacing w:val="27"/>
        </w:rPr>
        <w:t xml:space="preserve"> </w:t>
      </w:r>
      <w:r>
        <w:t>çalışan  ………………………….</w:t>
      </w:r>
    </w:p>
    <w:p w:rsidR="001A2677" w:rsidRDefault="00C34C19" w:rsidP="00D6424A">
      <w:pPr>
        <w:tabs>
          <w:tab w:val="left" w:leader="dot" w:pos="1631"/>
        </w:tabs>
        <w:ind w:left="207" w:right="581"/>
        <w:jc w:val="both"/>
      </w:pPr>
      <w:r>
        <w:t>TC kimlik numaralı …………………………………..'in ………….. dönemindeki istirahatine dair 1 adet rapor</w:t>
      </w:r>
      <w:r>
        <w:rPr>
          <w:spacing w:val="-13"/>
        </w:rPr>
        <w:t xml:space="preserve"> </w:t>
      </w:r>
      <w:r>
        <w:t>için</w:t>
      </w:r>
      <w:r>
        <w:tab/>
        <w:t>maddede</w:t>
      </w:r>
      <w:r>
        <w:rPr>
          <w:spacing w:val="-15"/>
        </w:rPr>
        <w:t xml:space="preserve"> </w:t>
      </w:r>
      <w:r>
        <w:t>belirtilen</w:t>
      </w:r>
      <w:r>
        <w:rPr>
          <w:spacing w:val="-14"/>
        </w:rPr>
        <w:t xml:space="preserve"> </w:t>
      </w:r>
      <w:r>
        <w:t>yükümlülüğü</w:t>
      </w:r>
      <w:r>
        <w:rPr>
          <w:spacing w:val="-16"/>
        </w:rPr>
        <w:t xml:space="preserve"> </w:t>
      </w:r>
      <w:r>
        <w:t>yerine</w:t>
      </w:r>
      <w:r>
        <w:rPr>
          <w:spacing w:val="-13"/>
        </w:rPr>
        <w:t xml:space="preserve"> </w:t>
      </w:r>
      <w:r>
        <w:t>getirmediğiniz</w:t>
      </w:r>
      <w:r>
        <w:rPr>
          <w:spacing w:val="-17"/>
        </w:rPr>
        <w:t xml:space="preserve"> </w:t>
      </w:r>
      <w:r>
        <w:t>anlaşıldığından,</w:t>
      </w:r>
      <w:r>
        <w:rPr>
          <w:spacing w:val="-17"/>
        </w:rPr>
        <w:t xml:space="preserve"> </w:t>
      </w:r>
      <w:r>
        <w:t>tarafınıza</w:t>
      </w:r>
      <w:r>
        <w:rPr>
          <w:spacing w:val="-14"/>
        </w:rPr>
        <w:t xml:space="preserve"> </w:t>
      </w:r>
      <w:r>
        <w:t>5510</w:t>
      </w:r>
      <w:r>
        <w:rPr>
          <w:spacing w:val="-15"/>
        </w:rPr>
        <w:t xml:space="preserve"> </w:t>
      </w:r>
      <w:r>
        <w:t>Sayılı</w:t>
      </w:r>
    </w:p>
    <w:p w:rsidR="001A2677" w:rsidRDefault="00C34C19" w:rsidP="00D6424A">
      <w:pPr>
        <w:ind w:left="207"/>
        <w:jc w:val="both"/>
      </w:pPr>
      <w:r>
        <w:t>Sosyal  Sigortalar  ve  Genel  Sağlık  sigortası  Kanununun  102.  maddesinin  birinci  fıkrasının  (i)</w:t>
      </w:r>
      <w:r>
        <w:rPr>
          <w:spacing w:val="1"/>
        </w:rPr>
        <w:t xml:space="preserve"> </w:t>
      </w:r>
      <w:r>
        <w:t>bendine</w:t>
      </w:r>
    </w:p>
    <w:p w:rsidR="001A2677" w:rsidRDefault="00C34C19" w:rsidP="00D6424A">
      <w:pPr>
        <w:tabs>
          <w:tab w:val="left" w:leader="dot" w:pos="2488"/>
        </w:tabs>
        <w:spacing w:before="2"/>
        <w:ind w:left="207"/>
        <w:jc w:val="both"/>
      </w:pPr>
      <w:r>
        <w:t>istinaden</w:t>
      </w:r>
      <w:r>
        <w:tab/>
        <w:t>tutarında idari para cezası</w:t>
      </w:r>
      <w:r>
        <w:rPr>
          <w:spacing w:val="-1"/>
        </w:rPr>
        <w:t xml:space="preserve"> </w:t>
      </w:r>
      <w:r>
        <w:t>uygulanmıştır.</w:t>
      </w:r>
    </w:p>
    <w:p w:rsidR="001A2677" w:rsidRDefault="00C34C19" w:rsidP="00D6424A">
      <w:pPr>
        <w:spacing w:before="119"/>
        <w:ind w:left="207" w:right="580" w:firstLine="566"/>
        <w:jc w:val="both"/>
      </w:pPr>
      <w:r>
        <w:t>Söz</w:t>
      </w:r>
      <w:r>
        <w:rPr>
          <w:spacing w:val="-11"/>
        </w:rPr>
        <w:t xml:space="preserve"> </w:t>
      </w:r>
      <w:r>
        <w:t>konusu</w:t>
      </w:r>
      <w:r>
        <w:rPr>
          <w:spacing w:val="-8"/>
        </w:rPr>
        <w:t xml:space="preserve"> </w:t>
      </w:r>
      <w:r>
        <w:t>idari</w:t>
      </w:r>
      <w:r>
        <w:rPr>
          <w:spacing w:val="-8"/>
        </w:rPr>
        <w:t xml:space="preserve"> </w:t>
      </w:r>
      <w:r>
        <w:t>para</w:t>
      </w:r>
      <w:r>
        <w:rPr>
          <w:spacing w:val="-8"/>
        </w:rPr>
        <w:t xml:space="preserve"> </w:t>
      </w:r>
      <w:r>
        <w:t>cezasının,</w:t>
      </w:r>
      <w:r>
        <w:rPr>
          <w:spacing w:val="-10"/>
        </w:rPr>
        <w:t xml:space="preserve"> </w:t>
      </w:r>
      <w:r>
        <w:t>tebliğ</w:t>
      </w:r>
      <w:r>
        <w:rPr>
          <w:spacing w:val="-11"/>
        </w:rPr>
        <w:t xml:space="preserve"> </w:t>
      </w:r>
      <w:r>
        <w:t>tarihinden</w:t>
      </w:r>
      <w:r>
        <w:rPr>
          <w:spacing w:val="-11"/>
        </w:rPr>
        <w:t xml:space="preserve"> </w:t>
      </w:r>
      <w:r>
        <w:t>itibaren</w:t>
      </w:r>
      <w:r>
        <w:rPr>
          <w:spacing w:val="-8"/>
        </w:rPr>
        <w:t xml:space="preserve"> </w:t>
      </w:r>
      <w:r>
        <w:t>15</w:t>
      </w:r>
      <w:r>
        <w:rPr>
          <w:spacing w:val="-9"/>
        </w:rPr>
        <w:t xml:space="preserve"> </w:t>
      </w:r>
      <w:r>
        <w:t>(onbeş)</w:t>
      </w:r>
      <w:r>
        <w:rPr>
          <w:spacing w:val="-7"/>
        </w:rPr>
        <w:t xml:space="preserve"> </w:t>
      </w:r>
      <w:r>
        <w:t>gün</w:t>
      </w:r>
      <w:r>
        <w:rPr>
          <w:spacing w:val="-9"/>
        </w:rPr>
        <w:t xml:space="preserve"> </w:t>
      </w:r>
      <w:r>
        <w:t>içinde</w:t>
      </w:r>
      <w:r>
        <w:rPr>
          <w:spacing w:val="-11"/>
        </w:rPr>
        <w:t xml:space="preserve"> </w:t>
      </w:r>
      <w:r>
        <w:t>Kurumumuz</w:t>
      </w:r>
      <w:r>
        <w:rPr>
          <w:spacing w:val="-11"/>
        </w:rPr>
        <w:t xml:space="preserve"> </w:t>
      </w:r>
      <w:r>
        <w:t>adına</w:t>
      </w:r>
      <w:r>
        <w:rPr>
          <w:spacing w:val="-8"/>
        </w:rPr>
        <w:t xml:space="preserve"> </w:t>
      </w:r>
      <w:r>
        <w:t>on- line banka tahsilatı yapma yetkisine sahip bankalara ödenmesi</w:t>
      </w:r>
      <w:r>
        <w:rPr>
          <w:spacing w:val="-2"/>
        </w:rPr>
        <w:t xml:space="preserve"> </w:t>
      </w:r>
      <w:r>
        <w:t>gerekmektedir.</w:t>
      </w:r>
    </w:p>
    <w:p w:rsidR="001A2677" w:rsidRDefault="00C34C19" w:rsidP="00D6424A">
      <w:pPr>
        <w:spacing w:before="120"/>
        <w:ind w:left="207" w:right="585" w:firstLine="566"/>
        <w:jc w:val="both"/>
      </w:pPr>
      <w:r>
        <w:t>İdari para cezasının dörtte üçlük kısmının, Kuruma itiraz edilmeden ve yargı yoluna başvurulmadan önce tebliğ tarihinden itibaren 15(on beş) gün içinde peşin ödenmesi halinde dörtte birlik kısmı tahsil edilmeyecektir. Peşin ödeme, idari para cezasına karşı yargı yoluna başvurma hakkını etkilemez.</w:t>
      </w:r>
    </w:p>
    <w:p w:rsidR="001A2677" w:rsidRDefault="00C34C19" w:rsidP="00D6424A">
      <w:pPr>
        <w:spacing w:before="119"/>
        <w:ind w:left="207" w:right="583" w:firstLine="566"/>
        <w:jc w:val="both"/>
      </w:pPr>
      <w:r>
        <w:t>İdari</w:t>
      </w:r>
      <w:r>
        <w:rPr>
          <w:spacing w:val="-8"/>
        </w:rPr>
        <w:t xml:space="preserve"> </w:t>
      </w:r>
      <w:r>
        <w:t>para</w:t>
      </w:r>
      <w:r>
        <w:rPr>
          <w:spacing w:val="-8"/>
        </w:rPr>
        <w:t xml:space="preserve"> </w:t>
      </w:r>
      <w:r>
        <w:t>cezalarının</w:t>
      </w:r>
      <w:r>
        <w:rPr>
          <w:spacing w:val="-8"/>
        </w:rPr>
        <w:t xml:space="preserve"> </w:t>
      </w:r>
      <w:r>
        <w:t>verilme</w:t>
      </w:r>
      <w:r>
        <w:rPr>
          <w:spacing w:val="-9"/>
        </w:rPr>
        <w:t xml:space="preserve"> </w:t>
      </w:r>
      <w:r>
        <w:t>nedenlerine</w:t>
      </w:r>
      <w:r>
        <w:rPr>
          <w:spacing w:val="-10"/>
        </w:rPr>
        <w:t xml:space="preserve"> </w:t>
      </w:r>
      <w:r>
        <w:t>ilişkin</w:t>
      </w:r>
      <w:r>
        <w:rPr>
          <w:spacing w:val="-11"/>
        </w:rPr>
        <w:t xml:space="preserve"> </w:t>
      </w:r>
      <w:r>
        <w:t>açıklamalar,</w:t>
      </w:r>
      <w:r>
        <w:rPr>
          <w:spacing w:val="-8"/>
        </w:rPr>
        <w:t xml:space="preserve"> </w:t>
      </w:r>
      <w:r>
        <w:t>miktarlarının</w:t>
      </w:r>
      <w:r>
        <w:rPr>
          <w:spacing w:val="-11"/>
        </w:rPr>
        <w:t xml:space="preserve"> </w:t>
      </w:r>
      <w:r>
        <w:t>hesaplanması,</w:t>
      </w:r>
      <w:r>
        <w:rPr>
          <w:spacing w:val="-11"/>
        </w:rPr>
        <w:t xml:space="preserve"> </w:t>
      </w:r>
      <w:r>
        <w:t>itiraz</w:t>
      </w:r>
      <w:r>
        <w:rPr>
          <w:spacing w:val="-10"/>
        </w:rPr>
        <w:t xml:space="preserve"> </w:t>
      </w:r>
      <w:r>
        <w:t>mercii ve diğer bilgiler arka sayfadadır.</w:t>
      </w:r>
    </w:p>
    <w:p w:rsidR="001A2677" w:rsidRDefault="00C34C19" w:rsidP="00D6424A">
      <w:pPr>
        <w:spacing w:before="121"/>
        <w:ind w:left="774"/>
        <w:jc w:val="both"/>
      </w:pPr>
      <w:r>
        <w:t>Bilgi edinilmesini rica ederim.</w:t>
      </w:r>
    </w:p>
    <w:p w:rsidR="001A2677" w:rsidRDefault="001A2677" w:rsidP="00D6424A">
      <w:pPr>
        <w:pStyle w:val="GvdeMetni"/>
        <w:jc w:val="both"/>
        <w:rPr>
          <w:sz w:val="22"/>
        </w:rPr>
      </w:pPr>
    </w:p>
    <w:p w:rsidR="001A2677" w:rsidRDefault="001A2677" w:rsidP="00D6424A">
      <w:pPr>
        <w:pStyle w:val="GvdeMetni"/>
        <w:jc w:val="both"/>
        <w:rPr>
          <w:sz w:val="22"/>
        </w:rPr>
      </w:pPr>
    </w:p>
    <w:p w:rsidR="001A2677" w:rsidRDefault="00C34C19" w:rsidP="00D6424A">
      <w:pPr>
        <w:ind w:right="1278"/>
        <w:jc w:val="both"/>
        <w:rPr>
          <w:b/>
        </w:rPr>
      </w:pPr>
      <w:r>
        <w:rPr>
          <w:b/>
        </w:rPr>
        <w:t>Müdür Yardımcısı</w:t>
      </w:r>
    </w:p>
    <w:p w:rsidR="001A2677" w:rsidRDefault="001A2677" w:rsidP="00D6424A">
      <w:pPr>
        <w:pStyle w:val="GvdeMetni"/>
        <w:jc w:val="both"/>
        <w:rPr>
          <w:b/>
          <w:sz w:val="24"/>
        </w:rPr>
      </w:pPr>
    </w:p>
    <w:p w:rsidR="001A2677" w:rsidRDefault="001A2677" w:rsidP="00D6424A">
      <w:pPr>
        <w:pStyle w:val="GvdeMetni"/>
        <w:jc w:val="both"/>
        <w:rPr>
          <w:b/>
          <w:sz w:val="24"/>
        </w:rPr>
      </w:pPr>
    </w:p>
    <w:p w:rsidR="001A2677" w:rsidRDefault="001A2677" w:rsidP="00D6424A">
      <w:pPr>
        <w:pStyle w:val="GvdeMetni"/>
        <w:jc w:val="both"/>
        <w:rPr>
          <w:b/>
          <w:sz w:val="24"/>
        </w:rPr>
      </w:pPr>
    </w:p>
    <w:p w:rsidR="001A2677" w:rsidRDefault="001A2677" w:rsidP="00D6424A">
      <w:pPr>
        <w:pStyle w:val="GvdeMetni"/>
        <w:jc w:val="both"/>
        <w:rPr>
          <w:b/>
          <w:sz w:val="24"/>
        </w:rPr>
      </w:pPr>
    </w:p>
    <w:p w:rsidR="001A2677" w:rsidRDefault="001A2677" w:rsidP="00D6424A">
      <w:pPr>
        <w:pStyle w:val="GvdeMetni"/>
        <w:jc w:val="both"/>
        <w:rPr>
          <w:b/>
          <w:sz w:val="24"/>
        </w:rPr>
      </w:pPr>
    </w:p>
    <w:p w:rsidR="001A2677" w:rsidRDefault="001A2677" w:rsidP="00D6424A">
      <w:pPr>
        <w:pStyle w:val="GvdeMetni"/>
        <w:jc w:val="both"/>
        <w:rPr>
          <w:b/>
          <w:sz w:val="24"/>
        </w:rPr>
      </w:pPr>
    </w:p>
    <w:p w:rsidR="001A2677" w:rsidRDefault="001A2677" w:rsidP="00D6424A">
      <w:pPr>
        <w:pStyle w:val="GvdeMetni"/>
        <w:jc w:val="both"/>
        <w:rPr>
          <w:b/>
          <w:sz w:val="24"/>
        </w:rPr>
      </w:pPr>
    </w:p>
    <w:p w:rsidR="001A2677" w:rsidRDefault="001A2677" w:rsidP="00D6424A">
      <w:pPr>
        <w:pStyle w:val="GvdeMetni"/>
        <w:jc w:val="both"/>
        <w:rPr>
          <w:b/>
          <w:sz w:val="24"/>
        </w:rPr>
      </w:pPr>
    </w:p>
    <w:p w:rsidR="001A2677" w:rsidRDefault="001A2677" w:rsidP="00D6424A">
      <w:pPr>
        <w:pStyle w:val="GvdeMetni"/>
        <w:jc w:val="both"/>
        <w:rPr>
          <w:b/>
          <w:sz w:val="24"/>
        </w:rPr>
      </w:pPr>
    </w:p>
    <w:p w:rsidR="001A2677" w:rsidRDefault="001A2677" w:rsidP="00D6424A">
      <w:pPr>
        <w:pStyle w:val="GvdeMetni"/>
        <w:jc w:val="both"/>
        <w:rPr>
          <w:b/>
          <w:sz w:val="26"/>
        </w:rPr>
      </w:pPr>
    </w:p>
    <w:p w:rsidR="001A2677" w:rsidRDefault="00C34C19" w:rsidP="00D6424A">
      <w:pPr>
        <w:ind w:left="207"/>
        <w:jc w:val="both"/>
        <w:rPr>
          <w:b/>
        </w:rPr>
      </w:pPr>
      <w:r>
        <w:rPr>
          <w:b/>
        </w:rPr>
        <w:t>İdari Para Cezası Verilmesine Neden Olan Fiiller :</w:t>
      </w:r>
    </w:p>
    <w:p w:rsidR="001A2677" w:rsidRDefault="00C34C19" w:rsidP="00D6424A">
      <w:pPr>
        <w:spacing w:before="120"/>
        <w:ind w:left="207"/>
        <w:jc w:val="both"/>
      </w:pPr>
      <w:r>
        <w:t>5510 Sayılı Kanunun 102 nci maddesinin birinci fıkrasının (i) bendine göre,</w:t>
      </w:r>
    </w:p>
    <w:p w:rsidR="001A2677" w:rsidRDefault="00C34C19" w:rsidP="00D6424A">
      <w:pPr>
        <w:pStyle w:val="ListeParagraf"/>
        <w:numPr>
          <w:ilvl w:val="0"/>
          <w:numId w:val="2"/>
        </w:numPr>
        <w:tabs>
          <w:tab w:val="left" w:pos="490"/>
        </w:tabs>
        <w:spacing w:before="121"/>
        <w:ind w:right="588" w:firstLine="0"/>
        <w:jc w:val="both"/>
      </w:pPr>
      <w:r>
        <w:t>Çalışmadığına dair bildirimin, Aylık Prim Hizmet Belgesinin kuruma verileceği son günü geçirilmiş olmasına rağmen hiç verilmemesi sebebiyle uygulanacak idari para cezası. (Asgari ücretin</w:t>
      </w:r>
      <w:r>
        <w:rPr>
          <w:spacing w:val="-12"/>
        </w:rPr>
        <w:t xml:space="preserve"> </w:t>
      </w:r>
      <w:r>
        <w:t>1/2'si)</w:t>
      </w:r>
    </w:p>
    <w:p w:rsidR="001A2677" w:rsidRDefault="00C34C19" w:rsidP="00D6424A">
      <w:pPr>
        <w:pStyle w:val="ListeParagraf"/>
        <w:numPr>
          <w:ilvl w:val="0"/>
          <w:numId w:val="2"/>
        </w:numPr>
        <w:tabs>
          <w:tab w:val="left" w:pos="454"/>
        </w:tabs>
        <w:spacing w:before="121"/>
        <w:ind w:right="584" w:firstLine="0"/>
        <w:jc w:val="both"/>
      </w:pPr>
      <w:r>
        <w:t>Çalışmadığına dair bildirimin Aylık Prim Hizmet Belgesinin kuruma verileceği son günü geçtikten sonra geç verilmesi sebebiyle uygulanacak idari para cezası. (Asgari ücretin</w:t>
      </w:r>
      <w:r>
        <w:rPr>
          <w:spacing w:val="-9"/>
        </w:rPr>
        <w:t xml:space="preserve"> </w:t>
      </w:r>
      <w:r>
        <w:t>1/10’u)</w:t>
      </w:r>
    </w:p>
    <w:p w:rsidR="001A2677" w:rsidRDefault="001A2677" w:rsidP="00D6424A">
      <w:pPr>
        <w:jc w:val="both"/>
        <w:sectPr w:rsidR="001A2677">
          <w:headerReference w:type="default" r:id="rId13"/>
          <w:pgSz w:w="11910" w:h="16840"/>
          <w:pgMar w:top="2720" w:right="520" w:bottom="280" w:left="1040" w:header="600" w:footer="0" w:gutter="0"/>
          <w:cols w:space="708"/>
        </w:sectPr>
      </w:pPr>
    </w:p>
    <w:p w:rsidR="001A2677" w:rsidRDefault="00C34C19" w:rsidP="00D6424A">
      <w:pPr>
        <w:spacing w:before="67"/>
        <w:ind w:left="1188" w:right="1567"/>
        <w:jc w:val="both"/>
        <w:rPr>
          <w:b/>
        </w:rPr>
      </w:pPr>
      <w:r>
        <w:rPr>
          <w:b/>
        </w:rPr>
        <w:lastRenderedPageBreak/>
        <w:t>İŞVEREN / ARACI / SİGORTALIYI DEVRALAN İŞVEREN</w:t>
      </w:r>
    </w:p>
    <w:p w:rsidR="001A2677" w:rsidRDefault="001A2677" w:rsidP="00D6424A">
      <w:pPr>
        <w:pStyle w:val="GvdeMetni"/>
        <w:spacing w:before="10"/>
        <w:jc w:val="both"/>
        <w:rPr>
          <w:b/>
          <w:sz w:val="23"/>
        </w:rPr>
      </w:pPr>
    </w:p>
    <w:p w:rsidR="001A2677" w:rsidRDefault="00C34C19" w:rsidP="00D6424A">
      <w:pPr>
        <w:spacing w:before="1"/>
        <w:ind w:left="774"/>
        <w:jc w:val="both"/>
      </w:pPr>
      <w:r>
        <w:t>5510 sayılı Sosyal Sigortalar ve Genel Sağlık Sigortası Kanununun 102 nci maddesinin birinci</w:t>
      </w:r>
    </w:p>
    <w:p w:rsidR="001A2677" w:rsidRDefault="00C34C19" w:rsidP="00D6424A">
      <w:pPr>
        <w:spacing w:before="1"/>
        <w:ind w:left="208"/>
        <w:jc w:val="both"/>
      </w:pPr>
      <w:r>
        <w:t>fıkrasının (i) bendinin son cümlesinde,</w:t>
      </w:r>
    </w:p>
    <w:p w:rsidR="001A2677" w:rsidRDefault="00C34C19" w:rsidP="00D6424A">
      <w:pPr>
        <w:spacing w:before="119"/>
        <w:ind w:left="208" w:right="580" w:firstLine="566"/>
        <w:jc w:val="both"/>
      </w:pPr>
      <w:r>
        <w:t>“Ancak 4 üncü maddenin birinci fıkrasının (a) bendi kapsamındaki sigortalılara geçici iş göremezlik ödeneği ödemelerinde 100 üncü maddeye istinaden Kurumca işverenlerden istenilen bildirimlerin belirlenen süre içerisinde ve elektronik ortamda yapılmaması halinde sigortalı başına aylık asgari ücretin onda biri, hiç yapılmaması halinde ise sigortalı başına aylık asgari ücretin yarısı tutarında idari para cezası uygulanır.” hükmü yer almaktadır.</w:t>
      </w:r>
    </w:p>
    <w:p w:rsidR="001A2677" w:rsidRDefault="00C34C19" w:rsidP="00D6424A">
      <w:pPr>
        <w:spacing w:before="120"/>
        <w:ind w:left="208" w:right="589" w:firstLine="566"/>
        <w:jc w:val="both"/>
      </w:pPr>
      <w:r>
        <w:t>5510 sayılı Kanunun 102 nci maddesinin birinci fıkrasının (i) bendi yönünden fiil tarihi, Kurumca gönderilen yazının tebliğ edildiği tarihten itibaren beşinci iş günüdür.</w:t>
      </w:r>
    </w:p>
    <w:p w:rsidR="001A2677" w:rsidRDefault="00C34C19" w:rsidP="00D6424A">
      <w:pPr>
        <w:spacing w:before="121"/>
        <w:ind w:left="208" w:right="580" w:firstLine="566"/>
        <w:jc w:val="both"/>
      </w:pPr>
      <w:r>
        <w:t>İdari</w:t>
      </w:r>
      <w:r>
        <w:rPr>
          <w:spacing w:val="-9"/>
        </w:rPr>
        <w:t xml:space="preserve"> </w:t>
      </w:r>
      <w:r>
        <w:t>para</w:t>
      </w:r>
      <w:r>
        <w:rPr>
          <w:spacing w:val="-9"/>
        </w:rPr>
        <w:t xml:space="preserve"> </w:t>
      </w:r>
      <w:r>
        <w:t>cezalarının</w:t>
      </w:r>
      <w:r>
        <w:rPr>
          <w:spacing w:val="-9"/>
        </w:rPr>
        <w:t xml:space="preserve"> </w:t>
      </w:r>
      <w:r>
        <w:t>hesabında,</w:t>
      </w:r>
      <w:r>
        <w:rPr>
          <w:spacing w:val="-12"/>
        </w:rPr>
        <w:t xml:space="preserve"> </w:t>
      </w:r>
      <w:r>
        <w:t>4857</w:t>
      </w:r>
      <w:r>
        <w:rPr>
          <w:spacing w:val="-11"/>
        </w:rPr>
        <w:t xml:space="preserve"> </w:t>
      </w:r>
      <w:r>
        <w:t>sayılı</w:t>
      </w:r>
      <w:r>
        <w:rPr>
          <w:spacing w:val="-9"/>
        </w:rPr>
        <w:t xml:space="preserve"> </w:t>
      </w:r>
      <w:r>
        <w:t>İş</w:t>
      </w:r>
      <w:r>
        <w:rPr>
          <w:spacing w:val="-8"/>
        </w:rPr>
        <w:t xml:space="preserve"> </w:t>
      </w:r>
      <w:r>
        <w:t>Kanununun</w:t>
      </w:r>
      <w:r>
        <w:rPr>
          <w:spacing w:val="-10"/>
        </w:rPr>
        <w:t xml:space="preserve"> </w:t>
      </w:r>
      <w:r>
        <w:t>39</w:t>
      </w:r>
      <w:r>
        <w:rPr>
          <w:spacing w:val="-11"/>
        </w:rPr>
        <w:t xml:space="preserve"> </w:t>
      </w:r>
      <w:r>
        <w:t>uncu</w:t>
      </w:r>
      <w:r>
        <w:rPr>
          <w:spacing w:val="-12"/>
        </w:rPr>
        <w:t xml:space="preserve"> </w:t>
      </w:r>
      <w:r>
        <w:t>maddesine</w:t>
      </w:r>
      <w:r>
        <w:rPr>
          <w:spacing w:val="-8"/>
        </w:rPr>
        <w:t xml:space="preserve"> </w:t>
      </w:r>
      <w:r>
        <w:t>göre</w:t>
      </w:r>
      <w:r>
        <w:rPr>
          <w:spacing w:val="-9"/>
        </w:rPr>
        <w:t xml:space="preserve"> </w:t>
      </w:r>
      <w:r>
        <w:t>16</w:t>
      </w:r>
      <w:r>
        <w:rPr>
          <w:spacing w:val="-9"/>
        </w:rPr>
        <w:t xml:space="preserve"> </w:t>
      </w:r>
      <w:r>
        <w:t>yaşından</w:t>
      </w:r>
      <w:r>
        <w:rPr>
          <w:spacing w:val="-10"/>
        </w:rPr>
        <w:t xml:space="preserve"> </w:t>
      </w:r>
      <w:r>
        <w:t>büyük işçiler için saptanan fiil tarihindeki asgari ücret esas</w:t>
      </w:r>
      <w:r>
        <w:rPr>
          <w:spacing w:val="-7"/>
        </w:rPr>
        <w:t xml:space="preserve"> </w:t>
      </w:r>
      <w:r>
        <w:t>alınır.</w:t>
      </w:r>
    </w:p>
    <w:p w:rsidR="001A2677" w:rsidRDefault="00C34C19" w:rsidP="00D6424A">
      <w:pPr>
        <w:spacing w:before="123"/>
        <w:ind w:left="774"/>
        <w:jc w:val="both"/>
      </w:pPr>
      <w:r>
        <w:t>Uygulanan idari para cezasının hesaplanması</w:t>
      </w:r>
    </w:p>
    <w:p w:rsidR="001A2677" w:rsidRDefault="001A2677" w:rsidP="00D6424A">
      <w:pPr>
        <w:pStyle w:val="GvdeMetni"/>
        <w:spacing w:before="3"/>
        <w:jc w:val="both"/>
        <w:rPr>
          <w:sz w:val="10"/>
        </w:rPr>
      </w:pPr>
    </w:p>
    <w:tbl>
      <w:tblPr>
        <w:tblStyle w:val="TableNormal"/>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71"/>
        <w:gridCol w:w="1524"/>
        <w:gridCol w:w="1240"/>
        <w:gridCol w:w="1519"/>
        <w:gridCol w:w="1238"/>
        <w:gridCol w:w="979"/>
        <w:gridCol w:w="1269"/>
      </w:tblGrid>
      <w:tr w:rsidR="001A2677">
        <w:trPr>
          <w:trHeight w:val="645"/>
        </w:trPr>
        <w:tc>
          <w:tcPr>
            <w:tcW w:w="1771" w:type="dxa"/>
            <w:tcBorders>
              <w:left w:val="single" w:sz="6" w:space="0" w:color="000000"/>
            </w:tcBorders>
          </w:tcPr>
          <w:p w:rsidR="001A2677" w:rsidRDefault="00C34C19" w:rsidP="00D6424A">
            <w:pPr>
              <w:pStyle w:val="TableParagraph"/>
              <w:spacing w:before="94" w:line="252" w:lineRule="auto"/>
              <w:ind w:left="592" w:right="169" w:hanging="396"/>
              <w:jc w:val="both"/>
              <w:rPr>
                <w:b/>
                <w:sz w:val="20"/>
              </w:rPr>
            </w:pPr>
            <w:r>
              <w:rPr>
                <w:b/>
                <w:sz w:val="20"/>
              </w:rPr>
              <w:t>Sigortalının Adı Soyadı</w:t>
            </w:r>
          </w:p>
        </w:tc>
        <w:tc>
          <w:tcPr>
            <w:tcW w:w="1524" w:type="dxa"/>
          </w:tcPr>
          <w:p w:rsidR="001A2677" w:rsidRDefault="00C34C19" w:rsidP="00D6424A">
            <w:pPr>
              <w:pStyle w:val="TableParagraph"/>
              <w:spacing w:before="94"/>
              <w:ind w:left="54" w:right="2"/>
              <w:jc w:val="both"/>
              <w:rPr>
                <w:b/>
                <w:sz w:val="20"/>
              </w:rPr>
            </w:pPr>
            <w:r>
              <w:rPr>
                <w:b/>
                <w:sz w:val="20"/>
              </w:rPr>
              <w:t>Rapor Başlangıç</w:t>
            </w:r>
          </w:p>
          <w:p w:rsidR="001A2677" w:rsidRDefault="00C34C19" w:rsidP="00D6424A">
            <w:pPr>
              <w:pStyle w:val="TableParagraph"/>
              <w:spacing w:before="10"/>
              <w:ind w:left="53" w:right="2"/>
              <w:jc w:val="both"/>
              <w:rPr>
                <w:b/>
                <w:sz w:val="20"/>
              </w:rPr>
            </w:pPr>
            <w:r>
              <w:rPr>
                <w:b/>
                <w:sz w:val="20"/>
              </w:rPr>
              <w:t>Tarihi</w:t>
            </w:r>
          </w:p>
        </w:tc>
        <w:tc>
          <w:tcPr>
            <w:tcW w:w="1240" w:type="dxa"/>
          </w:tcPr>
          <w:p w:rsidR="001A2677" w:rsidRDefault="00C34C19" w:rsidP="00D6424A">
            <w:pPr>
              <w:pStyle w:val="TableParagraph"/>
              <w:spacing w:before="94"/>
              <w:ind w:left="108" w:right="98"/>
              <w:jc w:val="both"/>
              <w:rPr>
                <w:b/>
                <w:sz w:val="20"/>
              </w:rPr>
            </w:pPr>
            <w:r>
              <w:rPr>
                <w:b/>
                <w:sz w:val="20"/>
              </w:rPr>
              <w:t>Rapor Bitiş</w:t>
            </w:r>
          </w:p>
          <w:p w:rsidR="001A2677" w:rsidRDefault="00C34C19" w:rsidP="00D6424A">
            <w:pPr>
              <w:pStyle w:val="TableParagraph"/>
              <w:spacing w:before="10"/>
              <w:ind w:left="103" w:right="98"/>
              <w:jc w:val="both"/>
              <w:rPr>
                <w:b/>
                <w:sz w:val="20"/>
              </w:rPr>
            </w:pPr>
            <w:r>
              <w:rPr>
                <w:b/>
                <w:sz w:val="20"/>
              </w:rPr>
              <w:t>Tarihi</w:t>
            </w:r>
          </w:p>
        </w:tc>
        <w:tc>
          <w:tcPr>
            <w:tcW w:w="1519" w:type="dxa"/>
          </w:tcPr>
          <w:p w:rsidR="001A2677" w:rsidRDefault="00C34C19" w:rsidP="00D6424A">
            <w:pPr>
              <w:pStyle w:val="TableParagraph"/>
              <w:spacing w:before="94" w:line="252" w:lineRule="auto"/>
              <w:ind w:left="18" w:right="9" w:firstLine="364"/>
              <w:jc w:val="both"/>
              <w:rPr>
                <w:b/>
                <w:sz w:val="20"/>
              </w:rPr>
            </w:pPr>
            <w:r>
              <w:rPr>
                <w:b/>
                <w:sz w:val="20"/>
              </w:rPr>
              <w:t>Kuruma Bildirilme Tarihi</w:t>
            </w:r>
          </w:p>
        </w:tc>
        <w:tc>
          <w:tcPr>
            <w:tcW w:w="1238" w:type="dxa"/>
          </w:tcPr>
          <w:p w:rsidR="001A2677" w:rsidRDefault="00C34C19" w:rsidP="00D6424A">
            <w:pPr>
              <w:pStyle w:val="TableParagraph"/>
              <w:spacing w:before="94"/>
              <w:ind w:left="338"/>
              <w:jc w:val="both"/>
              <w:rPr>
                <w:b/>
                <w:sz w:val="20"/>
              </w:rPr>
            </w:pPr>
            <w:r>
              <w:rPr>
                <w:b/>
                <w:sz w:val="20"/>
              </w:rPr>
              <w:t>Asgari</w:t>
            </w:r>
          </w:p>
          <w:p w:rsidR="001A2677" w:rsidRDefault="00C34C19" w:rsidP="00D6424A">
            <w:pPr>
              <w:pStyle w:val="TableParagraph"/>
              <w:spacing w:before="10"/>
              <w:ind w:left="381"/>
              <w:jc w:val="both"/>
              <w:rPr>
                <w:b/>
                <w:sz w:val="20"/>
              </w:rPr>
            </w:pPr>
            <w:r>
              <w:rPr>
                <w:b/>
                <w:sz w:val="20"/>
              </w:rPr>
              <w:t>Ücret</w:t>
            </w:r>
          </w:p>
        </w:tc>
        <w:tc>
          <w:tcPr>
            <w:tcW w:w="979" w:type="dxa"/>
          </w:tcPr>
          <w:p w:rsidR="001A2677" w:rsidRDefault="001A2677" w:rsidP="00D6424A">
            <w:pPr>
              <w:pStyle w:val="TableParagraph"/>
              <w:spacing w:before="6"/>
              <w:jc w:val="both"/>
              <w:rPr>
                <w:sz w:val="18"/>
              </w:rPr>
            </w:pPr>
          </w:p>
          <w:p w:rsidR="001A2677" w:rsidRDefault="00C34C19" w:rsidP="00D6424A">
            <w:pPr>
              <w:pStyle w:val="TableParagraph"/>
              <w:spacing w:before="1"/>
              <w:ind w:left="264"/>
              <w:jc w:val="both"/>
              <w:rPr>
                <w:b/>
                <w:sz w:val="20"/>
              </w:rPr>
            </w:pPr>
            <w:r>
              <w:rPr>
                <w:b/>
                <w:sz w:val="20"/>
              </w:rPr>
              <w:t>Oran</w:t>
            </w:r>
          </w:p>
        </w:tc>
        <w:tc>
          <w:tcPr>
            <w:tcW w:w="1269" w:type="dxa"/>
          </w:tcPr>
          <w:p w:rsidR="001A2677" w:rsidRDefault="001A2677" w:rsidP="00D6424A">
            <w:pPr>
              <w:pStyle w:val="TableParagraph"/>
              <w:spacing w:before="6"/>
              <w:jc w:val="both"/>
              <w:rPr>
                <w:sz w:val="18"/>
              </w:rPr>
            </w:pPr>
          </w:p>
          <w:p w:rsidR="001A2677" w:rsidRDefault="00C34C19" w:rsidP="00D6424A">
            <w:pPr>
              <w:pStyle w:val="TableParagraph"/>
              <w:spacing w:before="1"/>
              <w:ind w:left="303"/>
              <w:jc w:val="both"/>
              <w:rPr>
                <w:b/>
                <w:sz w:val="20"/>
              </w:rPr>
            </w:pPr>
            <w:r>
              <w:rPr>
                <w:b/>
                <w:sz w:val="20"/>
              </w:rPr>
              <w:t>Toplam</w:t>
            </w:r>
          </w:p>
        </w:tc>
      </w:tr>
      <w:tr w:rsidR="001A2677">
        <w:trPr>
          <w:trHeight w:val="453"/>
        </w:trPr>
        <w:tc>
          <w:tcPr>
            <w:tcW w:w="1771" w:type="dxa"/>
            <w:tcBorders>
              <w:left w:val="single" w:sz="6" w:space="0" w:color="000000"/>
            </w:tcBorders>
          </w:tcPr>
          <w:p w:rsidR="001A2677" w:rsidRDefault="001A2677" w:rsidP="00D6424A">
            <w:pPr>
              <w:pStyle w:val="TableParagraph"/>
              <w:jc w:val="both"/>
            </w:pPr>
          </w:p>
        </w:tc>
        <w:tc>
          <w:tcPr>
            <w:tcW w:w="1524" w:type="dxa"/>
          </w:tcPr>
          <w:p w:rsidR="001A2677" w:rsidRDefault="001A2677" w:rsidP="00D6424A">
            <w:pPr>
              <w:pStyle w:val="TableParagraph"/>
              <w:jc w:val="both"/>
            </w:pPr>
          </w:p>
        </w:tc>
        <w:tc>
          <w:tcPr>
            <w:tcW w:w="1240" w:type="dxa"/>
          </w:tcPr>
          <w:p w:rsidR="001A2677" w:rsidRDefault="001A2677" w:rsidP="00D6424A">
            <w:pPr>
              <w:pStyle w:val="TableParagraph"/>
              <w:jc w:val="both"/>
            </w:pPr>
          </w:p>
        </w:tc>
        <w:tc>
          <w:tcPr>
            <w:tcW w:w="1519" w:type="dxa"/>
          </w:tcPr>
          <w:p w:rsidR="001A2677" w:rsidRDefault="001A2677" w:rsidP="00D6424A">
            <w:pPr>
              <w:pStyle w:val="TableParagraph"/>
              <w:jc w:val="both"/>
            </w:pPr>
          </w:p>
        </w:tc>
        <w:tc>
          <w:tcPr>
            <w:tcW w:w="1238" w:type="dxa"/>
          </w:tcPr>
          <w:p w:rsidR="001A2677" w:rsidRDefault="001A2677" w:rsidP="00D6424A">
            <w:pPr>
              <w:pStyle w:val="TableParagraph"/>
              <w:jc w:val="both"/>
            </w:pPr>
          </w:p>
        </w:tc>
        <w:tc>
          <w:tcPr>
            <w:tcW w:w="979" w:type="dxa"/>
          </w:tcPr>
          <w:p w:rsidR="001A2677" w:rsidRDefault="001A2677" w:rsidP="00D6424A">
            <w:pPr>
              <w:pStyle w:val="TableParagraph"/>
              <w:jc w:val="both"/>
            </w:pPr>
          </w:p>
        </w:tc>
        <w:tc>
          <w:tcPr>
            <w:tcW w:w="1269" w:type="dxa"/>
          </w:tcPr>
          <w:p w:rsidR="001A2677" w:rsidRDefault="001A2677" w:rsidP="00D6424A">
            <w:pPr>
              <w:pStyle w:val="TableParagraph"/>
              <w:jc w:val="both"/>
            </w:pPr>
          </w:p>
        </w:tc>
      </w:tr>
    </w:tbl>
    <w:p w:rsidR="001A2677" w:rsidRDefault="001A2677" w:rsidP="00D6424A">
      <w:pPr>
        <w:pStyle w:val="GvdeMetni"/>
        <w:spacing w:before="5"/>
        <w:jc w:val="both"/>
        <w:rPr>
          <w:sz w:val="24"/>
        </w:rPr>
      </w:pPr>
    </w:p>
    <w:p w:rsidR="001A2677" w:rsidRDefault="00C34C19" w:rsidP="00D6424A">
      <w:pPr>
        <w:tabs>
          <w:tab w:val="left" w:leader="dot" w:pos="3505"/>
        </w:tabs>
        <w:spacing w:before="1"/>
        <w:ind w:left="207"/>
        <w:jc w:val="both"/>
        <w:rPr>
          <w:b/>
        </w:rPr>
      </w:pPr>
      <w:r>
        <w:rPr>
          <w:b/>
        </w:rPr>
        <w:t>GENEL</w:t>
      </w:r>
      <w:r>
        <w:rPr>
          <w:b/>
          <w:spacing w:val="-2"/>
        </w:rPr>
        <w:t xml:space="preserve"> </w:t>
      </w:r>
      <w:r>
        <w:rPr>
          <w:b/>
        </w:rPr>
        <w:t>TOPLAM:</w:t>
      </w:r>
      <w:r>
        <w:rPr>
          <w:b/>
        </w:rPr>
        <w:tab/>
        <w:t>TL</w:t>
      </w:r>
    </w:p>
    <w:p w:rsidR="001A2677" w:rsidRDefault="001A2677" w:rsidP="00D6424A">
      <w:pPr>
        <w:pStyle w:val="GvdeMetni"/>
        <w:spacing w:before="3"/>
        <w:jc w:val="both"/>
        <w:rPr>
          <w:b/>
          <w:sz w:val="24"/>
        </w:rPr>
      </w:pPr>
    </w:p>
    <w:p w:rsidR="001A2677" w:rsidRDefault="00C34C19" w:rsidP="00D6424A">
      <w:pPr>
        <w:ind w:left="208"/>
        <w:jc w:val="both"/>
        <w:rPr>
          <w:b/>
        </w:rPr>
      </w:pPr>
      <w:r>
        <w:rPr>
          <w:b/>
        </w:rPr>
        <w:t>Diğer Açıklamalar:</w:t>
      </w:r>
    </w:p>
    <w:p w:rsidR="001A2677" w:rsidRDefault="001A2677" w:rsidP="00D6424A">
      <w:pPr>
        <w:pStyle w:val="GvdeMetni"/>
        <w:spacing w:before="2"/>
        <w:jc w:val="both"/>
        <w:rPr>
          <w:b/>
          <w:sz w:val="24"/>
        </w:rPr>
      </w:pPr>
    </w:p>
    <w:p w:rsidR="001A2677" w:rsidRDefault="00C34C19" w:rsidP="00D6424A">
      <w:pPr>
        <w:ind w:left="208" w:right="581" w:firstLine="566"/>
        <w:jc w:val="both"/>
      </w:pPr>
      <w:r>
        <w:t>İdari para cezasının tebliğ tarihinden itibaren on beş gün içinde peşin olarak ödenmemesi halinde bu süreyi</w:t>
      </w:r>
      <w:r>
        <w:rPr>
          <w:spacing w:val="-13"/>
        </w:rPr>
        <w:t xml:space="preserve"> </w:t>
      </w:r>
      <w:r>
        <w:t>izleyen</w:t>
      </w:r>
      <w:r>
        <w:rPr>
          <w:spacing w:val="-10"/>
        </w:rPr>
        <w:t xml:space="preserve"> </w:t>
      </w:r>
      <w:r>
        <w:t>ilk</w:t>
      </w:r>
      <w:r>
        <w:rPr>
          <w:spacing w:val="-13"/>
        </w:rPr>
        <w:t xml:space="preserve"> </w:t>
      </w:r>
      <w:r>
        <w:t>günden</w:t>
      </w:r>
      <w:r>
        <w:rPr>
          <w:spacing w:val="-12"/>
        </w:rPr>
        <w:t xml:space="preserve"> </w:t>
      </w:r>
      <w:r>
        <w:t>başlayarak</w:t>
      </w:r>
      <w:r>
        <w:rPr>
          <w:spacing w:val="-13"/>
        </w:rPr>
        <w:t xml:space="preserve"> </w:t>
      </w:r>
      <w:r>
        <w:t>5510</w:t>
      </w:r>
      <w:r>
        <w:rPr>
          <w:spacing w:val="-13"/>
        </w:rPr>
        <w:t xml:space="preserve"> </w:t>
      </w:r>
      <w:r>
        <w:t>sayılı</w:t>
      </w:r>
      <w:r>
        <w:rPr>
          <w:spacing w:val="-13"/>
        </w:rPr>
        <w:t xml:space="preserve"> </w:t>
      </w:r>
      <w:r>
        <w:t>Kanunun</w:t>
      </w:r>
      <w:r>
        <w:rPr>
          <w:spacing w:val="-11"/>
        </w:rPr>
        <w:t xml:space="preserve"> </w:t>
      </w:r>
      <w:r>
        <w:t>89</w:t>
      </w:r>
      <w:r>
        <w:rPr>
          <w:spacing w:val="-11"/>
        </w:rPr>
        <w:t xml:space="preserve"> </w:t>
      </w:r>
      <w:r>
        <w:t>uncu</w:t>
      </w:r>
      <w:r>
        <w:rPr>
          <w:spacing w:val="-11"/>
        </w:rPr>
        <w:t xml:space="preserve"> </w:t>
      </w:r>
      <w:r>
        <w:t>maddesine</w:t>
      </w:r>
      <w:r>
        <w:rPr>
          <w:spacing w:val="-11"/>
        </w:rPr>
        <w:t xml:space="preserve"> </w:t>
      </w:r>
      <w:r>
        <w:t>istinaden</w:t>
      </w:r>
      <w:r>
        <w:rPr>
          <w:spacing w:val="-11"/>
        </w:rPr>
        <w:t xml:space="preserve"> </w:t>
      </w:r>
      <w:r>
        <w:t>ayrıca</w:t>
      </w:r>
      <w:r>
        <w:rPr>
          <w:spacing w:val="-11"/>
        </w:rPr>
        <w:t xml:space="preserve"> </w:t>
      </w:r>
      <w:r>
        <w:t>gecikme</w:t>
      </w:r>
      <w:r>
        <w:rPr>
          <w:spacing w:val="-10"/>
        </w:rPr>
        <w:t xml:space="preserve"> </w:t>
      </w:r>
      <w:r>
        <w:t>cezası ve</w:t>
      </w:r>
      <w:r>
        <w:rPr>
          <w:spacing w:val="-2"/>
        </w:rPr>
        <w:t xml:space="preserve"> </w:t>
      </w:r>
      <w:r>
        <w:t>gecikme</w:t>
      </w:r>
      <w:r>
        <w:rPr>
          <w:spacing w:val="-4"/>
        </w:rPr>
        <w:t xml:space="preserve"> </w:t>
      </w:r>
      <w:r>
        <w:t>zammı</w:t>
      </w:r>
      <w:r>
        <w:rPr>
          <w:spacing w:val="-2"/>
        </w:rPr>
        <w:t xml:space="preserve"> </w:t>
      </w:r>
      <w:r>
        <w:t>tahakkuk</w:t>
      </w:r>
      <w:r>
        <w:rPr>
          <w:spacing w:val="-6"/>
        </w:rPr>
        <w:t xml:space="preserve"> </w:t>
      </w:r>
      <w:r>
        <w:t>ettirilecek</w:t>
      </w:r>
      <w:r>
        <w:rPr>
          <w:spacing w:val="-7"/>
        </w:rPr>
        <w:t xml:space="preserve"> </w:t>
      </w:r>
      <w:r>
        <w:t>ve</w:t>
      </w:r>
      <w:r>
        <w:rPr>
          <w:spacing w:val="-4"/>
        </w:rPr>
        <w:t xml:space="preserve"> </w:t>
      </w:r>
      <w:r>
        <w:t>ceza</w:t>
      </w:r>
      <w:r>
        <w:rPr>
          <w:spacing w:val="-3"/>
        </w:rPr>
        <w:t xml:space="preserve"> </w:t>
      </w:r>
      <w:r>
        <w:t>tutarı</w:t>
      </w:r>
      <w:r>
        <w:rPr>
          <w:spacing w:val="-4"/>
        </w:rPr>
        <w:t xml:space="preserve"> </w:t>
      </w:r>
      <w:r>
        <w:t>88</w:t>
      </w:r>
      <w:r>
        <w:rPr>
          <w:spacing w:val="-5"/>
        </w:rPr>
        <w:t xml:space="preserve"> </w:t>
      </w:r>
      <w:r>
        <w:t>inci</w:t>
      </w:r>
      <w:r>
        <w:rPr>
          <w:spacing w:val="-4"/>
        </w:rPr>
        <w:t xml:space="preserve"> </w:t>
      </w:r>
      <w:r>
        <w:t>maddeye</w:t>
      </w:r>
      <w:r>
        <w:rPr>
          <w:spacing w:val="-3"/>
        </w:rPr>
        <w:t xml:space="preserve"> </w:t>
      </w:r>
      <w:r>
        <w:t>göre</w:t>
      </w:r>
      <w:r>
        <w:rPr>
          <w:spacing w:val="-4"/>
        </w:rPr>
        <w:t xml:space="preserve"> </w:t>
      </w:r>
      <w:r>
        <w:t>6183</w:t>
      </w:r>
      <w:r>
        <w:rPr>
          <w:spacing w:val="-5"/>
        </w:rPr>
        <w:t xml:space="preserve"> </w:t>
      </w:r>
      <w:r>
        <w:t>sayılı</w:t>
      </w:r>
      <w:r>
        <w:rPr>
          <w:spacing w:val="-3"/>
        </w:rPr>
        <w:t xml:space="preserve"> </w:t>
      </w:r>
      <w:r>
        <w:t>Amme</w:t>
      </w:r>
      <w:r>
        <w:rPr>
          <w:spacing w:val="-4"/>
        </w:rPr>
        <w:t xml:space="preserve"> </w:t>
      </w:r>
      <w:r>
        <w:t>Alacaklarının Tahsil Usulü Hakkında Kanun hükümlerine göre icra yoluyla tahsil</w:t>
      </w:r>
      <w:r>
        <w:rPr>
          <w:spacing w:val="-9"/>
        </w:rPr>
        <w:t xml:space="preserve"> </w:t>
      </w:r>
      <w:r>
        <w:t>edilecektir.</w:t>
      </w:r>
    </w:p>
    <w:p w:rsidR="001A2677" w:rsidRDefault="00C34C19" w:rsidP="00D6424A">
      <w:pPr>
        <w:spacing w:before="118"/>
        <w:ind w:left="208" w:right="580" w:firstLine="540"/>
        <w:jc w:val="both"/>
      </w:pPr>
      <w:r>
        <w:t>Tebliğ olunan idari para cezasına karşı, cezanın tebliğ tarihinden itibaren on beş günlük süre içinde Müdürlüğümüze dilekçe ile itiraz edilebilir. İtirazın reddi halinde, itirazın reddine dair kararın tebliğinden itibaren otuz günlük süre içinde yetkili İdare Mahkemesine başvurulabilir. Bu süre içinde başvurunun yapılmamış olması halinde, idari para cezası kesinleşir.</w:t>
      </w:r>
    </w:p>
    <w:p w:rsidR="001A2677" w:rsidRDefault="00C34C19" w:rsidP="00D6424A">
      <w:pPr>
        <w:spacing w:before="122"/>
        <w:ind w:left="208" w:right="591" w:firstLine="540"/>
        <w:jc w:val="both"/>
      </w:pPr>
      <w:r>
        <w:t>Kuruma itiraz edilmiş veya mahkemeye başvurulmuş olması, gecikme cezası ve gecikme zammı uygulamasını durdurmaz. Kuruma itiraz, cezanın takibini durdurur, mahkemeye itiraz ise cezanın takip ve tahsilatını durdurmaz.</w:t>
      </w:r>
    </w:p>
    <w:p w:rsidR="001A2677" w:rsidRDefault="001A2677" w:rsidP="00D6424A">
      <w:pPr>
        <w:jc w:val="both"/>
        <w:sectPr w:rsidR="001A2677">
          <w:headerReference w:type="default" r:id="rId14"/>
          <w:pgSz w:w="11910" w:h="16840"/>
          <w:pgMar w:top="760" w:right="520" w:bottom="280" w:left="1040" w:header="0" w:footer="0" w:gutter="0"/>
          <w:cols w:space="708"/>
        </w:sectPr>
      </w:pPr>
    </w:p>
    <w:p w:rsidR="001A2677" w:rsidRDefault="00C34C19" w:rsidP="00D6424A">
      <w:pPr>
        <w:spacing w:line="272" w:lineRule="exact"/>
        <w:ind w:left="207"/>
        <w:jc w:val="both"/>
        <w:rPr>
          <w:sz w:val="24"/>
        </w:rPr>
      </w:pPr>
      <w:r>
        <w:rPr>
          <w:b/>
        </w:rPr>
        <w:lastRenderedPageBreak/>
        <w:t xml:space="preserve">KONU: </w:t>
      </w:r>
      <w:r>
        <w:rPr>
          <w:sz w:val="24"/>
        </w:rPr>
        <w:t>Ev hizmetleri idari para cezası</w:t>
      </w:r>
    </w:p>
    <w:p w:rsidR="001A2677" w:rsidRDefault="001A2677" w:rsidP="00D6424A">
      <w:pPr>
        <w:pStyle w:val="GvdeMetni"/>
        <w:jc w:val="both"/>
        <w:rPr>
          <w:sz w:val="26"/>
        </w:rPr>
      </w:pPr>
    </w:p>
    <w:p w:rsidR="001A2677" w:rsidRDefault="00C34C19" w:rsidP="00D6424A">
      <w:pPr>
        <w:spacing w:before="207" w:line="252" w:lineRule="exact"/>
        <w:ind w:left="1193" w:right="1567"/>
        <w:jc w:val="both"/>
      </w:pPr>
      <w:r>
        <w:t>………………………………………..</w:t>
      </w:r>
    </w:p>
    <w:p w:rsidR="001A2677" w:rsidRDefault="00C34C19" w:rsidP="00D6424A">
      <w:pPr>
        <w:spacing w:line="252" w:lineRule="exact"/>
        <w:ind w:left="1193" w:right="1567"/>
        <w:jc w:val="both"/>
      </w:pPr>
      <w:r>
        <w:t>………………………………..</w:t>
      </w:r>
    </w:p>
    <w:p w:rsidR="001A2677" w:rsidRDefault="00C34C19" w:rsidP="00D6424A">
      <w:pPr>
        <w:spacing w:before="1"/>
        <w:ind w:left="2846" w:right="388"/>
        <w:jc w:val="both"/>
      </w:pPr>
      <w:r>
        <w:t>………………..</w:t>
      </w:r>
    </w:p>
    <w:p w:rsidR="001A2677" w:rsidRDefault="001A2677" w:rsidP="00D6424A">
      <w:pPr>
        <w:pStyle w:val="GvdeMetni"/>
        <w:jc w:val="both"/>
        <w:rPr>
          <w:sz w:val="24"/>
        </w:rPr>
      </w:pPr>
    </w:p>
    <w:p w:rsidR="001A2677" w:rsidRDefault="001A2677" w:rsidP="00D6424A">
      <w:pPr>
        <w:pStyle w:val="GvdeMetni"/>
        <w:spacing w:before="4"/>
        <w:jc w:val="both"/>
        <w:rPr>
          <w:sz w:val="30"/>
        </w:rPr>
      </w:pPr>
    </w:p>
    <w:p w:rsidR="001A2677" w:rsidRDefault="00C34C19" w:rsidP="00D6424A">
      <w:pPr>
        <w:spacing w:before="1"/>
        <w:ind w:left="208" w:right="578" w:firstLine="566"/>
        <w:jc w:val="both"/>
      </w:pPr>
      <w:r>
        <w:t>…………………………………… işyeri sicil ………………………….. TC kimlik numaralı ev işyerinizle ilgili olarak aşağıda belirtilen yükümlülüğü yerine getirmediğiniz anlaşıldığından, tarafınıza 5510 sayılı Kanununun 102 nci maddesine istinaden idari para cezası</w:t>
      </w:r>
      <w:r>
        <w:rPr>
          <w:spacing w:val="-14"/>
        </w:rPr>
        <w:t xml:space="preserve"> </w:t>
      </w:r>
      <w:r>
        <w:t>uygulanmıştır.</w:t>
      </w:r>
    </w:p>
    <w:p w:rsidR="001A2677" w:rsidRDefault="00C34C19" w:rsidP="00D6424A">
      <w:pPr>
        <w:spacing w:before="120"/>
        <w:ind w:left="207" w:right="576" w:firstLine="566"/>
        <w:jc w:val="both"/>
      </w:pPr>
      <w:r>
        <w:t>Söz</w:t>
      </w:r>
      <w:r>
        <w:rPr>
          <w:spacing w:val="-7"/>
        </w:rPr>
        <w:t xml:space="preserve"> </w:t>
      </w:r>
      <w:r>
        <w:t>konusu</w:t>
      </w:r>
      <w:r>
        <w:rPr>
          <w:spacing w:val="-4"/>
        </w:rPr>
        <w:t xml:space="preserve"> </w:t>
      </w:r>
      <w:r>
        <w:t>idari</w:t>
      </w:r>
      <w:r>
        <w:rPr>
          <w:spacing w:val="-3"/>
        </w:rPr>
        <w:t xml:space="preserve"> </w:t>
      </w:r>
      <w:r>
        <w:t>para</w:t>
      </w:r>
      <w:r>
        <w:rPr>
          <w:spacing w:val="-7"/>
        </w:rPr>
        <w:t xml:space="preserve"> </w:t>
      </w:r>
      <w:r>
        <w:t>cezasının,</w:t>
      </w:r>
      <w:r>
        <w:rPr>
          <w:spacing w:val="-7"/>
        </w:rPr>
        <w:t xml:space="preserve"> </w:t>
      </w:r>
      <w:r>
        <w:t>tebliğ</w:t>
      </w:r>
      <w:r>
        <w:rPr>
          <w:spacing w:val="-6"/>
        </w:rPr>
        <w:t xml:space="preserve"> </w:t>
      </w:r>
      <w:r>
        <w:t>tarihinden</w:t>
      </w:r>
      <w:r>
        <w:rPr>
          <w:spacing w:val="-7"/>
        </w:rPr>
        <w:t xml:space="preserve"> </w:t>
      </w:r>
      <w:r>
        <w:t>itibaren</w:t>
      </w:r>
      <w:r>
        <w:rPr>
          <w:spacing w:val="-2"/>
        </w:rPr>
        <w:t xml:space="preserve"> </w:t>
      </w:r>
      <w:r>
        <w:t>15(onbeş)</w:t>
      </w:r>
      <w:r>
        <w:rPr>
          <w:spacing w:val="-5"/>
        </w:rPr>
        <w:t xml:space="preserve"> </w:t>
      </w:r>
      <w:r>
        <w:t>gün</w:t>
      </w:r>
      <w:r>
        <w:rPr>
          <w:spacing w:val="-5"/>
        </w:rPr>
        <w:t xml:space="preserve"> </w:t>
      </w:r>
      <w:r>
        <w:t>içinde</w:t>
      </w:r>
      <w:r>
        <w:rPr>
          <w:spacing w:val="-7"/>
        </w:rPr>
        <w:t xml:space="preserve"> </w:t>
      </w:r>
      <w:r>
        <w:t>Kurumumuz</w:t>
      </w:r>
      <w:r>
        <w:rPr>
          <w:spacing w:val="-6"/>
        </w:rPr>
        <w:t xml:space="preserve"> </w:t>
      </w:r>
      <w:r>
        <w:t>adına</w:t>
      </w:r>
      <w:r>
        <w:rPr>
          <w:spacing w:val="-4"/>
        </w:rPr>
        <w:t xml:space="preserve"> </w:t>
      </w:r>
      <w:r>
        <w:t>on- line banka tahsilatı yapma yetkisine sahip bankalara/finans kurumlarına ödenmesi</w:t>
      </w:r>
      <w:r>
        <w:rPr>
          <w:spacing w:val="-10"/>
        </w:rPr>
        <w:t xml:space="preserve"> </w:t>
      </w:r>
      <w:r>
        <w:t>gerekmektedir.</w:t>
      </w:r>
    </w:p>
    <w:p w:rsidR="001A2677" w:rsidRDefault="00C34C19" w:rsidP="00D6424A">
      <w:pPr>
        <w:spacing w:before="120"/>
        <w:ind w:left="207" w:right="581" w:firstLine="566"/>
        <w:jc w:val="both"/>
      </w:pPr>
      <w:r>
        <w:t>İdari para cezasının dörtte üçlük kısmının, Kuruma itiraz edilmeden ve yargı yoluna başvurulmadan önce tebliğ tarihinden itibaren 15(on beş) gün içinde peşin ödenmesi halinde dörtte birlik kısmı tahsil edilmeyecektir. Peşin ödeme, idari para cezasına karşı yargı yoluna başvurma hakkını etkilemez.</w:t>
      </w:r>
    </w:p>
    <w:p w:rsidR="001A2677" w:rsidRDefault="00C34C19" w:rsidP="00D6424A">
      <w:pPr>
        <w:spacing w:before="119"/>
        <w:ind w:left="207" w:right="585" w:firstLine="566"/>
        <w:jc w:val="both"/>
      </w:pPr>
      <w:r>
        <w:t>İdari</w:t>
      </w:r>
      <w:r>
        <w:rPr>
          <w:spacing w:val="-8"/>
        </w:rPr>
        <w:t xml:space="preserve"> </w:t>
      </w:r>
      <w:r>
        <w:t>para</w:t>
      </w:r>
      <w:r>
        <w:rPr>
          <w:spacing w:val="-9"/>
        </w:rPr>
        <w:t xml:space="preserve"> </w:t>
      </w:r>
      <w:r>
        <w:t>cezalarının</w:t>
      </w:r>
      <w:r>
        <w:rPr>
          <w:spacing w:val="-8"/>
        </w:rPr>
        <w:t xml:space="preserve"> </w:t>
      </w:r>
      <w:r>
        <w:t>verilme</w:t>
      </w:r>
      <w:r>
        <w:rPr>
          <w:spacing w:val="-9"/>
        </w:rPr>
        <w:t xml:space="preserve"> </w:t>
      </w:r>
      <w:r>
        <w:t>nedenlerine</w:t>
      </w:r>
      <w:r>
        <w:rPr>
          <w:spacing w:val="-10"/>
        </w:rPr>
        <w:t xml:space="preserve"> </w:t>
      </w:r>
      <w:r>
        <w:t>ilişkin</w:t>
      </w:r>
      <w:r>
        <w:rPr>
          <w:spacing w:val="-12"/>
        </w:rPr>
        <w:t xml:space="preserve"> </w:t>
      </w:r>
      <w:r>
        <w:t>açıklamalar,</w:t>
      </w:r>
      <w:r>
        <w:rPr>
          <w:spacing w:val="-9"/>
        </w:rPr>
        <w:t xml:space="preserve"> </w:t>
      </w:r>
      <w:r>
        <w:t>miktarlarının</w:t>
      </w:r>
      <w:r>
        <w:rPr>
          <w:spacing w:val="-11"/>
        </w:rPr>
        <w:t xml:space="preserve"> </w:t>
      </w:r>
      <w:r>
        <w:t>hesaplanması,</w:t>
      </w:r>
      <w:r>
        <w:rPr>
          <w:spacing w:val="-11"/>
        </w:rPr>
        <w:t xml:space="preserve"> </w:t>
      </w:r>
      <w:r>
        <w:t>itiraz</w:t>
      </w:r>
      <w:r>
        <w:rPr>
          <w:spacing w:val="-11"/>
        </w:rPr>
        <w:t xml:space="preserve"> </w:t>
      </w:r>
      <w:r>
        <w:t>mercii ve diğer bilgiler arka sayfadadır.</w:t>
      </w:r>
    </w:p>
    <w:p w:rsidR="001A2677" w:rsidRDefault="00C34C19" w:rsidP="00D6424A">
      <w:pPr>
        <w:spacing w:before="121"/>
        <w:ind w:left="774"/>
        <w:jc w:val="both"/>
        <w:rPr>
          <w:sz w:val="24"/>
        </w:rPr>
      </w:pPr>
      <w:r>
        <w:rPr>
          <w:sz w:val="24"/>
        </w:rPr>
        <w:t>Bilgi edinilmesini rica ederiz.</w:t>
      </w:r>
    </w:p>
    <w:p w:rsidR="001A2677" w:rsidRDefault="001A2677" w:rsidP="00D6424A">
      <w:pPr>
        <w:pStyle w:val="GvdeMetni"/>
        <w:jc w:val="both"/>
        <w:rPr>
          <w:sz w:val="24"/>
        </w:rPr>
      </w:pPr>
    </w:p>
    <w:p w:rsidR="001A2677" w:rsidRDefault="001A2677" w:rsidP="00D6424A">
      <w:pPr>
        <w:pStyle w:val="GvdeMetni"/>
        <w:jc w:val="both"/>
        <w:rPr>
          <w:sz w:val="24"/>
        </w:rPr>
      </w:pPr>
    </w:p>
    <w:p w:rsidR="001A2677" w:rsidRDefault="00C34C19" w:rsidP="00D6424A">
      <w:pPr>
        <w:spacing w:before="206"/>
        <w:ind w:right="1278"/>
        <w:jc w:val="both"/>
        <w:rPr>
          <w:b/>
        </w:rPr>
      </w:pPr>
      <w:r>
        <w:rPr>
          <w:b/>
        </w:rPr>
        <w:t>Müdür Yardımcısı</w:t>
      </w:r>
    </w:p>
    <w:p w:rsidR="001A2677" w:rsidRDefault="001A2677" w:rsidP="00D6424A">
      <w:pPr>
        <w:jc w:val="both"/>
        <w:sectPr w:rsidR="001A2677">
          <w:headerReference w:type="default" r:id="rId15"/>
          <w:pgSz w:w="11910" w:h="16840"/>
          <w:pgMar w:top="2720" w:right="520" w:bottom="280" w:left="1040" w:header="600" w:footer="0" w:gutter="0"/>
          <w:cols w:space="708"/>
        </w:sectPr>
      </w:pPr>
    </w:p>
    <w:p w:rsidR="001A2677" w:rsidRDefault="00C34C19" w:rsidP="00D6424A">
      <w:pPr>
        <w:spacing w:before="62"/>
        <w:ind w:left="207"/>
        <w:jc w:val="both"/>
        <w:rPr>
          <w:b/>
        </w:rPr>
      </w:pPr>
      <w:r>
        <w:rPr>
          <w:b/>
        </w:rPr>
        <w:lastRenderedPageBreak/>
        <w:t>İdari Para Cezası Verilmesine Neden Olan Fiiller :</w:t>
      </w:r>
    </w:p>
    <w:p w:rsidR="001A2677" w:rsidRDefault="00C34C19" w:rsidP="00D6424A">
      <w:pPr>
        <w:spacing w:before="2"/>
        <w:ind w:left="207"/>
        <w:jc w:val="both"/>
      </w:pPr>
      <w:r>
        <w:t>5510 Kanunun 102 nci maddesinin birinci fıkrasının</w:t>
      </w:r>
    </w:p>
    <w:p w:rsidR="001A2677" w:rsidRDefault="00C34C19" w:rsidP="00D6424A">
      <w:pPr>
        <w:spacing w:before="119"/>
        <w:ind w:left="208"/>
        <w:jc w:val="both"/>
      </w:pPr>
      <w:r>
        <w:t>(a) bendinin (1) numaralı alt bendine göre, her bir sigortalı için asgari ücret tutarında,</w:t>
      </w:r>
    </w:p>
    <w:p w:rsidR="001A2677" w:rsidRDefault="00C34C19" w:rsidP="00D6424A">
      <w:pPr>
        <w:spacing w:before="119"/>
        <w:ind w:left="207" w:right="504"/>
        <w:jc w:val="both"/>
      </w:pPr>
      <w:r>
        <w:t>(c) bendinin (1) numaralı alt bendine göre, her ay ve her bir sigortalı için ayrı ayrı olmak ve aylık asgari ücretin iki katını geçmemek üzere, asgari ücretin beşte biri tutarında,</w:t>
      </w:r>
    </w:p>
    <w:p w:rsidR="001A2677" w:rsidRDefault="00C34C19" w:rsidP="00D6424A">
      <w:pPr>
        <w:spacing w:before="121"/>
        <w:ind w:left="207" w:right="504"/>
        <w:jc w:val="both"/>
      </w:pPr>
      <w:r>
        <w:t>(c) bendinin (2) numaralı alt bendine göre, her ay ve her bir sigortalı için ayrı ayrı olmak ve aylık asgari ücretin iki katını geçmemek üzere, asgari ücretin sekizde biri tutarında,</w:t>
      </w:r>
    </w:p>
    <w:p w:rsidR="001A2677" w:rsidRDefault="00C34C19" w:rsidP="00D6424A">
      <w:pPr>
        <w:spacing w:before="120"/>
        <w:ind w:left="207"/>
        <w:jc w:val="both"/>
      </w:pPr>
      <w:r>
        <w:t>(c) bendinin (4) numaralı alt bendine göre, her ay için asgari ücretin iki katı tutarında,</w:t>
      </w:r>
    </w:p>
    <w:p w:rsidR="001A2677" w:rsidRDefault="00C34C19" w:rsidP="00D6424A">
      <w:pPr>
        <w:pStyle w:val="ListeParagraf"/>
        <w:numPr>
          <w:ilvl w:val="0"/>
          <w:numId w:val="1"/>
        </w:numPr>
        <w:tabs>
          <w:tab w:val="left" w:pos="472"/>
        </w:tabs>
        <w:spacing w:before="121"/>
        <w:ind w:left="207" w:right="580" w:firstLine="0"/>
        <w:jc w:val="both"/>
      </w:pPr>
      <w:r>
        <w:t>bendine göre, bir takvim ayında işlenen bu fiillerden dolayı tutmakla yükümlü bulunulan defter ve belgelerin</w:t>
      </w:r>
      <w:r>
        <w:rPr>
          <w:spacing w:val="-11"/>
        </w:rPr>
        <w:t xml:space="preserve"> </w:t>
      </w:r>
      <w:r>
        <w:t>ibraz</w:t>
      </w:r>
      <w:r>
        <w:rPr>
          <w:spacing w:val="-9"/>
        </w:rPr>
        <w:t xml:space="preserve"> </w:t>
      </w:r>
      <w:r>
        <w:t>edilmemesi</w:t>
      </w:r>
      <w:r>
        <w:rPr>
          <w:spacing w:val="-6"/>
        </w:rPr>
        <w:t xml:space="preserve"> </w:t>
      </w:r>
      <w:r>
        <w:t>nedeniyle</w:t>
      </w:r>
      <w:r>
        <w:rPr>
          <w:spacing w:val="-7"/>
        </w:rPr>
        <w:t xml:space="preserve"> </w:t>
      </w:r>
      <w:r>
        <w:t>verilmesi</w:t>
      </w:r>
      <w:r>
        <w:rPr>
          <w:spacing w:val="-7"/>
        </w:rPr>
        <w:t xml:space="preserve"> </w:t>
      </w:r>
      <w:r>
        <w:t>gereken</w:t>
      </w:r>
      <w:r>
        <w:rPr>
          <w:spacing w:val="-7"/>
        </w:rPr>
        <w:t xml:space="preserve"> </w:t>
      </w:r>
      <w:r>
        <w:t>ceza</w:t>
      </w:r>
      <w:r>
        <w:rPr>
          <w:spacing w:val="-7"/>
        </w:rPr>
        <w:t xml:space="preserve"> </w:t>
      </w:r>
      <w:r>
        <w:t>tutarını</w:t>
      </w:r>
      <w:r>
        <w:rPr>
          <w:spacing w:val="-9"/>
        </w:rPr>
        <w:t xml:space="preserve"> </w:t>
      </w:r>
      <w:r>
        <w:t>aşmamak</w:t>
      </w:r>
      <w:r>
        <w:rPr>
          <w:spacing w:val="-8"/>
        </w:rPr>
        <w:t xml:space="preserve"> </w:t>
      </w:r>
      <w:r>
        <w:t>kaydıyla</w:t>
      </w:r>
      <w:r>
        <w:rPr>
          <w:spacing w:val="-7"/>
        </w:rPr>
        <w:t xml:space="preserve"> </w:t>
      </w:r>
      <w:r>
        <w:t>her</w:t>
      </w:r>
      <w:r>
        <w:rPr>
          <w:spacing w:val="-6"/>
        </w:rPr>
        <w:t xml:space="preserve"> </w:t>
      </w:r>
      <w:r>
        <w:t>bir</w:t>
      </w:r>
      <w:r>
        <w:rPr>
          <w:spacing w:val="-6"/>
        </w:rPr>
        <w:t xml:space="preserve"> </w:t>
      </w:r>
      <w:r>
        <w:t>sigortalı</w:t>
      </w:r>
      <w:r>
        <w:rPr>
          <w:spacing w:val="-2"/>
        </w:rPr>
        <w:t xml:space="preserve"> </w:t>
      </w:r>
      <w:r>
        <w:t>için asgari ücretin onda biri</w:t>
      </w:r>
      <w:r>
        <w:rPr>
          <w:spacing w:val="-2"/>
        </w:rPr>
        <w:t xml:space="preserve"> </w:t>
      </w:r>
      <w:r>
        <w:t>tutarında,</w:t>
      </w:r>
    </w:p>
    <w:p w:rsidR="001A2677" w:rsidRDefault="00C34C19" w:rsidP="00D6424A">
      <w:pPr>
        <w:spacing w:before="120"/>
        <w:ind w:left="207"/>
        <w:jc w:val="both"/>
      </w:pPr>
      <w:r>
        <w:t>idari para cezası uygulanır.</w:t>
      </w:r>
    </w:p>
    <w:p w:rsidR="001A2677" w:rsidRDefault="00C34C19" w:rsidP="00D6424A">
      <w:pPr>
        <w:spacing w:before="119"/>
        <w:ind w:left="207" w:right="504"/>
        <w:jc w:val="both"/>
      </w:pPr>
      <w:r>
        <w:t>İdari</w:t>
      </w:r>
      <w:r>
        <w:rPr>
          <w:spacing w:val="-11"/>
        </w:rPr>
        <w:t xml:space="preserve"> </w:t>
      </w:r>
      <w:r>
        <w:t>para</w:t>
      </w:r>
      <w:r>
        <w:rPr>
          <w:spacing w:val="-10"/>
        </w:rPr>
        <w:t xml:space="preserve"> </w:t>
      </w:r>
      <w:r>
        <w:t>cezalarının</w:t>
      </w:r>
      <w:r>
        <w:rPr>
          <w:spacing w:val="-12"/>
        </w:rPr>
        <w:t xml:space="preserve"> </w:t>
      </w:r>
      <w:r>
        <w:t>hesabında,</w:t>
      </w:r>
      <w:r>
        <w:rPr>
          <w:spacing w:val="-11"/>
        </w:rPr>
        <w:t xml:space="preserve"> </w:t>
      </w:r>
      <w:r>
        <w:t>4857</w:t>
      </w:r>
      <w:r>
        <w:rPr>
          <w:spacing w:val="-12"/>
        </w:rPr>
        <w:t xml:space="preserve"> </w:t>
      </w:r>
      <w:r>
        <w:t>sayılı</w:t>
      </w:r>
      <w:r>
        <w:rPr>
          <w:spacing w:val="-10"/>
        </w:rPr>
        <w:t xml:space="preserve"> </w:t>
      </w:r>
      <w:r>
        <w:t>İş</w:t>
      </w:r>
      <w:r>
        <w:rPr>
          <w:spacing w:val="-11"/>
        </w:rPr>
        <w:t xml:space="preserve"> </w:t>
      </w:r>
      <w:r>
        <w:t>Kanununun</w:t>
      </w:r>
      <w:r>
        <w:rPr>
          <w:spacing w:val="-11"/>
        </w:rPr>
        <w:t xml:space="preserve"> </w:t>
      </w:r>
      <w:r>
        <w:t>39</w:t>
      </w:r>
      <w:r>
        <w:rPr>
          <w:spacing w:val="-11"/>
        </w:rPr>
        <w:t xml:space="preserve"> </w:t>
      </w:r>
      <w:r>
        <w:t>uncu</w:t>
      </w:r>
      <w:r>
        <w:rPr>
          <w:spacing w:val="-12"/>
        </w:rPr>
        <w:t xml:space="preserve"> </w:t>
      </w:r>
      <w:r>
        <w:t>maddesine</w:t>
      </w:r>
      <w:r>
        <w:rPr>
          <w:spacing w:val="-11"/>
        </w:rPr>
        <w:t xml:space="preserve"> </w:t>
      </w:r>
      <w:r>
        <w:t>göre</w:t>
      </w:r>
      <w:r>
        <w:rPr>
          <w:spacing w:val="-11"/>
        </w:rPr>
        <w:t xml:space="preserve"> </w:t>
      </w:r>
      <w:r>
        <w:t>16</w:t>
      </w:r>
      <w:r>
        <w:rPr>
          <w:spacing w:val="-11"/>
        </w:rPr>
        <w:t xml:space="preserve"> </w:t>
      </w:r>
      <w:r>
        <w:t>yaşından</w:t>
      </w:r>
      <w:r>
        <w:rPr>
          <w:spacing w:val="-12"/>
        </w:rPr>
        <w:t xml:space="preserve"> </w:t>
      </w:r>
      <w:r>
        <w:t>büyük</w:t>
      </w:r>
      <w:r>
        <w:rPr>
          <w:spacing w:val="-13"/>
        </w:rPr>
        <w:t xml:space="preserve"> </w:t>
      </w:r>
      <w:r>
        <w:t>işçiler için saptanan fiil tarihindeki asgari ücret esas</w:t>
      </w:r>
      <w:r>
        <w:rPr>
          <w:spacing w:val="-1"/>
        </w:rPr>
        <w:t xml:space="preserve"> </w:t>
      </w:r>
      <w:r>
        <w:t>alınır.</w:t>
      </w:r>
    </w:p>
    <w:p w:rsidR="001A2677" w:rsidRDefault="001A2677" w:rsidP="00D6424A">
      <w:pPr>
        <w:pStyle w:val="GvdeMetni"/>
        <w:jc w:val="both"/>
        <w:rPr>
          <w:sz w:val="22"/>
        </w:rPr>
      </w:pPr>
    </w:p>
    <w:p w:rsidR="001A2677" w:rsidRDefault="00C34C19" w:rsidP="00D6424A">
      <w:pPr>
        <w:spacing w:after="3"/>
        <w:ind w:left="207"/>
        <w:jc w:val="both"/>
        <w:rPr>
          <w:b/>
        </w:rPr>
      </w:pPr>
      <w:r>
        <w:rPr>
          <w:b/>
        </w:rPr>
        <w:t>Uygulanan idari para cezasının hesaplanması:</w:t>
      </w:r>
    </w:p>
    <w:tbl>
      <w:tblPr>
        <w:tblStyle w:val="TableNormal"/>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3"/>
        <w:gridCol w:w="1908"/>
        <w:gridCol w:w="1908"/>
        <w:gridCol w:w="1912"/>
        <w:gridCol w:w="1910"/>
      </w:tblGrid>
      <w:tr w:rsidR="001A2677">
        <w:trPr>
          <w:trHeight w:val="251"/>
        </w:trPr>
        <w:tc>
          <w:tcPr>
            <w:tcW w:w="1903" w:type="dxa"/>
            <w:tcBorders>
              <w:left w:val="single" w:sz="6" w:space="0" w:color="000000"/>
            </w:tcBorders>
          </w:tcPr>
          <w:p w:rsidR="001A2677" w:rsidRDefault="00C34C19" w:rsidP="00D6424A">
            <w:pPr>
              <w:pStyle w:val="TableParagraph"/>
              <w:spacing w:line="232" w:lineRule="exact"/>
              <w:ind w:left="105"/>
              <w:jc w:val="both"/>
              <w:rPr>
                <w:b/>
              </w:rPr>
            </w:pPr>
            <w:r>
              <w:rPr>
                <w:b/>
              </w:rPr>
              <w:t>KANUN</w:t>
            </w:r>
          </w:p>
        </w:tc>
        <w:tc>
          <w:tcPr>
            <w:tcW w:w="1908" w:type="dxa"/>
          </w:tcPr>
          <w:p w:rsidR="001A2677" w:rsidRDefault="00C34C19" w:rsidP="00D6424A">
            <w:pPr>
              <w:pStyle w:val="TableParagraph"/>
              <w:spacing w:line="232" w:lineRule="exact"/>
              <w:ind w:left="108"/>
              <w:jc w:val="both"/>
              <w:rPr>
                <w:b/>
              </w:rPr>
            </w:pPr>
            <w:r>
              <w:rPr>
                <w:b/>
              </w:rPr>
              <w:t>DÖNEMİ</w:t>
            </w:r>
          </w:p>
        </w:tc>
        <w:tc>
          <w:tcPr>
            <w:tcW w:w="1908" w:type="dxa"/>
          </w:tcPr>
          <w:p w:rsidR="001A2677" w:rsidRDefault="00C34C19" w:rsidP="00D6424A">
            <w:pPr>
              <w:pStyle w:val="TableParagraph"/>
              <w:spacing w:line="232" w:lineRule="exact"/>
              <w:ind w:left="108"/>
              <w:jc w:val="both"/>
              <w:rPr>
                <w:b/>
              </w:rPr>
            </w:pPr>
            <w:r>
              <w:rPr>
                <w:b/>
              </w:rPr>
              <w:t>ASGARİ Ü.</w:t>
            </w:r>
          </w:p>
        </w:tc>
        <w:tc>
          <w:tcPr>
            <w:tcW w:w="1912" w:type="dxa"/>
          </w:tcPr>
          <w:p w:rsidR="001A2677" w:rsidRDefault="00C34C19" w:rsidP="00D6424A">
            <w:pPr>
              <w:pStyle w:val="TableParagraph"/>
              <w:spacing w:line="232" w:lineRule="exact"/>
              <w:ind w:left="109"/>
              <w:jc w:val="both"/>
              <w:rPr>
                <w:b/>
              </w:rPr>
            </w:pPr>
            <w:r>
              <w:rPr>
                <w:b/>
              </w:rPr>
              <w:t>ÇARPANI</w:t>
            </w:r>
          </w:p>
        </w:tc>
        <w:tc>
          <w:tcPr>
            <w:tcW w:w="1910" w:type="dxa"/>
          </w:tcPr>
          <w:p w:rsidR="001A2677" w:rsidRDefault="00C34C19" w:rsidP="00D6424A">
            <w:pPr>
              <w:pStyle w:val="TableParagraph"/>
              <w:spacing w:line="232" w:lineRule="exact"/>
              <w:ind w:left="110"/>
              <w:jc w:val="both"/>
              <w:rPr>
                <w:b/>
              </w:rPr>
            </w:pPr>
            <w:r>
              <w:rPr>
                <w:b/>
              </w:rPr>
              <w:t>TOPLAM</w:t>
            </w:r>
          </w:p>
        </w:tc>
      </w:tr>
      <w:tr w:rsidR="001A2677">
        <w:trPr>
          <w:trHeight w:val="254"/>
        </w:trPr>
        <w:tc>
          <w:tcPr>
            <w:tcW w:w="1903" w:type="dxa"/>
            <w:tcBorders>
              <w:left w:val="single" w:sz="6" w:space="0" w:color="000000"/>
            </w:tcBorders>
          </w:tcPr>
          <w:p w:rsidR="001A2677" w:rsidRDefault="001A2677" w:rsidP="00D6424A">
            <w:pPr>
              <w:pStyle w:val="TableParagraph"/>
              <w:jc w:val="both"/>
              <w:rPr>
                <w:sz w:val="18"/>
              </w:rPr>
            </w:pPr>
          </w:p>
        </w:tc>
        <w:tc>
          <w:tcPr>
            <w:tcW w:w="1908" w:type="dxa"/>
          </w:tcPr>
          <w:p w:rsidR="001A2677" w:rsidRDefault="001A2677" w:rsidP="00D6424A">
            <w:pPr>
              <w:pStyle w:val="TableParagraph"/>
              <w:jc w:val="both"/>
              <w:rPr>
                <w:sz w:val="18"/>
              </w:rPr>
            </w:pPr>
          </w:p>
        </w:tc>
        <w:tc>
          <w:tcPr>
            <w:tcW w:w="1908" w:type="dxa"/>
          </w:tcPr>
          <w:p w:rsidR="001A2677" w:rsidRDefault="001A2677" w:rsidP="00D6424A">
            <w:pPr>
              <w:pStyle w:val="TableParagraph"/>
              <w:jc w:val="both"/>
              <w:rPr>
                <w:sz w:val="18"/>
              </w:rPr>
            </w:pPr>
          </w:p>
        </w:tc>
        <w:tc>
          <w:tcPr>
            <w:tcW w:w="1912" w:type="dxa"/>
          </w:tcPr>
          <w:p w:rsidR="001A2677" w:rsidRDefault="001A2677" w:rsidP="00D6424A">
            <w:pPr>
              <w:pStyle w:val="TableParagraph"/>
              <w:jc w:val="both"/>
              <w:rPr>
                <w:sz w:val="18"/>
              </w:rPr>
            </w:pPr>
          </w:p>
        </w:tc>
        <w:tc>
          <w:tcPr>
            <w:tcW w:w="1910" w:type="dxa"/>
          </w:tcPr>
          <w:p w:rsidR="001A2677" w:rsidRDefault="001A2677" w:rsidP="00D6424A">
            <w:pPr>
              <w:pStyle w:val="TableParagraph"/>
              <w:jc w:val="both"/>
              <w:rPr>
                <w:sz w:val="18"/>
              </w:rPr>
            </w:pPr>
          </w:p>
        </w:tc>
      </w:tr>
      <w:tr w:rsidR="001A2677">
        <w:trPr>
          <w:trHeight w:val="251"/>
        </w:trPr>
        <w:tc>
          <w:tcPr>
            <w:tcW w:w="1903" w:type="dxa"/>
            <w:tcBorders>
              <w:left w:val="single" w:sz="6" w:space="0" w:color="000000"/>
            </w:tcBorders>
          </w:tcPr>
          <w:p w:rsidR="001A2677" w:rsidRDefault="001A2677" w:rsidP="00D6424A">
            <w:pPr>
              <w:pStyle w:val="TableParagraph"/>
              <w:jc w:val="both"/>
              <w:rPr>
                <w:sz w:val="18"/>
              </w:rPr>
            </w:pPr>
          </w:p>
        </w:tc>
        <w:tc>
          <w:tcPr>
            <w:tcW w:w="1908" w:type="dxa"/>
          </w:tcPr>
          <w:p w:rsidR="001A2677" w:rsidRDefault="001A2677" w:rsidP="00D6424A">
            <w:pPr>
              <w:pStyle w:val="TableParagraph"/>
              <w:jc w:val="both"/>
              <w:rPr>
                <w:sz w:val="18"/>
              </w:rPr>
            </w:pPr>
          </w:p>
        </w:tc>
        <w:tc>
          <w:tcPr>
            <w:tcW w:w="1908" w:type="dxa"/>
          </w:tcPr>
          <w:p w:rsidR="001A2677" w:rsidRDefault="001A2677" w:rsidP="00D6424A">
            <w:pPr>
              <w:pStyle w:val="TableParagraph"/>
              <w:jc w:val="both"/>
              <w:rPr>
                <w:sz w:val="18"/>
              </w:rPr>
            </w:pPr>
          </w:p>
        </w:tc>
        <w:tc>
          <w:tcPr>
            <w:tcW w:w="1912" w:type="dxa"/>
          </w:tcPr>
          <w:p w:rsidR="001A2677" w:rsidRDefault="001A2677" w:rsidP="00D6424A">
            <w:pPr>
              <w:pStyle w:val="TableParagraph"/>
              <w:jc w:val="both"/>
              <w:rPr>
                <w:sz w:val="18"/>
              </w:rPr>
            </w:pPr>
          </w:p>
        </w:tc>
        <w:tc>
          <w:tcPr>
            <w:tcW w:w="1910" w:type="dxa"/>
          </w:tcPr>
          <w:p w:rsidR="001A2677" w:rsidRDefault="001A2677" w:rsidP="00D6424A">
            <w:pPr>
              <w:pStyle w:val="TableParagraph"/>
              <w:jc w:val="both"/>
              <w:rPr>
                <w:sz w:val="18"/>
              </w:rPr>
            </w:pPr>
          </w:p>
        </w:tc>
      </w:tr>
      <w:tr w:rsidR="001A2677">
        <w:trPr>
          <w:trHeight w:val="254"/>
        </w:trPr>
        <w:tc>
          <w:tcPr>
            <w:tcW w:w="1903" w:type="dxa"/>
            <w:tcBorders>
              <w:left w:val="single" w:sz="6" w:space="0" w:color="000000"/>
            </w:tcBorders>
          </w:tcPr>
          <w:p w:rsidR="001A2677" w:rsidRDefault="001A2677" w:rsidP="00D6424A">
            <w:pPr>
              <w:pStyle w:val="TableParagraph"/>
              <w:jc w:val="both"/>
              <w:rPr>
                <w:sz w:val="18"/>
              </w:rPr>
            </w:pPr>
          </w:p>
        </w:tc>
        <w:tc>
          <w:tcPr>
            <w:tcW w:w="1908" w:type="dxa"/>
          </w:tcPr>
          <w:p w:rsidR="001A2677" w:rsidRDefault="001A2677" w:rsidP="00D6424A">
            <w:pPr>
              <w:pStyle w:val="TableParagraph"/>
              <w:jc w:val="both"/>
              <w:rPr>
                <w:sz w:val="18"/>
              </w:rPr>
            </w:pPr>
          </w:p>
        </w:tc>
        <w:tc>
          <w:tcPr>
            <w:tcW w:w="1908" w:type="dxa"/>
          </w:tcPr>
          <w:p w:rsidR="001A2677" w:rsidRDefault="001A2677" w:rsidP="00D6424A">
            <w:pPr>
              <w:pStyle w:val="TableParagraph"/>
              <w:jc w:val="both"/>
              <w:rPr>
                <w:sz w:val="18"/>
              </w:rPr>
            </w:pPr>
          </w:p>
        </w:tc>
        <w:tc>
          <w:tcPr>
            <w:tcW w:w="1912" w:type="dxa"/>
          </w:tcPr>
          <w:p w:rsidR="001A2677" w:rsidRDefault="001A2677" w:rsidP="00D6424A">
            <w:pPr>
              <w:pStyle w:val="TableParagraph"/>
              <w:jc w:val="both"/>
              <w:rPr>
                <w:sz w:val="18"/>
              </w:rPr>
            </w:pPr>
          </w:p>
        </w:tc>
        <w:tc>
          <w:tcPr>
            <w:tcW w:w="1910" w:type="dxa"/>
          </w:tcPr>
          <w:p w:rsidR="001A2677" w:rsidRDefault="001A2677" w:rsidP="00D6424A">
            <w:pPr>
              <w:pStyle w:val="TableParagraph"/>
              <w:jc w:val="both"/>
              <w:rPr>
                <w:sz w:val="18"/>
              </w:rPr>
            </w:pPr>
          </w:p>
        </w:tc>
      </w:tr>
      <w:tr w:rsidR="001A2677">
        <w:trPr>
          <w:trHeight w:val="254"/>
        </w:trPr>
        <w:tc>
          <w:tcPr>
            <w:tcW w:w="1903" w:type="dxa"/>
            <w:tcBorders>
              <w:left w:val="single" w:sz="6" w:space="0" w:color="000000"/>
            </w:tcBorders>
          </w:tcPr>
          <w:p w:rsidR="001A2677" w:rsidRDefault="001A2677" w:rsidP="00D6424A">
            <w:pPr>
              <w:pStyle w:val="TableParagraph"/>
              <w:jc w:val="both"/>
              <w:rPr>
                <w:sz w:val="18"/>
              </w:rPr>
            </w:pPr>
          </w:p>
        </w:tc>
        <w:tc>
          <w:tcPr>
            <w:tcW w:w="1908" w:type="dxa"/>
          </w:tcPr>
          <w:p w:rsidR="001A2677" w:rsidRDefault="001A2677" w:rsidP="00D6424A">
            <w:pPr>
              <w:pStyle w:val="TableParagraph"/>
              <w:jc w:val="both"/>
              <w:rPr>
                <w:sz w:val="18"/>
              </w:rPr>
            </w:pPr>
          </w:p>
        </w:tc>
        <w:tc>
          <w:tcPr>
            <w:tcW w:w="1908" w:type="dxa"/>
          </w:tcPr>
          <w:p w:rsidR="001A2677" w:rsidRDefault="001A2677" w:rsidP="00D6424A">
            <w:pPr>
              <w:pStyle w:val="TableParagraph"/>
              <w:jc w:val="both"/>
              <w:rPr>
                <w:sz w:val="18"/>
              </w:rPr>
            </w:pPr>
          </w:p>
        </w:tc>
        <w:tc>
          <w:tcPr>
            <w:tcW w:w="1912" w:type="dxa"/>
          </w:tcPr>
          <w:p w:rsidR="001A2677" w:rsidRDefault="001A2677" w:rsidP="00D6424A">
            <w:pPr>
              <w:pStyle w:val="TableParagraph"/>
              <w:jc w:val="both"/>
              <w:rPr>
                <w:sz w:val="18"/>
              </w:rPr>
            </w:pPr>
          </w:p>
        </w:tc>
        <w:tc>
          <w:tcPr>
            <w:tcW w:w="1910" w:type="dxa"/>
          </w:tcPr>
          <w:p w:rsidR="001A2677" w:rsidRDefault="001A2677" w:rsidP="00D6424A">
            <w:pPr>
              <w:pStyle w:val="TableParagraph"/>
              <w:jc w:val="both"/>
              <w:rPr>
                <w:sz w:val="18"/>
              </w:rPr>
            </w:pPr>
          </w:p>
        </w:tc>
      </w:tr>
      <w:tr w:rsidR="001A2677">
        <w:trPr>
          <w:trHeight w:val="251"/>
        </w:trPr>
        <w:tc>
          <w:tcPr>
            <w:tcW w:w="1903" w:type="dxa"/>
            <w:tcBorders>
              <w:left w:val="single" w:sz="6" w:space="0" w:color="000000"/>
            </w:tcBorders>
          </w:tcPr>
          <w:p w:rsidR="001A2677" w:rsidRDefault="001A2677" w:rsidP="00D6424A">
            <w:pPr>
              <w:pStyle w:val="TableParagraph"/>
              <w:jc w:val="both"/>
              <w:rPr>
                <w:sz w:val="18"/>
              </w:rPr>
            </w:pPr>
          </w:p>
        </w:tc>
        <w:tc>
          <w:tcPr>
            <w:tcW w:w="1908" w:type="dxa"/>
          </w:tcPr>
          <w:p w:rsidR="001A2677" w:rsidRDefault="001A2677" w:rsidP="00D6424A">
            <w:pPr>
              <w:pStyle w:val="TableParagraph"/>
              <w:jc w:val="both"/>
              <w:rPr>
                <w:sz w:val="18"/>
              </w:rPr>
            </w:pPr>
          </w:p>
        </w:tc>
        <w:tc>
          <w:tcPr>
            <w:tcW w:w="1908" w:type="dxa"/>
          </w:tcPr>
          <w:p w:rsidR="001A2677" w:rsidRDefault="001A2677" w:rsidP="00D6424A">
            <w:pPr>
              <w:pStyle w:val="TableParagraph"/>
              <w:jc w:val="both"/>
              <w:rPr>
                <w:sz w:val="18"/>
              </w:rPr>
            </w:pPr>
          </w:p>
        </w:tc>
        <w:tc>
          <w:tcPr>
            <w:tcW w:w="1912" w:type="dxa"/>
          </w:tcPr>
          <w:p w:rsidR="001A2677" w:rsidRDefault="001A2677" w:rsidP="00D6424A">
            <w:pPr>
              <w:pStyle w:val="TableParagraph"/>
              <w:jc w:val="both"/>
              <w:rPr>
                <w:sz w:val="18"/>
              </w:rPr>
            </w:pPr>
          </w:p>
        </w:tc>
        <w:tc>
          <w:tcPr>
            <w:tcW w:w="1910" w:type="dxa"/>
          </w:tcPr>
          <w:p w:rsidR="001A2677" w:rsidRDefault="001A2677" w:rsidP="00D6424A">
            <w:pPr>
              <w:pStyle w:val="TableParagraph"/>
              <w:jc w:val="both"/>
              <w:rPr>
                <w:sz w:val="18"/>
              </w:rPr>
            </w:pPr>
          </w:p>
        </w:tc>
      </w:tr>
      <w:tr w:rsidR="001A2677">
        <w:trPr>
          <w:trHeight w:val="254"/>
        </w:trPr>
        <w:tc>
          <w:tcPr>
            <w:tcW w:w="1903" w:type="dxa"/>
            <w:tcBorders>
              <w:left w:val="single" w:sz="6" w:space="0" w:color="000000"/>
            </w:tcBorders>
          </w:tcPr>
          <w:p w:rsidR="001A2677" w:rsidRDefault="001A2677" w:rsidP="00D6424A">
            <w:pPr>
              <w:pStyle w:val="TableParagraph"/>
              <w:jc w:val="both"/>
              <w:rPr>
                <w:sz w:val="18"/>
              </w:rPr>
            </w:pPr>
          </w:p>
        </w:tc>
        <w:tc>
          <w:tcPr>
            <w:tcW w:w="1908" w:type="dxa"/>
          </w:tcPr>
          <w:p w:rsidR="001A2677" w:rsidRDefault="001A2677" w:rsidP="00D6424A">
            <w:pPr>
              <w:pStyle w:val="TableParagraph"/>
              <w:jc w:val="both"/>
              <w:rPr>
                <w:sz w:val="18"/>
              </w:rPr>
            </w:pPr>
          </w:p>
        </w:tc>
        <w:tc>
          <w:tcPr>
            <w:tcW w:w="1908" w:type="dxa"/>
          </w:tcPr>
          <w:p w:rsidR="001A2677" w:rsidRDefault="001A2677" w:rsidP="00D6424A">
            <w:pPr>
              <w:pStyle w:val="TableParagraph"/>
              <w:jc w:val="both"/>
              <w:rPr>
                <w:sz w:val="18"/>
              </w:rPr>
            </w:pPr>
          </w:p>
        </w:tc>
        <w:tc>
          <w:tcPr>
            <w:tcW w:w="1912" w:type="dxa"/>
          </w:tcPr>
          <w:p w:rsidR="001A2677" w:rsidRDefault="001A2677" w:rsidP="00D6424A">
            <w:pPr>
              <w:pStyle w:val="TableParagraph"/>
              <w:jc w:val="both"/>
              <w:rPr>
                <w:sz w:val="18"/>
              </w:rPr>
            </w:pPr>
          </w:p>
        </w:tc>
        <w:tc>
          <w:tcPr>
            <w:tcW w:w="1910" w:type="dxa"/>
          </w:tcPr>
          <w:p w:rsidR="001A2677" w:rsidRDefault="001A2677" w:rsidP="00D6424A">
            <w:pPr>
              <w:pStyle w:val="TableParagraph"/>
              <w:jc w:val="both"/>
              <w:rPr>
                <w:sz w:val="18"/>
              </w:rPr>
            </w:pPr>
          </w:p>
        </w:tc>
      </w:tr>
      <w:tr w:rsidR="001A2677">
        <w:trPr>
          <w:trHeight w:val="254"/>
        </w:trPr>
        <w:tc>
          <w:tcPr>
            <w:tcW w:w="7631" w:type="dxa"/>
            <w:gridSpan w:val="4"/>
            <w:tcBorders>
              <w:left w:val="single" w:sz="6" w:space="0" w:color="000000"/>
            </w:tcBorders>
          </w:tcPr>
          <w:p w:rsidR="001A2677" w:rsidRDefault="00C34C19" w:rsidP="00D6424A">
            <w:pPr>
              <w:pStyle w:val="TableParagraph"/>
              <w:spacing w:line="234" w:lineRule="exact"/>
              <w:ind w:right="147"/>
              <w:jc w:val="both"/>
              <w:rPr>
                <w:b/>
              </w:rPr>
            </w:pPr>
            <w:r>
              <w:rPr>
                <w:b/>
              </w:rPr>
              <w:t>GENEL TOPLAM</w:t>
            </w:r>
          </w:p>
        </w:tc>
        <w:tc>
          <w:tcPr>
            <w:tcW w:w="1910" w:type="dxa"/>
          </w:tcPr>
          <w:p w:rsidR="001A2677" w:rsidRDefault="001A2677" w:rsidP="00D6424A">
            <w:pPr>
              <w:pStyle w:val="TableParagraph"/>
              <w:jc w:val="both"/>
              <w:rPr>
                <w:sz w:val="18"/>
              </w:rPr>
            </w:pPr>
          </w:p>
        </w:tc>
      </w:tr>
    </w:tbl>
    <w:p w:rsidR="001A2677" w:rsidRDefault="001A2677" w:rsidP="00D6424A">
      <w:pPr>
        <w:pStyle w:val="GvdeMetni"/>
        <w:jc w:val="both"/>
        <w:rPr>
          <w:b/>
          <w:sz w:val="22"/>
        </w:rPr>
      </w:pPr>
    </w:p>
    <w:p w:rsidR="001A2677" w:rsidRDefault="00C34C19" w:rsidP="00D6424A">
      <w:pPr>
        <w:ind w:left="774"/>
        <w:jc w:val="both"/>
        <w:rPr>
          <w:b/>
        </w:rPr>
      </w:pPr>
      <w:r>
        <w:rPr>
          <w:b/>
        </w:rPr>
        <w:t>Diğer Açıklamalar :</w:t>
      </w:r>
    </w:p>
    <w:p w:rsidR="001A2677" w:rsidRDefault="00C34C19" w:rsidP="00D6424A">
      <w:pPr>
        <w:spacing w:before="116"/>
        <w:ind w:left="208" w:right="582" w:firstLine="566"/>
        <w:jc w:val="both"/>
      </w:pPr>
      <w:r>
        <w:t>İdari para cezasının tebliğ tarihinden itibaren 15(on beş) gün içinde peşin olarak ödenmemesi halinde bu süreyi izleyen ilk günden başlayarak 5510 sayılı Kanunun 88 inci maddesine istinaden ayrıca gecikme cezası ve gecikme zammı tahakkuk ettirilecek ceza tutarı 6183 sayılı Amme Alacaklarının Tahsil Usulü Hakkında Kanun hükümlerine göre icra yoluyla tahsil edilecektir.</w:t>
      </w:r>
    </w:p>
    <w:p w:rsidR="001A2677" w:rsidRDefault="00C34C19" w:rsidP="00D6424A">
      <w:pPr>
        <w:spacing w:before="122"/>
        <w:ind w:left="208" w:right="581" w:firstLine="566"/>
        <w:jc w:val="both"/>
      </w:pPr>
      <w:r>
        <w:t>Tebliğ</w:t>
      </w:r>
      <w:r>
        <w:rPr>
          <w:spacing w:val="-12"/>
        </w:rPr>
        <w:t xml:space="preserve"> </w:t>
      </w:r>
      <w:r>
        <w:t>olunan</w:t>
      </w:r>
      <w:r>
        <w:rPr>
          <w:spacing w:val="-11"/>
        </w:rPr>
        <w:t xml:space="preserve"> </w:t>
      </w:r>
      <w:r>
        <w:t>idari</w:t>
      </w:r>
      <w:r>
        <w:rPr>
          <w:spacing w:val="-9"/>
        </w:rPr>
        <w:t xml:space="preserve"> </w:t>
      </w:r>
      <w:r>
        <w:t>para</w:t>
      </w:r>
      <w:r>
        <w:rPr>
          <w:spacing w:val="-10"/>
        </w:rPr>
        <w:t xml:space="preserve"> </w:t>
      </w:r>
      <w:r>
        <w:t>cezasına</w:t>
      </w:r>
      <w:r>
        <w:rPr>
          <w:spacing w:val="-8"/>
        </w:rPr>
        <w:t xml:space="preserve"> </w:t>
      </w:r>
      <w:r>
        <w:t>karşı,</w:t>
      </w:r>
      <w:r>
        <w:rPr>
          <w:spacing w:val="-10"/>
        </w:rPr>
        <w:t xml:space="preserve"> </w:t>
      </w:r>
      <w:r>
        <w:t>cezanın</w:t>
      </w:r>
      <w:r>
        <w:rPr>
          <w:spacing w:val="-9"/>
        </w:rPr>
        <w:t xml:space="preserve"> </w:t>
      </w:r>
      <w:r>
        <w:t>tebliğ</w:t>
      </w:r>
      <w:r>
        <w:rPr>
          <w:spacing w:val="-11"/>
        </w:rPr>
        <w:t xml:space="preserve"> </w:t>
      </w:r>
      <w:r>
        <w:t>tarihinden</w:t>
      </w:r>
      <w:r>
        <w:rPr>
          <w:spacing w:val="-9"/>
        </w:rPr>
        <w:t xml:space="preserve"> </w:t>
      </w:r>
      <w:r>
        <w:t>itibaren</w:t>
      </w:r>
      <w:r>
        <w:rPr>
          <w:spacing w:val="-4"/>
        </w:rPr>
        <w:t xml:space="preserve"> </w:t>
      </w:r>
      <w:r>
        <w:t>15(on</w:t>
      </w:r>
      <w:r>
        <w:rPr>
          <w:spacing w:val="-10"/>
        </w:rPr>
        <w:t xml:space="preserve"> </w:t>
      </w:r>
      <w:r>
        <w:t>beş)</w:t>
      </w:r>
      <w:r>
        <w:rPr>
          <w:spacing w:val="-8"/>
        </w:rPr>
        <w:t xml:space="preserve"> </w:t>
      </w:r>
      <w:r>
        <w:t>günlük</w:t>
      </w:r>
      <w:r>
        <w:rPr>
          <w:spacing w:val="-12"/>
        </w:rPr>
        <w:t xml:space="preserve"> </w:t>
      </w:r>
      <w:r>
        <w:t>süre</w:t>
      </w:r>
      <w:r>
        <w:rPr>
          <w:spacing w:val="-10"/>
        </w:rPr>
        <w:t xml:space="preserve"> </w:t>
      </w:r>
      <w:r>
        <w:t>içinde Müdürlüğümüze dilekçe ile itiraz edilebilir. İtirazın reddi halinde, itirazın reddine dair kararın tebliğinden itibaren otuz günlük süre içinde yetkili İdare Mahkemesine başvurulabilir. Bu süre içinde başvurunun yapılmamış olması halinde, idari para cezası</w:t>
      </w:r>
      <w:r>
        <w:rPr>
          <w:spacing w:val="-2"/>
        </w:rPr>
        <w:t xml:space="preserve"> </w:t>
      </w:r>
      <w:r>
        <w:t>kesinleşir.</w:t>
      </w:r>
    </w:p>
    <w:p w:rsidR="001A2677" w:rsidRDefault="00C34C19" w:rsidP="00D6424A">
      <w:pPr>
        <w:spacing w:before="121"/>
        <w:ind w:left="208" w:right="583" w:firstLine="566"/>
        <w:jc w:val="both"/>
      </w:pPr>
      <w:r>
        <w:t>Kuruma itiraz edilmiş veya mahkemeye başvurulmuş olması, gecikme cezası ve gecikme zammı uygulamasını durdurmaz. Kuruma itiraz, cezanın takibini durdurur, mahkemeye itiraz ise cezanın takip ve tahsilatını durdurmaz.</w:t>
      </w:r>
    </w:p>
    <w:p w:rsidR="001A2677" w:rsidRDefault="001A2677" w:rsidP="00D6424A">
      <w:pPr>
        <w:jc w:val="both"/>
        <w:sectPr w:rsidR="001A2677">
          <w:headerReference w:type="default" r:id="rId16"/>
          <w:pgSz w:w="11910" w:h="16840"/>
          <w:pgMar w:top="760" w:right="520" w:bottom="280" w:left="1040" w:header="0" w:footer="0" w:gutter="0"/>
          <w:cols w:space="708"/>
        </w:sectPr>
      </w:pPr>
    </w:p>
    <w:p w:rsidR="001A2677" w:rsidRDefault="00C34C19" w:rsidP="00D6424A">
      <w:pPr>
        <w:pStyle w:val="GvdeMetni"/>
        <w:jc w:val="both"/>
        <w:rPr>
          <w:sz w:val="20"/>
        </w:rPr>
      </w:pPr>
      <w:r>
        <w:rPr>
          <w:noProof/>
          <w:lang w:bidi="ar-SA"/>
        </w:rPr>
        <w:lastRenderedPageBreak/>
        <w:drawing>
          <wp:anchor distT="0" distB="0" distL="0" distR="0" simplePos="0" relativeHeight="251672576" behindDoc="0" locked="0" layoutInCell="1" allowOverlap="1">
            <wp:simplePos x="0" y="0"/>
            <wp:positionH relativeFrom="page">
              <wp:posOffset>443230</wp:posOffset>
            </wp:positionH>
            <wp:positionV relativeFrom="page">
              <wp:posOffset>165099</wp:posOffset>
            </wp:positionV>
            <wp:extent cx="1362516" cy="717314"/>
            <wp:effectExtent l="0" t="0" r="0" b="0"/>
            <wp:wrapNone/>
            <wp:docPr id="1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png"/>
                    <pic:cNvPicPr/>
                  </pic:nvPicPr>
                  <pic:blipFill>
                    <a:blip r:embed="rId17" cstate="print"/>
                    <a:stretch>
                      <a:fillRect/>
                    </a:stretch>
                  </pic:blipFill>
                  <pic:spPr>
                    <a:xfrm>
                      <a:off x="0" y="0"/>
                      <a:ext cx="1362516" cy="717314"/>
                    </a:xfrm>
                    <a:prstGeom prst="rect">
                      <a:avLst/>
                    </a:prstGeom>
                  </pic:spPr>
                </pic:pic>
              </a:graphicData>
            </a:graphic>
          </wp:anchor>
        </w:drawing>
      </w:r>
    </w:p>
    <w:p w:rsidR="001A2677" w:rsidRDefault="00C34C19" w:rsidP="00D6424A">
      <w:pPr>
        <w:tabs>
          <w:tab w:val="left" w:pos="6754"/>
        </w:tabs>
        <w:spacing w:before="90"/>
        <w:ind w:left="378"/>
        <w:jc w:val="both"/>
        <w:rPr>
          <w:sz w:val="24"/>
        </w:rPr>
      </w:pPr>
      <w:r>
        <w:rPr>
          <w:sz w:val="24"/>
        </w:rPr>
        <w:t>Sayı</w:t>
      </w:r>
      <w:r>
        <w:rPr>
          <w:spacing w:val="59"/>
          <w:sz w:val="24"/>
        </w:rPr>
        <w:t xml:space="preserve"> </w:t>
      </w:r>
      <w:r>
        <w:rPr>
          <w:sz w:val="24"/>
        </w:rPr>
        <w:t>:</w:t>
      </w:r>
      <w:r>
        <w:rPr>
          <w:sz w:val="24"/>
        </w:rPr>
        <w:tab/>
        <w:t>(7201 Sayılı Kanuna</w:t>
      </w:r>
      <w:r>
        <w:rPr>
          <w:spacing w:val="-2"/>
          <w:sz w:val="24"/>
        </w:rPr>
        <w:t xml:space="preserve"> </w:t>
      </w:r>
      <w:r>
        <w:rPr>
          <w:sz w:val="24"/>
        </w:rPr>
        <w:t>Göre)</w:t>
      </w:r>
    </w:p>
    <w:p w:rsidR="001A2677" w:rsidRDefault="00C34C19" w:rsidP="00D6424A">
      <w:pPr>
        <w:ind w:left="378"/>
        <w:jc w:val="both"/>
        <w:rPr>
          <w:sz w:val="24"/>
        </w:rPr>
      </w:pPr>
      <w:r>
        <w:rPr>
          <w:sz w:val="24"/>
        </w:rPr>
        <w:t>Konu: HİTAP</w:t>
      </w:r>
    </w:p>
    <w:p w:rsidR="001A2677" w:rsidRDefault="001A2677" w:rsidP="00D6424A">
      <w:pPr>
        <w:pStyle w:val="GvdeMetni"/>
        <w:jc w:val="both"/>
        <w:rPr>
          <w:sz w:val="26"/>
        </w:rPr>
      </w:pPr>
    </w:p>
    <w:p w:rsidR="001A2677" w:rsidRDefault="001A2677" w:rsidP="00D6424A">
      <w:pPr>
        <w:pStyle w:val="GvdeMetni"/>
        <w:jc w:val="both"/>
        <w:rPr>
          <w:sz w:val="26"/>
        </w:rPr>
      </w:pPr>
    </w:p>
    <w:p w:rsidR="001A2677" w:rsidRDefault="00C34C19" w:rsidP="00D6424A">
      <w:pPr>
        <w:spacing w:before="230"/>
        <w:ind w:left="1476" w:right="1567"/>
        <w:jc w:val="both"/>
        <w:rPr>
          <w:sz w:val="24"/>
        </w:rPr>
      </w:pPr>
      <w:r>
        <w:rPr>
          <w:sz w:val="24"/>
        </w:rPr>
        <w:t>…………………………………..</w:t>
      </w:r>
    </w:p>
    <w:p w:rsidR="001A2677" w:rsidRDefault="00C34C19" w:rsidP="00D6424A">
      <w:pPr>
        <w:ind w:left="1475" w:right="1567"/>
        <w:jc w:val="both"/>
        <w:rPr>
          <w:sz w:val="24"/>
        </w:rPr>
      </w:pPr>
      <w:r>
        <w:rPr>
          <w:sz w:val="24"/>
        </w:rPr>
        <w:t>…………………………………………………..</w:t>
      </w:r>
    </w:p>
    <w:p w:rsidR="001A2677" w:rsidRDefault="00C34C19" w:rsidP="00D6424A">
      <w:pPr>
        <w:ind w:left="1476" w:right="1567"/>
        <w:jc w:val="both"/>
        <w:rPr>
          <w:sz w:val="24"/>
        </w:rPr>
      </w:pPr>
      <w:r>
        <w:rPr>
          <w:sz w:val="24"/>
        </w:rPr>
        <w:t>…………… / ……..</w:t>
      </w:r>
    </w:p>
    <w:p w:rsidR="001A2677" w:rsidRDefault="001A2677" w:rsidP="00D6424A">
      <w:pPr>
        <w:pStyle w:val="GvdeMetni"/>
        <w:jc w:val="both"/>
        <w:rPr>
          <w:sz w:val="24"/>
        </w:rPr>
      </w:pPr>
    </w:p>
    <w:p w:rsidR="001A2677" w:rsidRDefault="00C34C19" w:rsidP="00D6424A">
      <w:pPr>
        <w:ind w:left="378" w:right="466" w:firstLine="707"/>
        <w:jc w:val="both"/>
        <w:rPr>
          <w:sz w:val="24"/>
        </w:rPr>
      </w:pPr>
      <w:r>
        <w:rPr>
          <w:sz w:val="24"/>
        </w:rPr>
        <w:t xml:space="preserve">Hizmet Takip Programında 110035-135000 saymanlık kurum numaralı işyerinizle ilgili olarak aşağıda belirtilen yükümlülüğü süresinde yerine getirmediğiniz anlaşıldığından, Kurumunuza 5510 sayılı Sosyal Sigortalar ve Genel Sağlık Sigortası 102 nci maddesinin birinci fıkrasının (i) bendine 4/4/2015 tarihli ve 6645 sayılı Kanunun 48 inci maddesi ile eklenen paragraf uyarınca </w:t>
      </w:r>
      <w:r>
        <w:rPr>
          <w:b/>
          <w:sz w:val="24"/>
        </w:rPr>
        <w:t xml:space="preserve">00 TL </w:t>
      </w:r>
      <w:r>
        <w:rPr>
          <w:sz w:val="24"/>
        </w:rPr>
        <w:t>tutarında idari para cezası uygulanmıştır.</w:t>
      </w:r>
    </w:p>
    <w:p w:rsidR="001A2677" w:rsidRDefault="00C34C19" w:rsidP="00D6424A">
      <w:pPr>
        <w:spacing w:before="1"/>
        <w:ind w:left="378" w:right="470" w:firstLine="707"/>
        <w:jc w:val="both"/>
        <w:rPr>
          <w:sz w:val="24"/>
        </w:rPr>
      </w:pPr>
      <w:r>
        <w:rPr>
          <w:sz w:val="24"/>
        </w:rPr>
        <w:t>Söz konusu idari para cezasının tebliğ tarihinden itibaren onbeş gün içinde Kurumumuz adına prim tahsilatı yapan banka şubelerine saymanlık ve kurum numarası ve İPC tahakkuk numarasına göre on-line olarak ödenmesi gerekmektedir.</w:t>
      </w:r>
    </w:p>
    <w:p w:rsidR="001A2677" w:rsidRDefault="00C34C19" w:rsidP="00D6424A">
      <w:pPr>
        <w:ind w:left="378" w:right="475" w:firstLine="707"/>
        <w:jc w:val="both"/>
        <w:rPr>
          <w:sz w:val="24"/>
        </w:rPr>
      </w:pPr>
      <w:r>
        <w:rPr>
          <w:sz w:val="24"/>
        </w:rPr>
        <w:t>İdarî para cezalarının verilme nedenlerine ilişkin açıklamalar, miktarlarının hesaplanması itiraz mercii ve diğer bilgiler ekte belirtilmiştir.</w:t>
      </w:r>
    </w:p>
    <w:p w:rsidR="001A2677" w:rsidRDefault="00C34C19" w:rsidP="00D6424A">
      <w:pPr>
        <w:ind w:left="1086"/>
        <w:jc w:val="both"/>
        <w:rPr>
          <w:sz w:val="24"/>
        </w:rPr>
      </w:pPr>
      <w:r>
        <w:rPr>
          <w:sz w:val="24"/>
        </w:rPr>
        <w:t>Bilgi edinilmesini arz ederim.</w:t>
      </w:r>
    </w:p>
    <w:p w:rsidR="001A2677" w:rsidRDefault="001A2677" w:rsidP="00D6424A">
      <w:pPr>
        <w:pStyle w:val="GvdeMetni"/>
        <w:jc w:val="both"/>
        <w:rPr>
          <w:sz w:val="24"/>
        </w:rPr>
      </w:pPr>
    </w:p>
    <w:p w:rsidR="001A2677" w:rsidRDefault="00C34C19" w:rsidP="00D6424A">
      <w:pPr>
        <w:ind w:right="1113"/>
        <w:jc w:val="both"/>
        <w:rPr>
          <w:sz w:val="24"/>
        </w:rPr>
      </w:pPr>
      <w:r>
        <w:rPr>
          <w:sz w:val="24"/>
        </w:rPr>
        <w:t>İMZA YETKİLİSİ</w:t>
      </w:r>
    </w:p>
    <w:p w:rsidR="001A2677" w:rsidRDefault="001A2677" w:rsidP="00D6424A">
      <w:pPr>
        <w:pStyle w:val="GvdeMetni"/>
        <w:jc w:val="both"/>
        <w:rPr>
          <w:sz w:val="24"/>
        </w:rPr>
      </w:pPr>
    </w:p>
    <w:p w:rsidR="001A2677" w:rsidRDefault="00C34C19" w:rsidP="00D6424A">
      <w:pPr>
        <w:ind w:left="1471" w:right="1567"/>
        <w:jc w:val="both"/>
        <w:rPr>
          <w:b/>
          <w:sz w:val="24"/>
        </w:rPr>
      </w:pPr>
      <w:r>
        <w:rPr>
          <w:b/>
          <w:sz w:val="24"/>
          <w:u w:val="thick"/>
        </w:rPr>
        <w:t>İDARİ PARA CEZASI VERİLMESİNE NEDEN OLAN FİİL</w:t>
      </w:r>
    </w:p>
    <w:p w:rsidR="001A2677" w:rsidRDefault="001A2677" w:rsidP="00D6424A">
      <w:pPr>
        <w:pStyle w:val="GvdeMetni"/>
        <w:spacing w:before="2"/>
        <w:jc w:val="both"/>
        <w:rPr>
          <w:b/>
          <w:sz w:val="16"/>
        </w:rPr>
      </w:pPr>
    </w:p>
    <w:p w:rsidR="001A2677" w:rsidRDefault="00C34C19" w:rsidP="00D6424A">
      <w:pPr>
        <w:tabs>
          <w:tab w:val="left" w:pos="4248"/>
          <w:tab w:val="left" w:pos="7080"/>
        </w:tabs>
        <w:spacing w:before="90"/>
        <w:ind w:right="2273"/>
        <w:jc w:val="both"/>
        <w:rPr>
          <w:b/>
          <w:sz w:val="24"/>
        </w:rPr>
      </w:pPr>
      <w:r>
        <w:rPr>
          <w:b/>
          <w:sz w:val="24"/>
          <w:u w:val="thick"/>
        </w:rPr>
        <w:t>Menüler</w:t>
      </w:r>
      <w:r>
        <w:rPr>
          <w:b/>
          <w:sz w:val="24"/>
        </w:rPr>
        <w:tab/>
      </w:r>
      <w:r>
        <w:rPr>
          <w:b/>
          <w:sz w:val="24"/>
          <w:u w:val="thick"/>
        </w:rPr>
        <w:t>Bilginin</w:t>
      </w:r>
      <w:r>
        <w:rPr>
          <w:b/>
          <w:spacing w:val="-1"/>
          <w:sz w:val="24"/>
          <w:u w:val="thick"/>
        </w:rPr>
        <w:t xml:space="preserve"> </w:t>
      </w:r>
      <w:r>
        <w:rPr>
          <w:b/>
          <w:sz w:val="24"/>
          <w:u w:val="thick"/>
        </w:rPr>
        <w:t>geç</w:t>
      </w:r>
      <w:r>
        <w:rPr>
          <w:b/>
          <w:spacing w:val="-3"/>
          <w:sz w:val="24"/>
          <w:u w:val="thick"/>
        </w:rPr>
        <w:t xml:space="preserve"> </w:t>
      </w:r>
      <w:r>
        <w:rPr>
          <w:b/>
          <w:sz w:val="24"/>
          <w:u w:val="thick"/>
        </w:rPr>
        <w:t>girilmesi</w:t>
      </w:r>
      <w:r>
        <w:rPr>
          <w:b/>
          <w:sz w:val="24"/>
        </w:rPr>
        <w:tab/>
      </w:r>
      <w:r>
        <w:rPr>
          <w:b/>
          <w:spacing w:val="-1"/>
          <w:sz w:val="24"/>
          <w:u w:val="thick"/>
        </w:rPr>
        <w:t>Resen</w:t>
      </w:r>
    </w:p>
    <w:p w:rsidR="001A2677" w:rsidRDefault="00C34C19" w:rsidP="00D6424A">
      <w:pPr>
        <w:pStyle w:val="ListeParagraf"/>
        <w:numPr>
          <w:ilvl w:val="1"/>
          <w:numId w:val="1"/>
        </w:numPr>
        <w:tabs>
          <w:tab w:val="left" w:pos="348"/>
          <w:tab w:val="left" w:pos="4596"/>
          <w:tab w:val="left" w:pos="6840"/>
        </w:tabs>
        <w:ind w:right="2244" w:hanging="1087"/>
        <w:jc w:val="both"/>
        <w:rPr>
          <w:sz w:val="24"/>
        </w:rPr>
      </w:pPr>
      <w:r>
        <w:rPr>
          <w:b/>
          <w:sz w:val="20"/>
        </w:rPr>
        <w:t>Özlük</w:t>
      </w:r>
      <w:r>
        <w:rPr>
          <w:b/>
          <w:spacing w:val="-4"/>
          <w:sz w:val="20"/>
        </w:rPr>
        <w:t xml:space="preserve"> </w:t>
      </w:r>
      <w:r>
        <w:rPr>
          <w:b/>
          <w:sz w:val="20"/>
        </w:rPr>
        <w:t>bilgisi</w:t>
      </w:r>
      <w:r>
        <w:rPr>
          <w:b/>
          <w:sz w:val="20"/>
        </w:rPr>
        <w:tab/>
      </w:r>
      <w:r>
        <w:rPr>
          <w:sz w:val="24"/>
        </w:rPr>
        <w:t>(…..)</w:t>
      </w:r>
      <w:r>
        <w:rPr>
          <w:sz w:val="24"/>
        </w:rPr>
        <w:tab/>
        <w:t>(…..)</w:t>
      </w:r>
    </w:p>
    <w:p w:rsidR="001A2677" w:rsidRDefault="00C34C19" w:rsidP="00D6424A">
      <w:pPr>
        <w:pStyle w:val="ListeParagraf"/>
        <w:numPr>
          <w:ilvl w:val="1"/>
          <w:numId w:val="1"/>
        </w:numPr>
        <w:tabs>
          <w:tab w:val="left" w:pos="348"/>
          <w:tab w:val="left" w:pos="4596"/>
          <w:tab w:val="left" w:pos="6840"/>
        </w:tabs>
        <w:spacing w:before="1"/>
        <w:ind w:right="2244" w:hanging="1087"/>
        <w:jc w:val="both"/>
        <w:rPr>
          <w:sz w:val="24"/>
        </w:rPr>
      </w:pPr>
      <w:r>
        <w:rPr>
          <w:b/>
          <w:sz w:val="20"/>
        </w:rPr>
        <w:t>Eğitim</w:t>
      </w:r>
      <w:r>
        <w:rPr>
          <w:b/>
          <w:spacing w:val="-5"/>
          <w:sz w:val="20"/>
        </w:rPr>
        <w:t xml:space="preserve"> </w:t>
      </w:r>
      <w:r>
        <w:rPr>
          <w:b/>
          <w:sz w:val="20"/>
        </w:rPr>
        <w:t>bilgisi</w:t>
      </w:r>
      <w:r>
        <w:rPr>
          <w:b/>
          <w:spacing w:val="-2"/>
          <w:sz w:val="20"/>
        </w:rPr>
        <w:t xml:space="preserve"> </w:t>
      </w:r>
      <w:r>
        <w:rPr>
          <w:b/>
          <w:sz w:val="20"/>
        </w:rPr>
        <w:t>(okul)</w:t>
      </w:r>
      <w:r>
        <w:rPr>
          <w:b/>
          <w:sz w:val="20"/>
        </w:rPr>
        <w:tab/>
      </w:r>
      <w:r>
        <w:rPr>
          <w:sz w:val="24"/>
        </w:rPr>
        <w:t>(…..)</w:t>
      </w:r>
      <w:r>
        <w:rPr>
          <w:sz w:val="24"/>
        </w:rPr>
        <w:tab/>
        <w:t>(…..)</w:t>
      </w:r>
    </w:p>
    <w:p w:rsidR="001A2677" w:rsidRDefault="00C34C19" w:rsidP="00D6424A">
      <w:pPr>
        <w:pStyle w:val="ListeParagraf"/>
        <w:numPr>
          <w:ilvl w:val="1"/>
          <w:numId w:val="1"/>
        </w:numPr>
        <w:tabs>
          <w:tab w:val="left" w:pos="348"/>
          <w:tab w:val="left" w:pos="4596"/>
          <w:tab w:val="left" w:pos="6840"/>
        </w:tabs>
        <w:ind w:right="2244" w:hanging="1087"/>
        <w:jc w:val="both"/>
        <w:rPr>
          <w:sz w:val="24"/>
        </w:rPr>
      </w:pPr>
      <w:r>
        <w:rPr>
          <w:b/>
          <w:sz w:val="20"/>
        </w:rPr>
        <w:t>Eğitim</w:t>
      </w:r>
      <w:r>
        <w:rPr>
          <w:b/>
          <w:spacing w:val="-5"/>
          <w:sz w:val="20"/>
        </w:rPr>
        <w:t xml:space="preserve"> </w:t>
      </w:r>
      <w:r>
        <w:rPr>
          <w:b/>
          <w:sz w:val="20"/>
        </w:rPr>
        <w:t>bilgisi</w:t>
      </w:r>
      <w:r>
        <w:rPr>
          <w:b/>
          <w:spacing w:val="-3"/>
          <w:sz w:val="20"/>
        </w:rPr>
        <w:t xml:space="preserve"> </w:t>
      </w:r>
      <w:r>
        <w:rPr>
          <w:b/>
          <w:sz w:val="20"/>
        </w:rPr>
        <w:t>(kurs)</w:t>
      </w:r>
      <w:r>
        <w:rPr>
          <w:b/>
          <w:sz w:val="20"/>
        </w:rPr>
        <w:tab/>
      </w:r>
      <w:r>
        <w:rPr>
          <w:sz w:val="24"/>
        </w:rPr>
        <w:t>(…..)</w:t>
      </w:r>
      <w:r>
        <w:rPr>
          <w:sz w:val="24"/>
        </w:rPr>
        <w:tab/>
        <w:t>(…..)</w:t>
      </w:r>
    </w:p>
    <w:p w:rsidR="001A2677" w:rsidRDefault="00C34C19" w:rsidP="00D6424A">
      <w:pPr>
        <w:pStyle w:val="ListeParagraf"/>
        <w:numPr>
          <w:ilvl w:val="1"/>
          <w:numId w:val="1"/>
        </w:numPr>
        <w:tabs>
          <w:tab w:val="left" w:pos="348"/>
          <w:tab w:val="left" w:pos="4596"/>
          <w:tab w:val="left" w:pos="6840"/>
        </w:tabs>
        <w:ind w:right="2244" w:hanging="1087"/>
        <w:jc w:val="both"/>
        <w:rPr>
          <w:sz w:val="24"/>
        </w:rPr>
      </w:pPr>
      <w:r>
        <w:rPr>
          <w:b/>
          <w:sz w:val="20"/>
        </w:rPr>
        <w:t>Borçlanma</w:t>
      </w:r>
      <w:r>
        <w:rPr>
          <w:b/>
          <w:spacing w:val="-3"/>
          <w:sz w:val="20"/>
        </w:rPr>
        <w:t xml:space="preserve"> </w:t>
      </w:r>
      <w:r>
        <w:rPr>
          <w:b/>
          <w:sz w:val="20"/>
        </w:rPr>
        <w:t>bilgisi</w:t>
      </w:r>
      <w:r>
        <w:rPr>
          <w:b/>
          <w:sz w:val="20"/>
        </w:rPr>
        <w:tab/>
      </w:r>
      <w:r>
        <w:rPr>
          <w:sz w:val="24"/>
        </w:rPr>
        <w:t>(…..)</w:t>
      </w:r>
      <w:r>
        <w:rPr>
          <w:sz w:val="24"/>
        </w:rPr>
        <w:tab/>
        <w:t>(…..)</w:t>
      </w:r>
    </w:p>
    <w:p w:rsidR="001A2677" w:rsidRDefault="00C34C19" w:rsidP="00D6424A">
      <w:pPr>
        <w:pStyle w:val="ListeParagraf"/>
        <w:numPr>
          <w:ilvl w:val="1"/>
          <w:numId w:val="1"/>
        </w:numPr>
        <w:tabs>
          <w:tab w:val="left" w:pos="348"/>
          <w:tab w:val="left" w:pos="4596"/>
          <w:tab w:val="left" w:pos="6840"/>
        </w:tabs>
        <w:ind w:right="2244" w:hanging="1087"/>
        <w:jc w:val="both"/>
        <w:rPr>
          <w:sz w:val="24"/>
        </w:rPr>
      </w:pPr>
      <w:r>
        <w:rPr>
          <w:b/>
          <w:sz w:val="20"/>
        </w:rPr>
        <w:t>Unvan</w:t>
      </w:r>
      <w:r>
        <w:rPr>
          <w:b/>
          <w:spacing w:val="-3"/>
          <w:sz w:val="20"/>
        </w:rPr>
        <w:t xml:space="preserve"> </w:t>
      </w:r>
      <w:r>
        <w:rPr>
          <w:b/>
          <w:sz w:val="20"/>
        </w:rPr>
        <w:t>bilgisi</w:t>
      </w:r>
      <w:r>
        <w:rPr>
          <w:b/>
          <w:sz w:val="20"/>
        </w:rPr>
        <w:tab/>
      </w:r>
      <w:r>
        <w:rPr>
          <w:sz w:val="24"/>
        </w:rPr>
        <w:t>(…..)</w:t>
      </w:r>
      <w:r>
        <w:rPr>
          <w:sz w:val="24"/>
        </w:rPr>
        <w:tab/>
        <w:t>(…..)</w:t>
      </w:r>
    </w:p>
    <w:p w:rsidR="001A2677" w:rsidRDefault="00C34C19" w:rsidP="00D6424A">
      <w:pPr>
        <w:pStyle w:val="ListeParagraf"/>
        <w:numPr>
          <w:ilvl w:val="1"/>
          <w:numId w:val="1"/>
        </w:numPr>
        <w:tabs>
          <w:tab w:val="left" w:pos="348"/>
          <w:tab w:val="left" w:pos="4596"/>
          <w:tab w:val="left" w:pos="6840"/>
        </w:tabs>
        <w:ind w:right="2244" w:hanging="1087"/>
        <w:jc w:val="both"/>
        <w:rPr>
          <w:sz w:val="24"/>
        </w:rPr>
      </w:pPr>
      <w:r>
        <w:rPr>
          <w:b/>
          <w:sz w:val="20"/>
        </w:rPr>
        <w:t>Hizmet</w:t>
      </w:r>
      <w:r>
        <w:rPr>
          <w:b/>
          <w:spacing w:val="-1"/>
          <w:sz w:val="20"/>
        </w:rPr>
        <w:t xml:space="preserve"> </w:t>
      </w:r>
      <w:r>
        <w:rPr>
          <w:b/>
          <w:sz w:val="20"/>
        </w:rPr>
        <w:t>Belgesi</w:t>
      </w:r>
      <w:r>
        <w:rPr>
          <w:b/>
          <w:spacing w:val="-3"/>
          <w:sz w:val="20"/>
        </w:rPr>
        <w:t xml:space="preserve"> </w:t>
      </w:r>
      <w:r>
        <w:rPr>
          <w:b/>
          <w:sz w:val="20"/>
        </w:rPr>
        <w:t>bilgisi</w:t>
      </w:r>
      <w:r>
        <w:rPr>
          <w:b/>
          <w:sz w:val="20"/>
        </w:rPr>
        <w:tab/>
      </w:r>
      <w:r>
        <w:rPr>
          <w:sz w:val="24"/>
        </w:rPr>
        <w:t>(…..)</w:t>
      </w:r>
      <w:r>
        <w:rPr>
          <w:sz w:val="24"/>
        </w:rPr>
        <w:tab/>
        <w:t>(…..)</w:t>
      </w:r>
    </w:p>
    <w:p w:rsidR="001A2677" w:rsidRDefault="00C34C19" w:rsidP="00D6424A">
      <w:pPr>
        <w:pStyle w:val="ListeParagraf"/>
        <w:numPr>
          <w:ilvl w:val="1"/>
          <w:numId w:val="1"/>
        </w:numPr>
        <w:tabs>
          <w:tab w:val="left" w:pos="348"/>
          <w:tab w:val="left" w:pos="4596"/>
          <w:tab w:val="left" w:pos="6840"/>
        </w:tabs>
        <w:ind w:right="2244" w:hanging="1087"/>
        <w:jc w:val="both"/>
        <w:rPr>
          <w:sz w:val="24"/>
        </w:rPr>
      </w:pPr>
      <w:r>
        <w:rPr>
          <w:b/>
          <w:sz w:val="20"/>
        </w:rPr>
        <w:t>İtibari Hizmet</w:t>
      </w:r>
      <w:r>
        <w:rPr>
          <w:b/>
          <w:spacing w:val="-5"/>
          <w:sz w:val="20"/>
        </w:rPr>
        <w:t xml:space="preserve"> </w:t>
      </w:r>
      <w:r>
        <w:rPr>
          <w:b/>
          <w:sz w:val="20"/>
        </w:rPr>
        <w:t>süresi</w:t>
      </w:r>
      <w:r>
        <w:rPr>
          <w:b/>
          <w:spacing w:val="-3"/>
          <w:sz w:val="20"/>
        </w:rPr>
        <w:t xml:space="preserve"> </w:t>
      </w:r>
      <w:r>
        <w:rPr>
          <w:b/>
          <w:sz w:val="20"/>
        </w:rPr>
        <w:t>bilgisi</w:t>
      </w:r>
      <w:r>
        <w:rPr>
          <w:b/>
          <w:sz w:val="20"/>
        </w:rPr>
        <w:tab/>
      </w:r>
      <w:r>
        <w:rPr>
          <w:sz w:val="24"/>
        </w:rPr>
        <w:t>(…..)</w:t>
      </w:r>
      <w:r>
        <w:rPr>
          <w:sz w:val="24"/>
        </w:rPr>
        <w:tab/>
        <w:t>(…..)</w:t>
      </w:r>
    </w:p>
    <w:p w:rsidR="001A2677" w:rsidRDefault="00C34C19" w:rsidP="00D6424A">
      <w:pPr>
        <w:pStyle w:val="ListeParagraf"/>
        <w:numPr>
          <w:ilvl w:val="1"/>
          <w:numId w:val="1"/>
        </w:numPr>
        <w:tabs>
          <w:tab w:val="left" w:pos="348"/>
          <w:tab w:val="left" w:pos="4596"/>
          <w:tab w:val="left" w:pos="6840"/>
        </w:tabs>
        <w:ind w:right="2244" w:hanging="1087"/>
        <w:jc w:val="both"/>
        <w:rPr>
          <w:sz w:val="24"/>
        </w:rPr>
      </w:pPr>
      <w:r>
        <w:rPr>
          <w:b/>
          <w:sz w:val="20"/>
        </w:rPr>
        <w:t>Askerlik</w:t>
      </w:r>
      <w:r>
        <w:rPr>
          <w:b/>
          <w:spacing w:val="-3"/>
          <w:sz w:val="20"/>
        </w:rPr>
        <w:t xml:space="preserve"> </w:t>
      </w:r>
      <w:r>
        <w:rPr>
          <w:b/>
          <w:sz w:val="20"/>
        </w:rPr>
        <w:t>bilgisi</w:t>
      </w:r>
      <w:r>
        <w:rPr>
          <w:b/>
          <w:sz w:val="20"/>
        </w:rPr>
        <w:tab/>
      </w:r>
      <w:r>
        <w:rPr>
          <w:sz w:val="24"/>
        </w:rPr>
        <w:t>(…..)</w:t>
      </w:r>
      <w:r>
        <w:rPr>
          <w:sz w:val="24"/>
        </w:rPr>
        <w:tab/>
        <w:t>(…..)</w:t>
      </w:r>
    </w:p>
    <w:p w:rsidR="001A2677" w:rsidRDefault="00C34C19" w:rsidP="00D6424A">
      <w:pPr>
        <w:pStyle w:val="ListeParagraf"/>
        <w:numPr>
          <w:ilvl w:val="1"/>
          <w:numId w:val="1"/>
        </w:numPr>
        <w:tabs>
          <w:tab w:val="left" w:pos="348"/>
          <w:tab w:val="left" w:pos="4596"/>
          <w:tab w:val="left" w:pos="6840"/>
        </w:tabs>
        <w:ind w:right="2244" w:hanging="1087"/>
        <w:jc w:val="both"/>
        <w:rPr>
          <w:sz w:val="24"/>
        </w:rPr>
      </w:pPr>
      <w:r>
        <w:rPr>
          <w:b/>
          <w:sz w:val="20"/>
        </w:rPr>
        <w:t>Tazminat</w:t>
      </w:r>
      <w:r>
        <w:rPr>
          <w:b/>
          <w:spacing w:val="-2"/>
          <w:sz w:val="20"/>
        </w:rPr>
        <w:t xml:space="preserve"> </w:t>
      </w:r>
      <w:r>
        <w:rPr>
          <w:b/>
          <w:sz w:val="20"/>
        </w:rPr>
        <w:t>bilgisi</w:t>
      </w:r>
      <w:r>
        <w:rPr>
          <w:b/>
          <w:sz w:val="20"/>
        </w:rPr>
        <w:tab/>
      </w:r>
      <w:r>
        <w:rPr>
          <w:sz w:val="24"/>
        </w:rPr>
        <w:t>(…..)</w:t>
      </w:r>
      <w:r>
        <w:rPr>
          <w:sz w:val="24"/>
        </w:rPr>
        <w:tab/>
        <w:t>(…..)</w:t>
      </w:r>
    </w:p>
    <w:p w:rsidR="001A2677" w:rsidRDefault="00C34C19" w:rsidP="00D6424A">
      <w:pPr>
        <w:pStyle w:val="Balk5"/>
        <w:numPr>
          <w:ilvl w:val="1"/>
          <w:numId w:val="1"/>
        </w:numPr>
        <w:tabs>
          <w:tab w:val="left" w:pos="348"/>
          <w:tab w:val="left" w:pos="4596"/>
          <w:tab w:val="left" w:pos="6840"/>
        </w:tabs>
        <w:ind w:right="2244" w:hanging="1087"/>
        <w:jc w:val="both"/>
        <w:rPr>
          <w:b w:val="0"/>
          <w:sz w:val="24"/>
        </w:rPr>
      </w:pPr>
      <w:r>
        <w:t>Diğer kanunlara/statülere tabi</w:t>
      </w:r>
      <w:r>
        <w:rPr>
          <w:spacing w:val="-11"/>
        </w:rPr>
        <w:t xml:space="preserve"> </w:t>
      </w:r>
      <w:r>
        <w:t>hizmet</w:t>
      </w:r>
      <w:r>
        <w:rPr>
          <w:spacing w:val="-2"/>
        </w:rPr>
        <w:t xml:space="preserve"> </w:t>
      </w:r>
      <w:r>
        <w:t>bilgisi</w:t>
      </w:r>
      <w:r>
        <w:tab/>
      </w:r>
      <w:r>
        <w:rPr>
          <w:b w:val="0"/>
          <w:sz w:val="24"/>
        </w:rPr>
        <w:t>(…..)</w:t>
      </w:r>
      <w:r>
        <w:rPr>
          <w:b w:val="0"/>
          <w:sz w:val="24"/>
        </w:rPr>
        <w:tab/>
        <w:t>(…..)</w:t>
      </w:r>
    </w:p>
    <w:p w:rsidR="001A2677" w:rsidRDefault="00C34C19" w:rsidP="00D6424A">
      <w:pPr>
        <w:pStyle w:val="ListeParagraf"/>
        <w:numPr>
          <w:ilvl w:val="1"/>
          <w:numId w:val="1"/>
        </w:numPr>
        <w:tabs>
          <w:tab w:val="left" w:pos="399"/>
          <w:tab w:val="left" w:pos="4596"/>
          <w:tab w:val="left" w:pos="6840"/>
        </w:tabs>
        <w:ind w:left="1137" w:right="2244" w:hanging="1138"/>
        <w:jc w:val="both"/>
        <w:rPr>
          <w:sz w:val="24"/>
        </w:rPr>
      </w:pPr>
      <w:r>
        <w:rPr>
          <w:b/>
          <w:sz w:val="20"/>
        </w:rPr>
        <w:t>Açık</w:t>
      </w:r>
      <w:r>
        <w:rPr>
          <w:b/>
          <w:spacing w:val="-5"/>
          <w:sz w:val="20"/>
        </w:rPr>
        <w:t xml:space="preserve"> </w:t>
      </w:r>
      <w:r>
        <w:rPr>
          <w:b/>
          <w:sz w:val="20"/>
        </w:rPr>
        <w:t>Süre</w:t>
      </w:r>
      <w:r>
        <w:rPr>
          <w:b/>
          <w:spacing w:val="-2"/>
          <w:sz w:val="20"/>
        </w:rPr>
        <w:t xml:space="preserve"> </w:t>
      </w:r>
      <w:r>
        <w:rPr>
          <w:b/>
          <w:sz w:val="20"/>
        </w:rPr>
        <w:t>bilgisi</w:t>
      </w:r>
      <w:r>
        <w:rPr>
          <w:b/>
          <w:sz w:val="20"/>
        </w:rPr>
        <w:tab/>
      </w:r>
      <w:r>
        <w:rPr>
          <w:sz w:val="24"/>
        </w:rPr>
        <w:t>(…..)</w:t>
      </w:r>
      <w:r>
        <w:rPr>
          <w:sz w:val="24"/>
        </w:rPr>
        <w:tab/>
        <w:t>(…..)</w:t>
      </w:r>
    </w:p>
    <w:p w:rsidR="001A2677" w:rsidRDefault="00E91160" w:rsidP="00D6424A">
      <w:pPr>
        <w:pStyle w:val="ListeParagraf"/>
        <w:numPr>
          <w:ilvl w:val="1"/>
          <w:numId w:val="1"/>
        </w:numPr>
        <w:tabs>
          <w:tab w:val="left" w:pos="348"/>
          <w:tab w:val="left" w:pos="4596"/>
          <w:tab w:val="left" w:pos="6840"/>
        </w:tabs>
        <w:ind w:right="2244" w:hanging="1087"/>
        <w:jc w:val="both"/>
        <w:rPr>
          <w:sz w:val="24"/>
        </w:rPr>
      </w:pPr>
      <w:r>
        <w:rPr>
          <w:noProof/>
          <w:lang w:bidi="ar-SA"/>
        </w:rPr>
        <mc:AlternateContent>
          <mc:Choice Requires="wps">
            <w:drawing>
              <wp:anchor distT="0" distB="0" distL="114300" distR="114300" simplePos="0" relativeHeight="251673600" behindDoc="0" locked="0" layoutInCell="1" allowOverlap="1">
                <wp:simplePos x="0" y="0"/>
                <wp:positionH relativeFrom="page">
                  <wp:posOffset>829310</wp:posOffset>
                </wp:positionH>
                <wp:positionV relativeFrom="paragraph">
                  <wp:posOffset>355600</wp:posOffset>
                </wp:positionV>
                <wp:extent cx="6174740" cy="204470"/>
                <wp:effectExtent l="0" t="0" r="0" b="0"/>
                <wp:wrapNone/>
                <wp:docPr id="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4740" cy="20447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1A2677" w:rsidRDefault="00C34C19">
                            <w:pPr>
                              <w:spacing w:before="18"/>
                              <w:ind w:left="3522" w:right="3525"/>
                              <w:jc w:val="center"/>
                              <w:rPr>
                                <w:sz w:val="24"/>
                              </w:rPr>
                            </w:pPr>
                            <w:r>
                              <w:rPr>
                                <w:sz w:val="24"/>
                              </w:rPr>
                              <w:t>RE’SEN İPC AÇIKLAMA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65.3pt;margin-top:28pt;width:486.2pt;height:16.1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SohAIAABkFAAAOAAAAZHJzL2Uyb0RvYy54bWysVG1v2yAQ/j5p/wHxPbWdeklq1am6OJkm&#10;dS9Sux9AAMdoGDwgsbtq/30HxGm6fpmm+QM++46He+6e4/pmaCU6cGOFViXOLlKMuKKaCbUr8beH&#10;zWSBkXVEMSK14iV+5BbfLN++ue67gk91oyXjBgGIskXflbhxriuSxNKGt8Re6I4rcNbatMTBp9kl&#10;zJAe0FuZTNN0lvTasM5oyq2Fv1V04mXAr2tO3Ze6ttwhWWLIzYXVhHXr12R5TYqdIV0j6DEN8g9Z&#10;tEQoOPQEVRFH0N6IV1CtoEZbXbsLqttE17WgPHAANln6B5v7hnQ8cIHi2O5UJvv/YOnnw1eDBCvx&#10;9BIjRVro0QMfHHqvB3Tpy9N3toCo+w7i3AC/oc2Bqu3uNP1ukdKrhqgdvzVG9w0nDNLL/M7kbGvE&#10;sR5k23/SDI4he6cD0FCb1tcOqoEAHdr0eGqNT4XCz1k2z+c5uCj4pmmez0PvElKMuztj3QeuW+SN&#10;EhtofUAnhzvrfDakGEP8YUpvhJSh/VKhHk5Ir+aRl5aCeacPs2a3XUmDDsQLKDyBGnjOwzxyRWwT&#10;44IrSqsVDvQtRVvixWk3KXyZ1oqF4x0RMtqQolT+VGANSR+tqKOnq/RqvVgv8kk+na0neVpVk9vN&#10;Kp/MNtn8XXVZrVZV9ssTyPKiEYxx5TmMms7yv9PMcbqiGk+qfsH1RUk24XldkuRlGqH8wGp8B3ZB&#10;H14SURxu2A5QEC+arWaPoBSj47zC/QJGo81PjHqY1RLbH3tiOEbyowK1+cEeDTMa29EgisLWEjuM&#10;orly8QLYd0bsGkCOelb6FhRZiyCW5yyOOob5C8kf7wo/4OffIer5Rlv+BgAA//8DAFBLAwQUAAYA&#10;CAAAACEAKG7TmN0AAAAKAQAADwAAAGRycy9kb3ducmV2LnhtbEyPTU7DMBCF90jcwRokdtRuo4QQ&#10;4lQVAlYs2sAB3HiaRMTjKHabcHumK9jN03x6P+V2cYO44BR6TxrWKwUCqfG2p1bD1+fbQw4iREPW&#10;DJ5Qww8G2Fa3N6UprJ/pgJc6toJNKBRGQxfjWEgZmg6dCSs/IvHv5CdnIsuplXYyM5u7QW6UyqQz&#10;PXFCZ0Z86bD5rs9Ow+l9nB+f6mVW6WG//6DXZJdiovX93bJ7BhFxiX8wXOtzdai409GfyQYxsE5U&#10;xqiGNONNV2CtEr6OGvJ8A7Iq5f8J1S8AAAD//wMAUEsBAi0AFAAGAAgAAAAhALaDOJL+AAAA4QEA&#10;ABMAAAAAAAAAAAAAAAAAAAAAAFtDb250ZW50X1R5cGVzXS54bWxQSwECLQAUAAYACAAAACEAOP0h&#10;/9YAAACUAQAACwAAAAAAAAAAAAAAAAAvAQAAX3JlbHMvLnJlbHNQSwECLQAUAAYACAAAACEAP4o0&#10;qIQCAAAZBQAADgAAAAAAAAAAAAAAAAAuAgAAZHJzL2Uyb0RvYy54bWxQSwECLQAUAAYACAAAACEA&#10;KG7TmN0AAAAKAQAADwAAAAAAAAAAAAAAAADeBAAAZHJzL2Rvd25yZXYueG1sUEsFBgAAAAAEAAQA&#10;8wAAAOgFAAAAAA==&#10;" filled="f" strokeweight=".16936mm">
                <v:textbox inset="0,0,0,0">
                  <w:txbxContent>
                    <w:p w:rsidR="001A2677" w:rsidRDefault="00C34C19">
                      <w:pPr>
                        <w:spacing w:before="18"/>
                        <w:ind w:left="3522" w:right="3525"/>
                        <w:jc w:val="center"/>
                        <w:rPr>
                          <w:sz w:val="24"/>
                        </w:rPr>
                      </w:pPr>
                      <w:r>
                        <w:rPr>
                          <w:sz w:val="24"/>
                        </w:rPr>
                        <w:t>RE’SEN İPC AÇIKLAMA</w:t>
                      </w:r>
                    </w:p>
                  </w:txbxContent>
                </v:textbox>
                <w10:wrap anchorx="page"/>
              </v:shape>
            </w:pict>
          </mc:Fallback>
        </mc:AlternateContent>
      </w:r>
      <w:r w:rsidR="00C34C19">
        <w:rPr>
          <w:b/>
          <w:sz w:val="20"/>
        </w:rPr>
        <w:t>Mahkeme</w:t>
      </w:r>
      <w:r w:rsidR="00C34C19">
        <w:rPr>
          <w:b/>
          <w:spacing w:val="-3"/>
          <w:sz w:val="20"/>
        </w:rPr>
        <w:t xml:space="preserve"> </w:t>
      </w:r>
      <w:r w:rsidR="00C34C19">
        <w:rPr>
          <w:b/>
          <w:sz w:val="20"/>
        </w:rPr>
        <w:t>Bilgileri</w:t>
      </w:r>
      <w:r w:rsidR="00C34C19">
        <w:rPr>
          <w:b/>
          <w:spacing w:val="-2"/>
          <w:sz w:val="20"/>
        </w:rPr>
        <w:t xml:space="preserve"> </w:t>
      </w:r>
      <w:r w:rsidR="00C34C19">
        <w:rPr>
          <w:b/>
          <w:sz w:val="20"/>
        </w:rPr>
        <w:t>bilgisi</w:t>
      </w:r>
      <w:r w:rsidR="00C34C19">
        <w:rPr>
          <w:b/>
          <w:sz w:val="20"/>
        </w:rPr>
        <w:tab/>
      </w:r>
      <w:r w:rsidR="00C34C19">
        <w:rPr>
          <w:sz w:val="24"/>
        </w:rPr>
        <w:t>(…..)</w:t>
      </w:r>
      <w:r w:rsidR="00C34C19">
        <w:rPr>
          <w:sz w:val="24"/>
        </w:rPr>
        <w:tab/>
        <w:t>(…..)</w:t>
      </w:r>
    </w:p>
    <w:p w:rsidR="001A2677" w:rsidRDefault="001A2677" w:rsidP="00D6424A">
      <w:pPr>
        <w:pStyle w:val="GvdeMetni"/>
        <w:jc w:val="both"/>
        <w:rPr>
          <w:sz w:val="20"/>
        </w:rPr>
      </w:pPr>
    </w:p>
    <w:p w:rsidR="001A2677" w:rsidRDefault="00E91160" w:rsidP="00D6424A">
      <w:pPr>
        <w:pStyle w:val="GvdeMetni"/>
        <w:spacing w:before="10"/>
        <w:jc w:val="both"/>
        <w:rPr>
          <w:sz w:val="28"/>
        </w:rPr>
      </w:pPr>
      <w:r>
        <w:rPr>
          <w:noProof/>
          <w:lang w:bidi="ar-SA"/>
        </w:rPr>
        <mc:AlternateContent>
          <mc:Choice Requires="wps">
            <w:drawing>
              <wp:anchor distT="0" distB="0" distL="0" distR="0" simplePos="0" relativeHeight="251671552" behindDoc="1" locked="0" layoutInCell="1" allowOverlap="1">
                <wp:simplePos x="0" y="0"/>
                <wp:positionH relativeFrom="page">
                  <wp:posOffset>829310</wp:posOffset>
                </wp:positionH>
                <wp:positionV relativeFrom="paragraph">
                  <wp:posOffset>238760</wp:posOffset>
                </wp:positionV>
                <wp:extent cx="6174740" cy="207645"/>
                <wp:effectExtent l="0" t="0" r="0" b="0"/>
                <wp:wrapTopAndBottom/>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4740" cy="207645"/>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1A2677" w:rsidRDefault="00C34C19">
                            <w:pPr>
                              <w:spacing w:before="20"/>
                              <w:ind w:left="107"/>
                              <w:rPr>
                                <w:sz w:val="24"/>
                              </w:rPr>
                            </w:pPr>
                            <w:r>
                              <w:rPr>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65.3pt;margin-top:18.8pt;width:486.2pt;height:16.3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Q7chgIAACAFAAAOAAAAZHJzL2Uyb0RvYy54bWysVNtu2zAMfR+wfxD0nvoyN0mNOkUXJ8OA&#10;3YB2H6BIcixMljRJid0N+/dRcpy268swzA8ybVJHPOShrm+GTqIjt05oVeHsIsWIK6qZUPsKf73f&#10;zpYYOU8UI1IrXuEH7vDN6vWr696UPNetloxbBCDKlb2pcOu9KZPE0ZZ3xF1owxU4G2074uHT7hNm&#10;SQ/onUzyNJ0nvbbMWE25c/C3Hp14FfGbhlP/uWkc90hWGHLzcbVx3YU1WV2Tcm+JaQU9pUH+IYuO&#10;CAWHnqFq4gk6WPECqhPUaqcbf0F1l+imEZRHDsAmS/9gc9cSwyMXKI4z5zK5/wdLPx2/WCRYhfMc&#10;I0U66NE9Hzx6qweUh/L0xpUQdWcgzg/wG9ocqTrzQdNvDim9bona81trdd9ywiC9LOxMnmwdcVwA&#10;2fUfNYNjyMHrCDQ0tgu1g2ogQIc2PZxbE1Kh8HOeLYpFAS4KvjxdzIvLeAQpp93GOv+O6w4Fo8IW&#10;Wh/RyfGD8yEbUk4h4TClt0LK2H6pUA8npFeLkZeWggVnCHN2v1tLi44kCCg+p3Pd07CAXBPXjnHR&#10;FcJI2QkP+paiq/DyvJuUoUwbxWKIJ0KONqQoVdgFrCHpkzXq6OdVerVZbpbFrMjnm1mR1vXsdrsu&#10;ZvNttris39TrdZ39CgSyomwFY1wFDpOms+LvNHOarlGNZ1U/4/qsJNv4vCxJ8jyNWH5gNb0ju6iP&#10;IIlRHH7YDVGJUTxBOzvNHkAwVo9jC9cMGK22PzDqYWQr7L4fiOUYyfcKRBfmezLsZOwmgygKWyvs&#10;MRrNtR/vgYOxYt8C8ihrpW9BmI2ImnnM4iRnGMPI4XRlhDl/+h2jHi+21W8AAAD//wMAUEsDBBQA&#10;BgAIAAAAIQB5C/Lb3AAAAAoBAAAPAAAAZHJzL2Rvd25yZXYueG1sTI9NTsMwEIX3SNzBGiR21C5W&#10;GwhxqgoBKxZtygHceJpExOModptwe6YrWI2e5tP7KTaz78UFx9gFMrBcKBBIdXAdNQa+Du8PTyBi&#10;suRsHwgN/GCETXl7U9jchYn2eKlSI9iEYm4NtCkNuZSxbtHbuAgDEv9OYfQ2sRwb6UY7sbnv5aNS&#10;a+ltR5zQ2gFfW6y/q7M3cPoYpuy5mie12u92n/SmtyvUxtzfzdsXEAnn9AfDtT5Xh5I7HcOZXBQ9&#10;a63WjBrQGd8rsFSa1x0NZEqDLAv5f0L5CwAA//8DAFBLAQItABQABgAIAAAAIQC2gziS/gAAAOEB&#10;AAATAAAAAAAAAAAAAAAAAAAAAABbQ29udGVudF9UeXBlc10ueG1sUEsBAi0AFAAGAAgAAAAhADj9&#10;If/WAAAAlAEAAAsAAAAAAAAAAAAAAAAALwEAAF9yZWxzLy5yZWxzUEsBAi0AFAAGAAgAAAAhAOe5&#10;DtyGAgAAIAUAAA4AAAAAAAAAAAAAAAAALgIAAGRycy9lMm9Eb2MueG1sUEsBAi0AFAAGAAgAAAAh&#10;AHkL8tvcAAAACgEAAA8AAAAAAAAAAAAAAAAA4AQAAGRycy9kb3ducmV2LnhtbFBLBQYAAAAABAAE&#10;APMAAADpBQAAAAA=&#10;" filled="f" strokeweight=".16936mm">
                <v:textbox inset="0,0,0,0">
                  <w:txbxContent>
                    <w:p w:rsidR="001A2677" w:rsidRDefault="00C34C19">
                      <w:pPr>
                        <w:spacing w:before="20"/>
                        <w:ind w:left="107"/>
                        <w:rPr>
                          <w:sz w:val="24"/>
                        </w:rPr>
                      </w:pPr>
                      <w:r>
                        <w:rPr>
                          <w:sz w:val="24"/>
                        </w:rPr>
                        <w:t>………………………………</w:t>
                      </w:r>
                    </w:p>
                  </w:txbxContent>
                </v:textbox>
                <w10:wrap type="topAndBottom" anchorx="page"/>
              </v:shape>
            </w:pict>
          </mc:Fallback>
        </mc:AlternateContent>
      </w:r>
    </w:p>
    <w:p w:rsidR="001A2677" w:rsidRDefault="001A2677" w:rsidP="00D6424A">
      <w:pPr>
        <w:pStyle w:val="GvdeMetni"/>
        <w:spacing w:before="2"/>
        <w:jc w:val="both"/>
        <w:rPr>
          <w:sz w:val="23"/>
        </w:rPr>
      </w:pPr>
    </w:p>
    <w:tbl>
      <w:tblPr>
        <w:tblStyle w:val="TableNormal"/>
        <w:tblW w:w="0" w:type="auto"/>
        <w:tblInd w:w="128"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674"/>
        <w:gridCol w:w="753"/>
        <w:gridCol w:w="754"/>
        <w:gridCol w:w="873"/>
        <w:gridCol w:w="1333"/>
        <w:gridCol w:w="801"/>
        <w:gridCol w:w="1068"/>
        <w:gridCol w:w="1240"/>
        <w:gridCol w:w="1134"/>
        <w:gridCol w:w="829"/>
        <w:gridCol w:w="516"/>
      </w:tblGrid>
      <w:tr w:rsidR="001A2677">
        <w:trPr>
          <w:trHeight w:val="801"/>
        </w:trPr>
        <w:tc>
          <w:tcPr>
            <w:tcW w:w="674" w:type="dxa"/>
          </w:tcPr>
          <w:p w:rsidR="001A2677" w:rsidRDefault="001A2677" w:rsidP="00D6424A">
            <w:pPr>
              <w:pStyle w:val="TableParagraph"/>
              <w:spacing w:before="10"/>
              <w:jc w:val="both"/>
              <w:rPr>
                <w:sz w:val="26"/>
              </w:rPr>
            </w:pPr>
          </w:p>
          <w:p w:rsidR="001A2677" w:rsidRDefault="00C34C19" w:rsidP="00D6424A">
            <w:pPr>
              <w:pStyle w:val="TableParagraph"/>
              <w:ind w:left="24"/>
              <w:jc w:val="both"/>
              <w:rPr>
                <w:sz w:val="16"/>
              </w:rPr>
            </w:pPr>
            <w:r>
              <w:rPr>
                <w:sz w:val="16"/>
              </w:rPr>
              <w:t>Kayıt No</w:t>
            </w:r>
          </w:p>
        </w:tc>
        <w:tc>
          <w:tcPr>
            <w:tcW w:w="753" w:type="dxa"/>
          </w:tcPr>
          <w:p w:rsidR="001A2677" w:rsidRDefault="00C34C19" w:rsidP="00D6424A">
            <w:pPr>
              <w:pStyle w:val="TableParagraph"/>
              <w:spacing w:before="127" w:line="183" w:lineRule="exact"/>
              <w:ind w:left="27"/>
              <w:jc w:val="both"/>
              <w:rPr>
                <w:sz w:val="16"/>
              </w:rPr>
            </w:pPr>
            <w:r>
              <w:rPr>
                <w:sz w:val="16"/>
              </w:rPr>
              <w:t>T.C.</w:t>
            </w:r>
          </w:p>
          <w:p w:rsidR="001A2677" w:rsidRDefault="00C34C19" w:rsidP="00D6424A">
            <w:pPr>
              <w:pStyle w:val="TableParagraph"/>
              <w:ind w:left="27" w:right="222"/>
              <w:jc w:val="both"/>
              <w:rPr>
                <w:sz w:val="16"/>
              </w:rPr>
            </w:pPr>
            <w:r>
              <w:rPr>
                <w:sz w:val="16"/>
              </w:rPr>
              <w:t>Kimlik No</w:t>
            </w:r>
          </w:p>
        </w:tc>
        <w:tc>
          <w:tcPr>
            <w:tcW w:w="754" w:type="dxa"/>
          </w:tcPr>
          <w:p w:rsidR="001A2677" w:rsidRDefault="001A2677" w:rsidP="00D6424A">
            <w:pPr>
              <w:pStyle w:val="TableParagraph"/>
              <w:spacing w:before="11"/>
              <w:jc w:val="both"/>
              <w:rPr>
                <w:sz w:val="18"/>
              </w:rPr>
            </w:pPr>
          </w:p>
          <w:p w:rsidR="001A2677" w:rsidRDefault="00C34C19" w:rsidP="00D6424A">
            <w:pPr>
              <w:pStyle w:val="TableParagraph"/>
              <w:ind w:left="28" w:right="13"/>
              <w:jc w:val="both"/>
              <w:rPr>
                <w:sz w:val="16"/>
              </w:rPr>
            </w:pPr>
            <w:r>
              <w:rPr>
                <w:sz w:val="16"/>
              </w:rPr>
              <w:t>İPC Fiili İşlem Tipi</w:t>
            </w:r>
          </w:p>
        </w:tc>
        <w:tc>
          <w:tcPr>
            <w:tcW w:w="873" w:type="dxa"/>
          </w:tcPr>
          <w:p w:rsidR="001A2677" w:rsidRDefault="001A2677" w:rsidP="00D6424A">
            <w:pPr>
              <w:pStyle w:val="TableParagraph"/>
              <w:spacing w:before="11"/>
              <w:jc w:val="both"/>
              <w:rPr>
                <w:sz w:val="18"/>
              </w:rPr>
            </w:pPr>
          </w:p>
          <w:p w:rsidR="001A2677" w:rsidRDefault="00C34C19" w:rsidP="00D6424A">
            <w:pPr>
              <w:pStyle w:val="TableParagraph"/>
              <w:ind w:left="28"/>
              <w:jc w:val="both"/>
              <w:rPr>
                <w:sz w:val="16"/>
              </w:rPr>
            </w:pPr>
            <w:r>
              <w:rPr>
                <w:sz w:val="16"/>
              </w:rPr>
              <w:t>Olur/İbraz</w:t>
            </w:r>
          </w:p>
          <w:p w:rsidR="001A2677" w:rsidRDefault="00C34C19" w:rsidP="00D6424A">
            <w:pPr>
              <w:pStyle w:val="TableParagraph"/>
              <w:spacing w:before="1"/>
              <w:ind w:left="28"/>
              <w:jc w:val="both"/>
              <w:rPr>
                <w:sz w:val="16"/>
              </w:rPr>
            </w:pPr>
            <w:r>
              <w:rPr>
                <w:sz w:val="16"/>
              </w:rPr>
              <w:t>Tarihi</w:t>
            </w:r>
          </w:p>
        </w:tc>
        <w:tc>
          <w:tcPr>
            <w:tcW w:w="1333" w:type="dxa"/>
          </w:tcPr>
          <w:p w:rsidR="001A2677" w:rsidRDefault="00C34C19" w:rsidP="00D6424A">
            <w:pPr>
              <w:pStyle w:val="TableParagraph"/>
              <w:spacing w:before="127"/>
              <w:ind w:left="26" w:right="79"/>
              <w:jc w:val="both"/>
              <w:rPr>
                <w:sz w:val="16"/>
              </w:rPr>
            </w:pPr>
            <w:r>
              <w:rPr>
                <w:sz w:val="16"/>
              </w:rPr>
              <w:t>Bildirim Yapılabilecek Son Tarih</w:t>
            </w:r>
          </w:p>
        </w:tc>
        <w:tc>
          <w:tcPr>
            <w:tcW w:w="801" w:type="dxa"/>
          </w:tcPr>
          <w:p w:rsidR="001A2677" w:rsidRDefault="001A2677" w:rsidP="00D6424A">
            <w:pPr>
              <w:pStyle w:val="TableParagraph"/>
              <w:spacing w:before="11"/>
              <w:jc w:val="both"/>
              <w:rPr>
                <w:sz w:val="18"/>
              </w:rPr>
            </w:pPr>
          </w:p>
          <w:p w:rsidR="001A2677" w:rsidRDefault="00C34C19" w:rsidP="00D6424A">
            <w:pPr>
              <w:pStyle w:val="TableParagraph"/>
              <w:ind w:left="28"/>
              <w:jc w:val="both"/>
              <w:rPr>
                <w:sz w:val="16"/>
              </w:rPr>
            </w:pPr>
            <w:r>
              <w:rPr>
                <w:sz w:val="16"/>
              </w:rPr>
              <w:t>İşlem</w:t>
            </w:r>
          </w:p>
          <w:p w:rsidR="001A2677" w:rsidRDefault="00C34C19" w:rsidP="00D6424A">
            <w:pPr>
              <w:pStyle w:val="TableParagraph"/>
              <w:spacing w:before="1"/>
              <w:ind w:left="28"/>
              <w:jc w:val="both"/>
              <w:rPr>
                <w:sz w:val="16"/>
              </w:rPr>
            </w:pPr>
            <w:r>
              <w:rPr>
                <w:sz w:val="16"/>
              </w:rPr>
              <w:t>Tarihi</w:t>
            </w:r>
          </w:p>
        </w:tc>
        <w:tc>
          <w:tcPr>
            <w:tcW w:w="1068" w:type="dxa"/>
          </w:tcPr>
          <w:p w:rsidR="001A2677" w:rsidRDefault="001A2677" w:rsidP="00D6424A">
            <w:pPr>
              <w:pStyle w:val="TableParagraph"/>
              <w:spacing w:before="11"/>
              <w:jc w:val="both"/>
              <w:rPr>
                <w:sz w:val="18"/>
              </w:rPr>
            </w:pPr>
          </w:p>
          <w:p w:rsidR="001A2677" w:rsidRDefault="00C34C19" w:rsidP="00D6424A">
            <w:pPr>
              <w:pStyle w:val="TableParagraph"/>
              <w:ind w:left="28"/>
              <w:jc w:val="both"/>
              <w:rPr>
                <w:sz w:val="16"/>
              </w:rPr>
            </w:pPr>
            <w:r>
              <w:rPr>
                <w:sz w:val="16"/>
              </w:rPr>
              <w:t>Resen Tebliğ</w:t>
            </w:r>
          </w:p>
          <w:p w:rsidR="001A2677" w:rsidRDefault="00C34C19" w:rsidP="00D6424A">
            <w:pPr>
              <w:pStyle w:val="TableParagraph"/>
              <w:spacing w:before="1"/>
              <w:ind w:left="28"/>
              <w:jc w:val="both"/>
              <w:rPr>
                <w:sz w:val="16"/>
              </w:rPr>
            </w:pPr>
            <w:r>
              <w:rPr>
                <w:sz w:val="16"/>
              </w:rPr>
              <w:t>Tarihi</w:t>
            </w:r>
          </w:p>
        </w:tc>
        <w:tc>
          <w:tcPr>
            <w:tcW w:w="1240" w:type="dxa"/>
          </w:tcPr>
          <w:p w:rsidR="001A2677" w:rsidRDefault="001A2677" w:rsidP="00D6424A">
            <w:pPr>
              <w:pStyle w:val="TableParagraph"/>
              <w:spacing w:before="11"/>
              <w:jc w:val="both"/>
              <w:rPr>
                <w:sz w:val="18"/>
              </w:rPr>
            </w:pPr>
          </w:p>
          <w:p w:rsidR="001A2677" w:rsidRDefault="00C34C19" w:rsidP="00D6424A">
            <w:pPr>
              <w:pStyle w:val="TableParagraph"/>
              <w:ind w:left="29"/>
              <w:jc w:val="both"/>
              <w:rPr>
                <w:sz w:val="16"/>
              </w:rPr>
            </w:pPr>
            <w:r>
              <w:rPr>
                <w:sz w:val="16"/>
              </w:rPr>
              <w:t>Fiil Tarihindeki</w:t>
            </w:r>
          </w:p>
          <w:p w:rsidR="001A2677" w:rsidRDefault="00C34C19" w:rsidP="00D6424A">
            <w:pPr>
              <w:pStyle w:val="TableParagraph"/>
              <w:spacing w:before="1"/>
              <w:ind w:left="29"/>
              <w:jc w:val="both"/>
              <w:rPr>
                <w:sz w:val="16"/>
              </w:rPr>
            </w:pPr>
            <w:r>
              <w:rPr>
                <w:sz w:val="16"/>
              </w:rPr>
              <w:t>Asgari Ücret</w:t>
            </w:r>
          </w:p>
        </w:tc>
        <w:tc>
          <w:tcPr>
            <w:tcW w:w="1134" w:type="dxa"/>
          </w:tcPr>
          <w:p w:rsidR="001A2677" w:rsidRDefault="00C34C19" w:rsidP="00D6424A">
            <w:pPr>
              <w:pStyle w:val="TableParagraph"/>
              <w:spacing w:before="127"/>
              <w:ind w:left="30" w:right="172"/>
              <w:jc w:val="both"/>
              <w:rPr>
                <w:sz w:val="16"/>
              </w:rPr>
            </w:pPr>
            <w:r>
              <w:rPr>
                <w:sz w:val="16"/>
              </w:rPr>
              <w:t>Uygulanacak Asgari Ücret Katı 1/5 -1/10</w:t>
            </w:r>
          </w:p>
        </w:tc>
        <w:tc>
          <w:tcPr>
            <w:tcW w:w="829" w:type="dxa"/>
          </w:tcPr>
          <w:p w:rsidR="001A2677" w:rsidRDefault="001A2677" w:rsidP="00D6424A">
            <w:pPr>
              <w:pStyle w:val="TableParagraph"/>
              <w:spacing w:before="11"/>
              <w:jc w:val="both"/>
              <w:rPr>
                <w:sz w:val="18"/>
              </w:rPr>
            </w:pPr>
          </w:p>
          <w:p w:rsidR="001A2677" w:rsidRDefault="00C34C19" w:rsidP="00D6424A">
            <w:pPr>
              <w:pStyle w:val="TableParagraph"/>
              <w:ind w:left="29"/>
              <w:jc w:val="both"/>
              <w:rPr>
                <w:sz w:val="16"/>
              </w:rPr>
            </w:pPr>
            <w:r>
              <w:rPr>
                <w:sz w:val="16"/>
              </w:rPr>
              <w:t>Ceza</w:t>
            </w:r>
          </w:p>
          <w:p w:rsidR="001A2677" w:rsidRDefault="00C34C19" w:rsidP="00D6424A">
            <w:pPr>
              <w:pStyle w:val="TableParagraph"/>
              <w:spacing w:before="1"/>
              <w:ind w:left="29"/>
              <w:jc w:val="both"/>
              <w:rPr>
                <w:sz w:val="16"/>
              </w:rPr>
            </w:pPr>
            <w:r>
              <w:rPr>
                <w:sz w:val="16"/>
              </w:rPr>
              <w:t>Tutarı</w:t>
            </w:r>
          </w:p>
        </w:tc>
        <w:tc>
          <w:tcPr>
            <w:tcW w:w="516" w:type="dxa"/>
          </w:tcPr>
          <w:p w:rsidR="001A2677" w:rsidRDefault="00C34C19" w:rsidP="00D6424A">
            <w:pPr>
              <w:pStyle w:val="TableParagraph"/>
              <w:spacing w:before="33"/>
              <w:ind w:left="30" w:right="36"/>
              <w:jc w:val="both"/>
              <w:rPr>
                <w:sz w:val="16"/>
              </w:rPr>
            </w:pPr>
            <w:r>
              <w:rPr>
                <w:sz w:val="16"/>
              </w:rPr>
              <w:t>Tahak kuk No</w:t>
            </w:r>
          </w:p>
        </w:tc>
      </w:tr>
      <w:tr w:rsidR="001A2677">
        <w:trPr>
          <w:trHeight w:val="1219"/>
        </w:trPr>
        <w:tc>
          <w:tcPr>
            <w:tcW w:w="674" w:type="dxa"/>
          </w:tcPr>
          <w:p w:rsidR="001A2677" w:rsidRDefault="001A2677" w:rsidP="00D6424A">
            <w:pPr>
              <w:pStyle w:val="TableParagraph"/>
              <w:jc w:val="both"/>
            </w:pPr>
          </w:p>
        </w:tc>
        <w:tc>
          <w:tcPr>
            <w:tcW w:w="753" w:type="dxa"/>
          </w:tcPr>
          <w:p w:rsidR="001A2677" w:rsidRDefault="001A2677" w:rsidP="00D6424A">
            <w:pPr>
              <w:pStyle w:val="TableParagraph"/>
              <w:jc w:val="both"/>
            </w:pPr>
          </w:p>
        </w:tc>
        <w:tc>
          <w:tcPr>
            <w:tcW w:w="754" w:type="dxa"/>
          </w:tcPr>
          <w:p w:rsidR="001A2677" w:rsidRDefault="001A2677" w:rsidP="00D6424A">
            <w:pPr>
              <w:pStyle w:val="TableParagraph"/>
              <w:jc w:val="both"/>
            </w:pPr>
          </w:p>
        </w:tc>
        <w:tc>
          <w:tcPr>
            <w:tcW w:w="873" w:type="dxa"/>
          </w:tcPr>
          <w:p w:rsidR="001A2677" w:rsidRDefault="001A2677" w:rsidP="00D6424A">
            <w:pPr>
              <w:pStyle w:val="TableParagraph"/>
              <w:jc w:val="both"/>
            </w:pPr>
          </w:p>
        </w:tc>
        <w:tc>
          <w:tcPr>
            <w:tcW w:w="1333" w:type="dxa"/>
          </w:tcPr>
          <w:p w:rsidR="001A2677" w:rsidRDefault="001A2677" w:rsidP="00D6424A">
            <w:pPr>
              <w:pStyle w:val="TableParagraph"/>
              <w:jc w:val="both"/>
            </w:pPr>
          </w:p>
        </w:tc>
        <w:tc>
          <w:tcPr>
            <w:tcW w:w="801" w:type="dxa"/>
          </w:tcPr>
          <w:p w:rsidR="001A2677" w:rsidRDefault="001A2677" w:rsidP="00D6424A">
            <w:pPr>
              <w:pStyle w:val="TableParagraph"/>
              <w:jc w:val="both"/>
            </w:pPr>
          </w:p>
        </w:tc>
        <w:tc>
          <w:tcPr>
            <w:tcW w:w="1068" w:type="dxa"/>
          </w:tcPr>
          <w:p w:rsidR="001A2677" w:rsidRDefault="001A2677" w:rsidP="00D6424A">
            <w:pPr>
              <w:pStyle w:val="TableParagraph"/>
              <w:jc w:val="both"/>
            </w:pPr>
          </w:p>
        </w:tc>
        <w:tc>
          <w:tcPr>
            <w:tcW w:w="1240" w:type="dxa"/>
          </w:tcPr>
          <w:p w:rsidR="001A2677" w:rsidRDefault="001A2677" w:rsidP="00D6424A">
            <w:pPr>
              <w:pStyle w:val="TableParagraph"/>
              <w:jc w:val="both"/>
            </w:pPr>
          </w:p>
        </w:tc>
        <w:tc>
          <w:tcPr>
            <w:tcW w:w="1134" w:type="dxa"/>
          </w:tcPr>
          <w:p w:rsidR="001A2677" w:rsidRDefault="001A2677" w:rsidP="00D6424A">
            <w:pPr>
              <w:pStyle w:val="TableParagraph"/>
              <w:jc w:val="both"/>
            </w:pPr>
          </w:p>
        </w:tc>
        <w:tc>
          <w:tcPr>
            <w:tcW w:w="829" w:type="dxa"/>
          </w:tcPr>
          <w:p w:rsidR="001A2677" w:rsidRDefault="001A2677" w:rsidP="00D6424A">
            <w:pPr>
              <w:pStyle w:val="TableParagraph"/>
              <w:jc w:val="both"/>
            </w:pPr>
          </w:p>
        </w:tc>
        <w:tc>
          <w:tcPr>
            <w:tcW w:w="516" w:type="dxa"/>
          </w:tcPr>
          <w:p w:rsidR="001A2677" w:rsidRDefault="001A2677" w:rsidP="00D6424A">
            <w:pPr>
              <w:pStyle w:val="TableParagraph"/>
              <w:jc w:val="both"/>
            </w:pPr>
          </w:p>
        </w:tc>
      </w:tr>
    </w:tbl>
    <w:p w:rsidR="001A2677" w:rsidRDefault="001A2677" w:rsidP="00D6424A">
      <w:pPr>
        <w:jc w:val="both"/>
        <w:sectPr w:rsidR="001A2677">
          <w:headerReference w:type="default" r:id="rId18"/>
          <w:pgSz w:w="11910" w:h="16840"/>
          <w:pgMar w:top="1340" w:right="520" w:bottom="280" w:left="1040" w:header="719" w:footer="0" w:gutter="0"/>
          <w:cols w:space="708"/>
        </w:sectPr>
      </w:pPr>
    </w:p>
    <w:p w:rsidR="001A2677" w:rsidRDefault="001A2677" w:rsidP="00D6424A">
      <w:pPr>
        <w:pStyle w:val="GvdeMetni"/>
        <w:jc w:val="both"/>
        <w:rPr>
          <w:sz w:val="20"/>
        </w:rPr>
      </w:pPr>
    </w:p>
    <w:p w:rsidR="001A2677" w:rsidRDefault="00C34C19" w:rsidP="00D6424A">
      <w:pPr>
        <w:pStyle w:val="Balk1"/>
        <w:spacing w:before="90"/>
        <w:ind w:left="1794"/>
        <w:jc w:val="both"/>
      </w:pPr>
      <w:r>
        <w:t>İDARİ PARA CEZASI UYGULAMASINA İLİŞKİN AÇIKLAMALAR</w:t>
      </w:r>
    </w:p>
    <w:p w:rsidR="001A2677" w:rsidRDefault="001A2677" w:rsidP="00D6424A">
      <w:pPr>
        <w:pStyle w:val="GvdeMetni"/>
        <w:jc w:val="both"/>
        <w:rPr>
          <w:b/>
          <w:sz w:val="24"/>
        </w:rPr>
      </w:pPr>
    </w:p>
    <w:p w:rsidR="001A2677" w:rsidRDefault="00C34C19" w:rsidP="00D6424A">
      <w:pPr>
        <w:ind w:left="378" w:right="466" w:firstLine="707"/>
        <w:jc w:val="both"/>
        <w:rPr>
          <w:sz w:val="24"/>
        </w:rPr>
      </w:pPr>
      <w:r>
        <w:rPr>
          <w:sz w:val="24"/>
        </w:rPr>
        <w:t xml:space="preserve">5510 sayılı Sosyal Sigortalar ve Genel Sağlık Sigortası Kanununun 102 nci maddesinin birinci fıkrasının (i) bendine 4/4/2015 tarihli ve 6645 sayılı Kanunun 48 inci maddesi ile eklenen paragraf; “ </w:t>
      </w:r>
      <w:r>
        <w:rPr>
          <w:i/>
          <w:sz w:val="24"/>
        </w:rPr>
        <w:t xml:space="preserve">4 üncü maddenin birinci fıkrasının (c) bendi kapsamında bulunan sigortalıların hizmet bilgilerinin 100 üncü madde kapsamında Kurumca oluşturulan yazılım programına bilgi girişi yapması gereken işyerlerince, Kurumca belirlenen süre içinde elektronik ortamda Kuruma hiç gönderilmemesi hâlinde sigortalı başına aylık brüt asgari ücretin beşte biri, geç gönderilmesi hâlinde ise sigortalı başına aylık brüt asgari ücretin onda biri tutarında, idari para cezası uygulanır. Ancak, idari para cezası ilgili yılın aralık ayında geçerli olan brüt asgari ücretin yirmi dört katını geçemez..” </w:t>
      </w:r>
      <w:r>
        <w:rPr>
          <w:sz w:val="24"/>
        </w:rPr>
        <w:t>hükmüne amirdir.</w:t>
      </w:r>
    </w:p>
    <w:p w:rsidR="001A2677" w:rsidRDefault="00C34C19" w:rsidP="00D6424A">
      <w:pPr>
        <w:pStyle w:val="Balk2"/>
        <w:ind w:left="378" w:right="471" w:firstLine="707"/>
        <w:jc w:val="both"/>
      </w:pPr>
      <w:r>
        <w:t>İdari para cezalarının hesabında 4857 sayılı İş Kanunun 39 uncu maddesine göre 16 yaşından büyükler için saptanan asgari ücret esas alınır.</w:t>
      </w:r>
    </w:p>
    <w:p w:rsidR="001A2677" w:rsidRDefault="00C34C19" w:rsidP="00D6424A">
      <w:pPr>
        <w:ind w:left="378" w:right="466" w:firstLine="707"/>
        <w:jc w:val="both"/>
        <w:rPr>
          <w:sz w:val="24"/>
        </w:rPr>
      </w:pPr>
      <w:r>
        <w:rPr>
          <w:sz w:val="24"/>
        </w:rPr>
        <w:t xml:space="preserve">5510 sayılı Kanunun 102 nci maddesinin birinci fıkrasının (i) bendine 4/4/2015 tarihli ve 6645 sayılı Kanunun 48 inci maddesi ile eklenen paragraf belirtilen süre, 14/4/2012 tarihli ve sayılı Resmi Gazete yayımlanan 5510 Sayılı Kanunun 4 üncü Maddesinin Birinci Fıkrasının (c) Bendi Kapsamında Sigortalı Sayılanların Hizmet Bilgilerinin Elektronik Ortama Aktarılması Hakkında </w:t>
      </w:r>
      <w:bookmarkStart w:id="0" w:name="_GoBack"/>
      <w:r>
        <w:rPr>
          <w:sz w:val="24"/>
        </w:rPr>
        <w:t xml:space="preserve">Tebliğin 1/7/2015 tarihli ve 29403 sayılı Resmi Gazetelerde yayımlanan Tebliğ ile değişik 7 nci </w:t>
      </w:r>
      <w:bookmarkEnd w:id="0"/>
      <w:r>
        <w:rPr>
          <w:sz w:val="24"/>
        </w:rPr>
        <w:t>maddesinin birinci fıkrası ile</w:t>
      </w:r>
      <w:r>
        <w:rPr>
          <w:spacing w:val="-3"/>
          <w:sz w:val="24"/>
        </w:rPr>
        <w:t xml:space="preserve"> </w:t>
      </w:r>
      <w:r>
        <w:rPr>
          <w:sz w:val="24"/>
        </w:rPr>
        <w:t>düzenlenmiştir.</w:t>
      </w:r>
    </w:p>
    <w:p w:rsidR="001A2677" w:rsidRDefault="00C34C19" w:rsidP="00D6424A">
      <w:pPr>
        <w:spacing w:before="1"/>
        <w:ind w:left="378" w:right="471" w:firstLine="707"/>
        <w:jc w:val="both"/>
        <w:rPr>
          <w:i/>
          <w:sz w:val="24"/>
        </w:rPr>
      </w:pPr>
      <w:r>
        <w:rPr>
          <w:sz w:val="24"/>
        </w:rPr>
        <w:t xml:space="preserve">Tebliğin 7 nci maddesinin birinci fıkrası ise ; </w:t>
      </w:r>
      <w:r>
        <w:rPr>
          <w:i/>
          <w:sz w:val="24"/>
        </w:rPr>
        <w:t>“(1) Kamu idareleri, 5 inci maddenin birinci fıkrasının (a), (b), (c), (ç), (d), (e), (f), (g), (ğ), (h), (ı) ve (i) bentlerinde yer alan bilgileri;</w:t>
      </w:r>
    </w:p>
    <w:p w:rsidR="001A2677" w:rsidRDefault="00C34C19" w:rsidP="00D6424A">
      <w:pPr>
        <w:pStyle w:val="Balk3"/>
        <w:numPr>
          <w:ilvl w:val="2"/>
          <w:numId w:val="1"/>
        </w:numPr>
        <w:tabs>
          <w:tab w:val="left" w:pos="1344"/>
        </w:tabs>
        <w:ind w:right="0" w:hanging="258"/>
        <w:jc w:val="both"/>
      </w:pPr>
      <w:r>
        <w:t>14/4/2012 tarihinde görevde olan sigortalılar için 31/8/2015 (dahil) tarihine</w:t>
      </w:r>
      <w:r>
        <w:rPr>
          <w:spacing w:val="-8"/>
        </w:rPr>
        <w:t xml:space="preserve"> </w:t>
      </w:r>
      <w:r>
        <w:t>kadar,</w:t>
      </w:r>
    </w:p>
    <w:p w:rsidR="001A2677" w:rsidRDefault="00C34C19" w:rsidP="00D6424A">
      <w:pPr>
        <w:pStyle w:val="ListeParagraf"/>
        <w:numPr>
          <w:ilvl w:val="2"/>
          <w:numId w:val="1"/>
        </w:numPr>
        <w:tabs>
          <w:tab w:val="left" w:pos="1373"/>
        </w:tabs>
        <w:ind w:left="378" w:right="472" w:firstLine="707"/>
        <w:jc w:val="both"/>
        <w:rPr>
          <w:i/>
          <w:sz w:val="24"/>
        </w:rPr>
      </w:pPr>
      <w:r>
        <w:rPr>
          <w:i/>
          <w:sz w:val="24"/>
        </w:rPr>
        <w:t>14/4/2012 tarihi ile 31/8/2015 tarihi arasında ilk defa veya tekrar atanan sigortalılar için 2/11/2015 (dahil) tarihine</w:t>
      </w:r>
      <w:r>
        <w:rPr>
          <w:i/>
          <w:spacing w:val="-5"/>
          <w:sz w:val="24"/>
        </w:rPr>
        <w:t xml:space="preserve"> </w:t>
      </w:r>
      <w:r>
        <w:rPr>
          <w:i/>
          <w:sz w:val="24"/>
        </w:rPr>
        <w:t>kadar,</w:t>
      </w:r>
    </w:p>
    <w:p w:rsidR="001A2677" w:rsidRDefault="00C34C19" w:rsidP="00D6424A">
      <w:pPr>
        <w:pStyle w:val="ListeParagraf"/>
        <w:numPr>
          <w:ilvl w:val="2"/>
          <w:numId w:val="1"/>
        </w:numPr>
        <w:tabs>
          <w:tab w:val="left" w:pos="1341"/>
        </w:tabs>
        <w:ind w:left="378" w:right="472" w:firstLine="707"/>
        <w:jc w:val="both"/>
        <w:rPr>
          <w:i/>
          <w:sz w:val="24"/>
        </w:rPr>
      </w:pPr>
      <w:r>
        <w:rPr>
          <w:i/>
          <w:sz w:val="24"/>
        </w:rPr>
        <w:t>1/9/2015 tarihinden itibaren ilk defa, tekrar veya naklen atanan sigortalılar için göreve başladıkları tarihten itibaren 90 gün</w:t>
      </w:r>
      <w:r>
        <w:rPr>
          <w:i/>
          <w:spacing w:val="-1"/>
          <w:sz w:val="24"/>
        </w:rPr>
        <w:t xml:space="preserve"> </w:t>
      </w:r>
      <w:r>
        <w:rPr>
          <w:i/>
          <w:sz w:val="24"/>
        </w:rPr>
        <w:t>içinde,</w:t>
      </w:r>
    </w:p>
    <w:p w:rsidR="001A2677" w:rsidRDefault="00C34C19" w:rsidP="00D6424A">
      <w:pPr>
        <w:ind w:left="378" w:right="473" w:firstLine="707"/>
        <w:jc w:val="both"/>
        <w:rPr>
          <w:i/>
          <w:sz w:val="24"/>
        </w:rPr>
      </w:pPr>
      <w:r>
        <w:rPr>
          <w:i/>
          <w:sz w:val="24"/>
        </w:rPr>
        <w:t>ç) (a), (b) ve (c) bentlerinde belirtilen sigortalıların sisteme aktarılan bilgilerinde herhangi bir değişiklik olması halinde değişikliğin yapıldığı/onaylandığı, belgenin ibraz edildiği/intikal ettiği tarihten itibaren 90 gün içinde,</w:t>
      </w:r>
    </w:p>
    <w:p w:rsidR="001A2677" w:rsidRDefault="00C34C19" w:rsidP="00D6424A">
      <w:pPr>
        <w:pStyle w:val="ListeParagraf"/>
        <w:numPr>
          <w:ilvl w:val="2"/>
          <w:numId w:val="1"/>
        </w:numPr>
        <w:tabs>
          <w:tab w:val="left" w:pos="1346"/>
        </w:tabs>
        <w:spacing w:before="1"/>
        <w:ind w:left="378" w:right="471" w:firstLine="707"/>
        <w:jc w:val="both"/>
        <w:rPr>
          <w:i/>
          <w:sz w:val="24"/>
        </w:rPr>
      </w:pPr>
      <w:r>
        <w:rPr>
          <w:i/>
          <w:sz w:val="24"/>
        </w:rPr>
        <w:t>14/4/2012 tarihinden önce herhangi bir nedenle görevlerinden ayrılmış olan sigortalılar için (emekliler ile naklen tayin olanlar hariç) 02/7/2018 (dahil) tarihine</w:t>
      </w:r>
      <w:r>
        <w:rPr>
          <w:i/>
          <w:spacing w:val="-10"/>
          <w:sz w:val="24"/>
        </w:rPr>
        <w:t xml:space="preserve"> </w:t>
      </w:r>
      <w:r>
        <w:rPr>
          <w:i/>
          <w:sz w:val="24"/>
        </w:rPr>
        <w:t>kadar,</w:t>
      </w:r>
    </w:p>
    <w:p w:rsidR="001A2677" w:rsidRDefault="00C34C19" w:rsidP="00D6424A">
      <w:pPr>
        <w:ind w:left="1086"/>
        <w:jc w:val="both"/>
        <w:rPr>
          <w:sz w:val="24"/>
        </w:rPr>
      </w:pPr>
      <w:r>
        <w:rPr>
          <w:i/>
          <w:sz w:val="24"/>
        </w:rPr>
        <w:t xml:space="preserve">HİTAP’a aktarmak suretiyle Kuruma gönderir” </w:t>
      </w:r>
      <w:r>
        <w:rPr>
          <w:sz w:val="24"/>
        </w:rPr>
        <w:t>hükmüne amirdir.</w:t>
      </w:r>
    </w:p>
    <w:p w:rsidR="001A2677" w:rsidRDefault="00C34C19" w:rsidP="00D6424A">
      <w:pPr>
        <w:pStyle w:val="Balk2"/>
        <w:ind w:left="378" w:right="469" w:firstLine="707"/>
        <w:jc w:val="both"/>
      </w:pPr>
      <w:r>
        <w:t xml:space="preserve">İdari para cezaları ilgiliye tebliğ ile tahakkuk eder. Tebliğ tarihinden itibaren onbeş gün içinde Kuruma </w:t>
      </w:r>
      <w:r>
        <w:rPr>
          <w:spacing w:val="-3"/>
        </w:rPr>
        <w:t xml:space="preserve">ya </w:t>
      </w:r>
      <w:r>
        <w:t>da Kurumun ilgili hesaplarına yatırılır veya aynı süre içinde Kuruma itiraz edilebilir. İtiraz takibi durdurur. Kurumca itirazı reddedilenler, kararın kendilerine tebliğ tarihinden itibaren otuz gün içinde yetkili idare mahkemesine başvurabilirler. Bu süre içinde başvurunun yapılmamış olması halinde, idari para cezası</w:t>
      </w:r>
      <w:r>
        <w:rPr>
          <w:spacing w:val="-1"/>
        </w:rPr>
        <w:t xml:space="preserve"> </w:t>
      </w:r>
      <w:r>
        <w:t>kesinleşir.</w:t>
      </w:r>
    </w:p>
    <w:p w:rsidR="001A2677" w:rsidRDefault="00C34C19" w:rsidP="00D6424A">
      <w:pPr>
        <w:ind w:left="378" w:right="470" w:firstLine="707"/>
        <w:jc w:val="both"/>
        <w:rPr>
          <w:sz w:val="24"/>
        </w:rPr>
      </w:pPr>
      <w:r>
        <w:rPr>
          <w:sz w:val="24"/>
        </w:rPr>
        <w:t>İdari para cezalarının, Kuruma itiraz edilmeden veya yargı yoluna başvurulmadan önce tebliğ tarihinden itibaren onbeş gün içinde peşin ödenmesi halinde, bunun dörtte üçü tahsil edilir. Peşin ödeme idari para cezasına karşı yargı yoluna başvurma hakkını etkilemez.</w:t>
      </w:r>
    </w:p>
    <w:p w:rsidR="001A2677" w:rsidRDefault="00C34C19" w:rsidP="00D6424A">
      <w:pPr>
        <w:ind w:left="378" w:right="470" w:firstLine="707"/>
        <w:jc w:val="both"/>
        <w:rPr>
          <w:i/>
          <w:sz w:val="24"/>
        </w:rPr>
      </w:pPr>
      <w:r>
        <w:rPr>
          <w:sz w:val="24"/>
        </w:rPr>
        <w:t>Mahkemeye başvurulması idari para cezasının takip ve tahsilini durdurmaz. Tebliğ tarihinden itibaren onbeş gün içinde ödenmeyen idari para cezaları, 89 uncu madde hükmü gereğince hesaplanacak gecikme cezası ve gecikme zammı ile birlikte tahsil edilir</w:t>
      </w:r>
      <w:r>
        <w:rPr>
          <w:i/>
          <w:sz w:val="24"/>
        </w:rPr>
        <w:t>.</w:t>
      </w:r>
    </w:p>
    <w:p w:rsidR="001A2677" w:rsidRDefault="00C34C19" w:rsidP="00D6424A">
      <w:pPr>
        <w:ind w:left="378" w:right="468" w:firstLine="707"/>
        <w:jc w:val="both"/>
        <w:rPr>
          <w:sz w:val="24"/>
        </w:rPr>
      </w:pPr>
      <w:r>
        <w:rPr>
          <w:sz w:val="24"/>
        </w:rPr>
        <w:t>İdari para cezasının tebliğ tarihinden itibaren onbeş gün içinde ödenmemesi halinde, bu süreyi izleyen ilk günden başlayarak, 5510 sayılı Kanunun 89 uncu maddesine istinaden ayrıca gecikme cezası ve zammı tahakkuk ettirilecek ve ceza tutarı 6183 sayılı Amme Alacaklarının Tahsil Usulü Hakkında Kanun hükümlerine göre icra yoluyla tahsil edilecektir.</w:t>
      </w:r>
    </w:p>
    <w:p w:rsidR="001A2677" w:rsidRDefault="00C34C19" w:rsidP="00D6424A">
      <w:pPr>
        <w:ind w:left="378" w:right="471" w:firstLine="707"/>
        <w:jc w:val="both"/>
        <w:rPr>
          <w:sz w:val="24"/>
        </w:rPr>
      </w:pPr>
      <w:r>
        <w:rPr>
          <w:sz w:val="24"/>
        </w:rPr>
        <w:t>Tebligat yazısında yer alan 'Tahakkuk No', bu yazının kurumunuza teblig edilip, teblig tarihinin sisteme girilmesine müteakip Hitap 'Ipc Sorgula' alanında gösterilecek olup, idari para cezası bu alanda bulunan 'Tahakkuk No' ile on-line olarak ödenmesi gerekmektedir.</w:t>
      </w:r>
    </w:p>
    <w:sectPr w:rsidR="001A2677">
      <w:pgSz w:w="11910" w:h="16840"/>
      <w:pgMar w:top="1340" w:right="520" w:bottom="280" w:left="1040" w:header="719"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4C19" w:rsidRDefault="00C34C19">
      <w:r>
        <w:separator/>
      </w:r>
    </w:p>
  </w:endnote>
  <w:endnote w:type="continuationSeparator" w:id="0">
    <w:p w:rsidR="00C34C19" w:rsidRDefault="00C34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4C19" w:rsidRDefault="00C34C19">
      <w:r>
        <w:separator/>
      </w:r>
    </w:p>
  </w:footnote>
  <w:footnote w:type="continuationSeparator" w:id="0">
    <w:p w:rsidR="00C34C19" w:rsidRDefault="00C34C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677" w:rsidRDefault="00E91160">
    <w:pPr>
      <w:pStyle w:val="GvdeMetni"/>
      <w:spacing w:line="14" w:lineRule="auto"/>
      <w:rPr>
        <w:sz w:val="20"/>
      </w:rPr>
    </w:pPr>
    <w:r>
      <w:rPr>
        <w:noProof/>
        <w:lang w:bidi="ar-SA"/>
      </w:rPr>
      <mc:AlternateContent>
        <mc:Choice Requires="wps">
          <w:drawing>
            <wp:anchor distT="0" distB="0" distL="114300" distR="114300" simplePos="0" relativeHeight="249862144" behindDoc="1" locked="0" layoutInCell="1" allowOverlap="1">
              <wp:simplePos x="0" y="0"/>
              <wp:positionH relativeFrom="page">
                <wp:posOffset>6560185</wp:posOffset>
              </wp:positionH>
              <wp:positionV relativeFrom="page">
                <wp:posOffset>368300</wp:posOffset>
              </wp:positionV>
              <wp:extent cx="313690" cy="165735"/>
              <wp:effectExtent l="0" t="0" r="0" b="0"/>
              <wp:wrapNone/>
              <wp:docPr id="2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2677" w:rsidRDefault="00C34C19">
                          <w:pPr>
                            <w:spacing w:line="238" w:lineRule="exact"/>
                            <w:ind w:left="20"/>
                            <w:rPr>
                              <w:b/>
                            </w:rPr>
                          </w:pPr>
                          <w:r>
                            <w:rPr>
                              <w:b/>
                            </w:rPr>
                            <w:t>Ek-4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margin-left:516.55pt;margin-top:29pt;width:24.7pt;height:13.05pt;z-index:-253454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wGZrQIAAKoFAAAOAAAAZHJzL2Uyb0RvYy54bWysVG1vmzAQ/j5p/8Hyd8pLCAmopGpDmCZ1&#10;L1K7H+CACdbAZrYT6Kb9951NSJNWk6ZtfLAO+/zcPXeP7/pmaBt0oFIxwVPsX3kYUV6IkvFdir88&#10;5s4SI6UJL0kjOE3xE1X4ZvX2zXXfJTQQtWhKKhGAcJX0XYprrbvEdVVR05aoK9FRDoeVkC3R8Ct3&#10;bilJD+ht4waeF7m9kGUnRUGVgt1sPMQri19VtNCfqkpRjZoUQ27artKuW7O6q2uS7CTpalYc0yB/&#10;kUVLGIegJ6iMaIL2kr2CalkhhRKVvipE64qqYgW1HICN771g81CTjlouUBzVncqk/h9s8fHwWSJW&#10;pjjwMeKkhR490kGjOzEgf2bq03cqAbeHDhz1APvQZ8tVdfei+KoQF+ua8B29lVL0NSUl5Oebm+7Z&#10;1RFHGZBt/0GUEIfstbBAQyVbUzwoBwJ06NPTqTcmlwI2Z/4siuGkgCM/mi9mcxuBJNPlTir9jooW&#10;GSPFElpvwcnhXmmTDEkmFxOLi5w1jW1/wy82wHHcgdBw1ZyZJGw3f8RevFlulqETBtHGCb0sc27z&#10;dehEub+YZ7Nsvc78nyauHyY1K0vKTZhJWX74Z507anzUxElbSjSsNHAmJSV323Uj0YGAsnP7HQty&#10;5uZepmGLAFxeUPKD0LsLYiePlgsnzMO5Ey+8peP58V0ceWEcZvklpXvG6b9TQn2K43kwH7X0W26e&#10;/V5zI0nLNMyOhrUpXp6cSGIUuOGlba0mrBnts1KY9J9LAe2eGm31aiQ6ilUP2wFQjIi3onwC5UoB&#10;ygIRwsADoxbyO0Y9DI8Uq297IilGzXsO6jeTZjLkZGwng/ACrqZYYzSaaz1OpH0n2a4G5PF9cXEL&#10;L6RiVr3PWRzfFQwES+I4vMzEOf+3Xs8jdvULAAD//wMAUEsDBBQABgAIAAAAIQAiyBB54AAAAAsB&#10;AAAPAAAAZHJzL2Rvd25yZXYueG1sTI/BTsMwEETvSPyDtZW4UTstrUIap6oQnJAQaThwdOJtYjVe&#10;h9htw9/jnspxtE+zb/LtZHt2xtEbRxKSuQCG1DhtqJXwVb09psB8UKRV7wgl/KKHbXF/l6tMuwuV&#10;eN6HlsUS8pmS0IUwZJz7pkOr/NwNSPF2cKNVIcax5XpUl1hue74QYs2tMhQ/dGrAlw6b4/5kJey+&#10;qXw1Px/1Z3koTVU9C3pfH6V8mE27DbCAU7jBcNWP6lBEp9qdSHvWxyyWyySyElZpHHUlRLpYAasl&#10;pE8J8CLn/zcUfwAAAP//AwBQSwECLQAUAAYACAAAACEAtoM4kv4AAADhAQAAEwAAAAAAAAAAAAAA&#10;AAAAAAAAW0NvbnRlbnRfVHlwZXNdLnhtbFBLAQItABQABgAIAAAAIQA4/SH/1gAAAJQBAAALAAAA&#10;AAAAAAAAAAAAAC8BAABfcmVscy8ucmVsc1BLAQItABQABgAIAAAAIQBIiwGZrQIAAKoFAAAOAAAA&#10;AAAAAAAAAAAAAC4CAABkcnMvZTJvRG9jLnhtbFBLAQItABQABgAIAAAAIQAiyBB54AAAAAsBAAAP&#10;AAAAAAAAAAAAAAAAAAcFAABkcnMvZG93bnJldi54bWxQSwUGAAAAAAQABADzAAAAFAYAAAAA&#10;" filled="f" stroked="f">
              <v:textbox inset="0,0,0,0">
                <w:txbxContent>
                  <w:p w:rsidR="001A2677" w:rsidRDefault="00C34C19">
                    <w:pPr>
                      <w:spacing w:line="238" w:lineRule="exact"/>
                      <w:ind w:left="20"/>
                      <w:rPr>
                        <w:b/>
                      </w:rPr>
                    </w:pPr>
                    <w:r>
                      <w:rPr>
                        <w:b/>
                      </w:rPr>
                      <w:t>Ek-4</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677" w:rsidRDefault="001A2677">
    <w:pPr>
      <w:pStyle w:val="GvdeMetni"/>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677" w:rsidRDefault="00E91160">
    <w:pPr>
      <w:pStyle w:val="GvdeMetni"/>
      <w:spacing w:line="14" w:lineRule="auto"/>
      <w:rPr>
        <w:sz w:val="20"/>
      </w:rPr>
    </w:pPr>
    <w:r>
      <w:rPr>
        <w:noProof/>
        <w:lang w:bidi="ar-SA"/>
      </w:rPr>
      <mc:AlternateContent>
        <mc:Choice Requires="wps">
          <w:drawing>
            <wp:anchor distT="0" distB="0" distL="114300" distR="114300" simplePos="0" relativeHeight="249863168" behindDoc="1" locked="0" layoutInCell="1" allowOverlap="1">
              <wp:simplePos x="0" y="0"/>
              <wp:positionH relativeFrom="page">
                <wp:posOffset>6746240</wp:posOffset>
              </wp:positionH>
              <wp:positionV relativeFrom="page">
                <wp:posOffset>371475</wp:posOffset>
              </wp:positionV>
              <wp:extent cx="339725" cy="177800"/>
              <wp:effectExtent l="0" t="0" r="0" b="0"/>
              <wp:wrapNone/>
              <wp:docPr id="2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2677" w:rsidRDefault="00C34C19">
                          <w:pPr>
                            <w:spacing w:line="257" w:lineRule="exact"/>
                            <w:ind w:left="20"/>
                            <w:rPr>
                              <w:b/>
                              <w:sz w:val="24"/>
                            </w:rPr>
                          </w:pPr>
                          <w:r>
                            <w:rPr>
                              <w:b/>
                              <w:sz w:val="24"/>
                            </w:rPr>
                            <w:t>Ek-5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margin-left:531.2pt;margin-top:29.25pt;width:26.75pt;height:14pt;z-index:-253453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GcKtAIAALEFAAAOAAAAZHJzL2Uyb0RvYy54bWysVNtunDAQfa/Uf7D8TriEvYDCRsmyVJXS&#10;i5T0A7xgFqvGprZ3IY367x2bZTeXl6otD9Zgj8/MmTmeq+uh5ehAlWZSZDi8CDCiopQVE7sMf3so&#10;vCVG2hBRES4FzfAj1fh69f7dVd+lNJKN5BVVCECETvsuw40xXer7umxoS/SF7KiAw1qqlhj4VTu/&#10;UqQH9Jb7URDM/V6qqlOypFrDbj4e4pXDr2tami91ralBPMOQm3GrcuvWrv7qiqQ7RbqGlcc0yF9k&#10;0RImIOgJKieGoL1ib6BaViqpZW0uStn6sq5ZSR0HYBMGr9jcN6SjjgsUR3enMun/B1t+PnxViFUZ&#10;jqA8grTQowc6GHQrBxRGtj59p1Nwu+/A0QywD312XHV3J8vvGgm5bojY0RulZN9QUkF+ob3pP7s6&#10;4mgLsu0/yQrikL2RDmioVWuLB+VAgA6JPJ56Y3MpYfPyMllEM4xKOAoXi2XgeueTdLrcKW0+UNki&#10;a2RYQesdODncaWOTIenkYmMJWTDOXfu5eLEBjuMOhIar9swm4br5lATJZrlZxl4czTdeHOS5d1Os&#10;Y29ehItZfpmv13n4y8YN47RhVUWFDTMpK4z/rHNHjY+aOGlLS84qC2dT0mq3XXOFDgSUXbjPlRxO&#10;zm7+yzRcEYDLK0phFAe3UeIV8+XCi4t45iWLYOkFYXKbzIM4ifPiJaU7Jui/U0J9hpMZ9NTROSf9&#10;ilvgvrfcSNoyA7ODszbDIAf4rBNJrQI3onK2IYyP9rNS2PTPpYB2T412erUSHcVqhu3gnoYTs9Xy&#10;VlaPIGAlQWCgUph7YDRS/cSohxmSYf1jTxTFiH8U8AjswJkMNRnbySCihKsZNhiN5tqMg2nfKbZr&#10;AHl8ZkLewEOpmRPxOYvj84K54LgcZ5gdPM//ndd50q5+AwAA//8DAFBLAwQUAAYACAAAACEAYnsc&#10;yt8AAAALAQAADwAAAGRycy9kb3ducmV2LnhtbEyPwU7DMBBE70j8g7VI3KidikRpiFNVCE5IiDQc&#10;ODrxNrEar0PstuHvcU9wHO3TzNtyu9iRnXH2xpGEZCWAIXVOG+olfDavDzkwHxRpNTpCCT/oYVvd&#10;3pSq0O5CNZ73oWexhHyhJAwhTAXnvhvQKr9yE1K8HdxsVYhx7rme1SWW25Gvhci4VYbiwqAmfB6w&#10;O+5PVsLui+oX8/3eftSH2jTNRtBbdpTy/m7ZPQELuIQ/GK76UR2q6NS6E2nPxphFtn6MrIQ0T4Fd&#10;iSRJN8BaCXmWAq9K/v+H6hcAAP//AwBQSwECLQAUAAYACAAAACEAtoM4kv4AAADhAQAAEwAAAAAA&#10;AAAAAAAAAAAAAAAAW0NvbnRlbnRfVHlwZXNdLnhtbFBLAQItABQABgAIAAAAIQA4/SH/1gAAAJQB&#10;AAALAAAAAAAAAAAAAAAAAC8BAABfcmVscy8ucmVsc1BLAQItABQABgAIAAAAIQAbmGcKtAIAALEF&#10;AAAOAAAAAAAAAAAAAAAAAC4CAABkcnMvZTJvRG9jLnhtbFBLAQItABQABgAIAAAAIQBiexzK3wAA&#10;AAsBAAAPAAAAAAAAAAAAAAAAAA4FAABkcnMvZG93bnJldi54bWxQSwUGAAAAAAQABADzAAAAGgYA&#10;AAAA&#10;" filled="f" stroked="f">
              <v:textbox inset="0,0,0,0">
                <w:txbxContent>
                  <w:p w:rsidR="001A2677" w:rsidRDefault="00C34C19">
                    <w:pPr>
                      <w:spacing w:line="257" w:lineRule="exact"/>
                      <w:ind w:left="20"/>
                      <w:rPr>
                        <w:b/>
                        <w:sz w:val="24"/>
                      </w:rPr>
                    </w:pPr>
                    <w:r>
                      <w:rPr>
                        <w:b/>
                        <w:sz w:val="24"/>
                      </w:rPr>
                      <w:t>Ek-5</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677" w:rsidRDefault="001A2677">
    <w:pPr>
      <w:pStyle w:val="GvdeMetni"/>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677" w:rsidRDefault="00C34C19">
    <w:pPr>
      <w:pStyle w:val="GvdeMetni"/>
      <w:spacing w:line="14" w:lineRule="auto"/>
      <w:rPr>
        <w:sz w:val="20"/>
      </w:rPr>
    </w:pPr>
    <w:r>
      <w:rPr>
        <w:noProof/>
        <w:lang w:bidi="ar-SA"/>
      </w:rPr>
      <w:drawing>
        <wp:anchor distT="0" distB="0" distL="0" distR="0" simplePos="0" relativeHeight="249864192" behindDoc="1" locked="0" layoutInCell="1" allowOverlap="1">
          <wp:simplePos x="0" y="0"/>
          <wp:positionH relativeFrom="page">
            <wp:posOffset>932851</wp:posOffset>
          </wp:positionH>
          <wp:positionV relativeFrom="page">
            <wp:posOffset>609599</wp:posOffset>
          </wp:positionV>
          <wp:extent cx="1255195" cy="698345"/>
          <wp:effectExtent l="0" t="0" r="0" b="0"/>
          <wp:wrapNone/>
          <wp:docPr id="1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jpeg"/>
                  <pic:cNvPicPr/>
                </pic:nvPicPr>
                <pic:blipFill>
                  <a:blip r:embed="rId1" cstate="print"/>
                  <a:stretch>
                    <a:fillRect/>
                  </a:stretch>
                </pic:blipFill>
                <pic:spPr>
                  <a:xfrm>
                    <a:off x="0" y="0"/>
                    <a:ext cx="1255195" cy="698345"/>
                  </a:xfrm>
                  <a:prstGeom prst="rect">
                    <a:avLst/>
                  </a:prstGeom>
                </pic:spPr>
              </pic:pic>
            </a:graphicData>
          </a:graphic>
        </wp:anchor>
      </w:drawing>
    </w:r>
    <w:r w:rsidR="00E91160">
      <w:rPr>
        <w:noProof/>
        <w:lang w:bidi="ar-SA"/>
      </w:rPr>
      <mc:AlternateContent>
        <mc:Choice Requires="wps">
          <w:drawing>
            <wp:anchor distT="0" distB="0" distL="114300" distR="114300" simplePos="0" relativeHeight="249865216" behindDoc="1" locked="0" layoutInCell="1" allowOverlap="1">
              <wp:simplePos x="0" y="0"/>
              <wp:positionH relativeFrom="page">
                <wp:posOffset>2287905</wp:posOffset>
              </wp:positionH>
              <wp:positionV relativeFrom="page">
                <wp:posOffset>1412875</wp:posOffset>
              </wp:positionV>
              <wp:extent cx="4587875" cy="0"/>
              <wp:effectExtent l="0" t="0" r="0" b="0"/>
              <wp:wrapNone/>
              <wp:docPr id="19"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87875"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151AB8" id="Line 11" o:spid="_x0000_s1026" style="position:absolute;z-index:-253451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80.15pt,111.25pt" to="541.4pt,1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jukHwIAAEMEAAAOAAAAZHJzL2Uyb0RvYy54bWysU8uu2yAQ3VfqPyD2ie3UeVlxrio76ea2&#10;jXRvP4AAjlExICBxoqr/3gEnadNuqqpeYGBmzpyZOayezp1EJ26d0KrE2TjFiCuqmVCHEn953Y4W&#10;GDlPFCNSK17iC3f4af32zao3BZ/oVkvGLQIQ5YrelLj13hRJ4mjLO+LG2nAFxkbbjng42kPCLOkB&#10;vZPJJE1nSa8tM1ZT7hzc1oMRryN+03DqPzeN4x7JEgM3H1cb131Yk/WKFAdLTCvolQb5BxYdEQqS&#10;3qFq4gk6WvEHVCeo1U43fkx1l+imEZTHGqCaLP2tmpeWGB5rgeY4c2+T+3+w9NNpZ5FgMLslRop0&#10;MKNnoTjKstCb3rgCXCq1s6E6elYv5lnTrw4pXbVEHXjk+HoxEBcjkoeQcHAGMuz7j5qBDzl6HRt1&#10;bmwXIKEF6BzncbnPg589onCZTxfzxXyKEb3ZElLcAo11/gPXHQqbEksgHYHJ6dl5oA6uN5eQR+mt&#10;kDKOWyrUl3iWLucxwGkpWDAGN2cP+0padCJBMPELfQCwB7eAXBPXDn7RNEjJ6qNiMUvLCdtc954I&#10;OewBSKqQCGoEntfdIJVvy3S5WWwW+SifzDajPK3r0fttlY9m22w+rd/VVVVn3wPnLC9awRhXgfZN&#10;tln+d7K4PqBBcHfh3vuTPKLH2oHs7R9JxyGHuQ4K2Wt22dnQpjBvUGp0vr6q8BR+PUevn29//QMA&#10;AP//AwBQSwMEFAAGAAgAAAAhAAhkchLeAAAADAEAAA8AAABkcnMvZG93bnJldi54bWxMj01LxDAQ&#10;hu+C/yGM4M1NNnWXUpsuuiAInlw/zmkztsVkUppst/XXmwVBjzPz8M7zlrvZWTbhGHpPCtYrAQyp&#10;8aanVsHb6+NNDixETUZbT6hgwQC76vKi1IXxJ3rB6RBblkIoFFpBF+NQcB6aDp0OKz8gpdunH52O&#10;aRxbbkZ9SuHOcinEljvdU/rQ6QH3HTZfh6NTcDvNy/P3Hh+y+mm95Jv2PQsfVqnrq/n+DljEOf7B&#10;cNZP6lAlp9ofyQRmFWRbkSVUgZRyA+xMiFymNvXvilcl/1+i+gEAAP//AwBQSwECLQAUAAYACAAA&#10;ACEAtoM4kv4AAADhAQAAEwAAAAAAAAAAAAAAAAAAAAAAW0NvbnRlbnRfVHlwZXNdLnhtbFBLAQIt&#10;ABQABgAIAAAAIQA4/SH/1gAAAJQBAAALAAAAAAAAAAAAAAAAAC8BAABfcmVscy8ucmVsc1BLAQIt&#10;ABQABgAIAAAAIQDRZjukHwIAAEMEAAAOAAAAAAAAAAAAAAAAAC4CAABkcnMvZTJvRG9jLnhtbFBL&#10;AQItABQABgAIAAAAIQAIZHIS3gAAAAwBAAAPAAAAAAAAAAAAAAAAAHkEAABkcnMvZG93bnJldi54&#10;bWxQSwUGAAAAAAQABADzAAAAhAUAAAAA&#10;" strokeweight=".16936mm">
              <w10:wrap anchorx="page" anchory="page"/>
            </v:line>
          </w:pict>
        </mc:Fallback>
      </mc:AlternateContent>
    </w:r>
    <w:r w:rsidR="00E91160">
      <w:rPr>
        <w:noProof/>
        <w:lang w:bidi="ar-SA"/>
      </w:rPr>
      <mc:AlternateContent>
        <mc:Choice Requires="wps">
          <w:drawing>
            <wp:anchor distT="0" distB="0" distL="114300" distR="114300" simplePos="0" relativeHeight="249866240" behindDoc="1" locked="0" layoutInCell="1" allowOverlap="1">
              <wp:simplePos x="0" y="0"/>
              <wp:positionH relativeFrom="page">
                <wp:posOffset>6560185</wp:posOffset>
              </wp:positionH>
              <wp:positionV relativeFrom="page">
                <wp:posOffset>368300</wp:posOffset>
              </wp:positionV>
              <wp:extent cx="313690" cy="165735"/>
              <wp:effectExtent l="0" t="0" r="0" b="0"/>
              <wp:wrapNone/>
              <wp:docPr id="1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2677" w:rsidRDefault="00C34C19">
                          <w:pPr>
                            <w:spacing w:line="238" w:lineRule="exact"/>
                            <w:ind w:left="20"/>
                            <w:rPr>
                              <w:b/>
                            </w:rPr>
                          </w:pPr>
                          <w:r>
                            <w:rPr>
                              <w:b/>
                            </w:rPr>
                            <w:t>Ek-6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0" type="#_x0000_t202" style="position:absolute;margin-left:516.55pt;margin-top:29pt;width:24.7pt;height:13.05pt;z-index:-253450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62AsAIAALEFAAAOAAAAZHJzL2Uyb0RvYy54bWysVO1umzAU/T9p72D5P+UjhARUUrUhTJO6&#10;D6ndAzhggjWwme0EumnvvmsT0qTVpGkbP6yLfX3uxzm+1zdD26ADlYoJnmL/ysOI8kKUjO9S/OUx&#10;d5YYKU14SRrBaYqfqMI3q7dvrvsuoYGoRVNSiQCEq6TvUlxr3SWuq4qatkRdiY5yOKyEbImGX7lz&#10;S0l6QG8bN/C8yO2FLDspCqoU7GbjIV5Z/Kqihf5UVYpq1KQYctN2lXbdmtVdXZNkJ0lXs+KYBvmL&#10;LFrCOAQ9QWVEE7SX7BVUywoplKj0VSFaV1QVK6itAarxvRfVPNSko7YWaI7qTm1S/w+2+Hj4LBEr&#10;gTtgipMWOHqkg0Z3YkC+7U/fqQTcHjpw1APsg6+tVXX3oviqEBfrmvAdvZVS9DUlJeTnm866Z1cN&#10;IypRBmTbfxAlxCF7LSzQUMnWNA/agQAdeHo6cWNyKWBz5s+iGE4KOPKj+WI2txFIMl3upNLvqGiR&#10;MVIsgXoLTg73SptkSDK5mFhc5KxpLP0Nv9gAx3EHQsNVc2aSsGz+iL14s9wsQycMoo0Telnm3Obr&#10;0IlyfzHPZtl6nfk/TVw/TGpWlpSbMJOy/PDPmDtqfNTESVtKNKw0cCYlJXfbdSPRgYCyc/sdG3Lm&#10;5l6mYZsAtbwoyQ9C7y6InTxaLpwwD+dOvPCWjufHd3HkhXGY5Zcl3TNO/70k1Kc4ngfzUUu/rc2z&#10;3+vaSNIyDbOjYW2KlycnkhgFbnhpqdWENaN91gqT/nMrgO6JaKtXI9FRrHrYDvZpBCa6ke9WlE8g&#10;YClAYKBFmHtg1EJ+x6iHGZJi9W1PJMWoec/hEZiBMxlyMraTQXgBV1OsMRrNtR4H076TbFcD8vjM&#10;uLiFh1IxK+LnLI7PC+aCreU4w8zgOf+3Xs+TdvULAAD//wMAUEsDBBQABgAIAAAAIQAiyBB54AAA&#10;AAsBAAAPAAAAZHJzL2Rvd25yZXYueG1sTI/BTsMwEETvSPyDtZW4UTstrUIap6oQnJAQaThwdOJt&#10;YjVeh9htw9/jnspxtE+zb/LtZHt2xtEbRxKSuQCG1DhtqJXwVb09psB8UKRV7wgl/KKHbXF/l6tM&#10;uwuVeN6HlsUS8pmS0IUwZJz7pkOr/NwNSPF2cKNVIcax5XpUl1hue74QYs2tMhQ/dGrAlw6b4/5k&#10;Jey+qXw1Px/1Z3koTVU9C3pfH6V8mE27DbCAU7jBcNWP6lBEp9qdSHvWxyyWyySyElZpHHUlRLpY&#10;AaslpE8J8CLn/zcUfwAAAP//AwBQSwECLQAUAAYACAAAACEAtoM4kv4AAADhAQAAEwAAAAAAAAAA&#10;AAAAAAAAAAAAW0NvbnRlbnRfVHlwZXNdLnhtbFBLAQItABQABgAIAAAAIQA4/SH/1gAAAJQBAAAL&#10;AAAAAAAAAAAAAAAAAC8BAABfcmVscy8ucmVsc1BLAQItABQABgAIAAAAIQAG462AsAIAALEFAAAO&#10;AAAAAAAAAAAAAAAAAC4CAABkcnMvZTJvRG9jLnhtbFBLAQItABQABgAIAAAAIQAiyBB54AAAAAsB&#10;AAAPAAAAAAAAAAAAAAAAAAoFAABkcnMvZG93bnJldi54bWxQSwUGAAAAAAQABADzAAAAFwYAAAAA&#10;" filled="f" stroked="f">
              <v:textbox inset="0,0,0,0">
                <w:txbxContent>
                  <w:p w:rsidR="001A2677" w:rsidRDefault="00C34C19">
                    <w:pPr>
                      <w:spacing w:line="238" w:lineRule="exact"/>
                      <w:ind w:left="20"/>
                      <w:rPr>
                        <w:b/>
                      </w:rPr>
                    </w:pPr>
                    <w:r>
                      <w:rPr>
                        <w:b/>
                      </w:rPr>
                      <w:t>Ek-6</w:t>
                    </w:r>
                  </w:p>
                </w:txbxContent>
              </v:textbox>
              <w10:wrap anchorx="page" anchory="page"/>
            </v:shape>
          </w:pict>
        </mc:Fallback>
      </mc:AlternateContent>
    </w:r>
    <w:r w:rsidR="00E91160">
      <w:rPr>
        <w:noProof/>
        <w:lang w:bidi="ar-SA"/>
      </w:rPr>
      <mc:AlternateContent>
        <mc:Choice Requires="wps">
          <w:drawing>
            <wp:anchor distT="0" distB="0" distL="114300" distR="114300" simplePos="0" relativeHeight="249867264" behindDoc="1" locked="0" layoutInCell="1" allowOverlap="1">
              <wp:simplePos x="0" y="0"/>
              <wp:positionH relativeFrom="page">
                <wp:posOffset>3016250</wp:posOffset>
              </wp:positionH>
              <wp:positionV relativeFrom="page">
                <wp:posOffset>709930</wp:posOffset>
              </wp:positionV>
              <wp:extent cx="3129915" cy="700405"/>
              <wp:effectExtent l="0" t="0" r="0" b="0"/>
              <wp:wrapNone/>
              <wp:docPr id="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9915" cy="700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2677" w:rsidRDefault="00C34C19">
                          <w:pPr>
                            <w:spacing w:line="254" w:lineRule="exact"/>
                            <w:ind w:left="3" w:right="1"/>
                            <w:jc w:val="center"/>
                            <w:rPr>
                              <w:sz w:val="24"/>
                            </w:rPr>
                          </w:pPr>
                          <w:r>
                            <w:rPr>
                              <w:sz w:val="24"/>
                            </w:rPr>
                            <w:t>T.C.</w:t>
                          </w:r>
                        </w:p>
                        <w:p w:rsidR="001A2677" w:rsidRDefault="00C34C19">
                          <w:pPr>
                            <w:ind w:left="1" w:right="1"/>
                            <w:jc w:val="center"/>
                            <w:rPr>
                              <w:sz w:val="24"/>
                            </w:rPr>
                          </w:pPr>
                          <w:r>
                            <w:rPr>
                              <w:sz w:val="24"/>
                            </w:rPr>
                            <w:t>SOSYAL GÜVENLİK KURUMU BAŞKANLIĞI</w:t>
                          </w:r>
                        </w:p>
                        <w:p w:rsidR="001A2677" w:rsidRDefault="00C34C19">
                          <w:pPr>
                            <w:ind w:right="1"/>
                            <w:jc w:val="center"/>
                            <w:rPr>
                              <w:sz w:val="24"/>
                            </w:rPr>
                          </w:pPr>
                          <w:r>
                            <w:rPr>
                              <w:sz w:val="24"/>
                            </w:rPr>
                            <w:t>………… Sosyal Güvenlik İl Müdürlüğü</w:t>
                          </w:r>
                        </w:p>
                        <w:p w:rsidR="001A2677" w:rsidRDefault="00C34C19">
                          <w:pPr>
                            <w:ind w:right="1"/>
                            <w:jc w:val="center"/>
                            <w:rPr>
                              <w:sz w:val="24"/>
                            </w:rPr>
                          </w:pPr>
                          <w:r>
                            <w:rPr>
                              <w:sz w:val="24"/>
                            </w:rPr>
                            <w:t>……… Sosyal Güvenlik Merkez Müdürlüğü</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margin-left:237.5pt;margin-top:55.9pt;width:246.45pt;height:55.15pt;z-index:-253449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Ik+sAIAALEFAAAOAAAAZHJzL2Uyb0RvYy54bWysVNtunDAQfa/Uf7D8TjCEvYDCRsmyVJXS&#10;i5T0A7xgFqtgU9u7kFb9947NstkkqlS15cEa7PGZOTPHc3U9tA06MKW5FCkOLghGTBSy5GKX4i8P&#10;ubfESBsqStpIwVL8yDS+Xr19c9V3CQtlLZuSKQQgQid9l+LamC7xfV3UrKX6QnZMwGElVUsN/Kqd&#10;XyraA3rb+CEhc7+XquyULJjWsJuNh3jl8KuKFeZTVWlmUJNiyM24Vbl1a1d/dUWTnaJdzYtjGvQv&#10;smgpFxD0BJVRQ9Fe8VdQLS+U1LIyF4VsfVlVvGCOA7AJyAs29zXtmOMCxdHdqUz6/8EWHw+fFeIl&#10;9G6BkaAt9OiBDQbdygHFtjx9pxPwuu/AzwywDa6Oqu7uZPFVIyHXNRU7dqOU7GtGS0gvsDf9s6sj&#10;jrYg2/6DLCEM3RvpgIZKtbZ2UA0E6NCmx1NrbCoFbF4GYRwHM4wKOFsQEpGZC0GT6XantHnHZIus&#10;kWIFrXfo9HCnjc2GJpOLDSZkzpvGtb8RzzbAcdyB2HDVntksXDd/xCTeLDfLyIvC+caLSJZ5N/k6&#10;8uZ5sJhll9l6nQU/bdwgSmpelkzYMJOygujPOnfU+KiJk7a0bHhp4WxKWu2260ahAwVl5+47FuTM&#10;zX+ehisCcHlBKQgjchvGXj5fLrwoj2ZevCBLjwTxbTwnURxl+XNKd1ywf6eE+hTHs3A2ium33Ij7&#10;XnOjScsNzI6GtylenpxoYiW4EaVrraG8Ge2zUtj0n0oB7Z4a7QRrNTqq1QzbwT2NSxvdinkry0dQ&#10;sJIgMJApzD0waqm+Y9TDDEmx/ranimHUvBfwCuzAmQw1GdvJoKKAqyk2GI3m2oyDad8pvqsBeXxn&#10;Qt7AS6m4E/FTFsf3BXPBcTnOMDt4zv+d19OkXf0CAAD//wMAUEsDBBQABgAIAAAAIQA973dB4AAA&#10;AAsBAAAPAAAAZHJzL2Rvd25yZXYueG1sTI9BT4NAEIXvJv6HzZh4swtEqSBL0xg9mRgpHjwuMIVN&#10;2Vlkty3+e8dTPU7ey5vvKzaLHcUJZ28cKYhXEQik1nWGegWf9evdIwgfNHV6dIQKftDDpry+KnTe&#10;uTNVeNqFXvAI+VwrGEKYcil9O6DVfuUmJM72brY68Dn3spv1mcftKJMoSqXVhvjDoCd8HrA97I5W&#10;wfaLqhfz/d58VPvK1HUW0Vt6UOr2Ztk+gQi4hEsZ/vAZHUpmatyROi9GBffrB3YJHMQxO3AjS9cZ&#10;iEZBkiQxyLKQ/x3KXwAAAP//AwBQSwECLQAUAAYACAAAACEAtoM4kv4AAADhAQAAEwAAAAAAAAAA&#10;AAAAAAAAAAAAW0NvbnRlbnRfVHlwZXNdLnhtbFBLAQItABQABgAIAAAAIQA4/SH/1gAAAJQBAAAL&#10;AAAAAAAAAAAAAAAAAC8BAABfcmVscy8ucmVsc1BLAQItABQABgAIAAAAIQDazIk+sAIAALEFAAAO&#10;AAAAAAAAAAAAAAAAAC4CAABkcnMvZTJvRG9jLnhtbFBLAQItABQABgAIAAAAIQA973dB4AAAAAsB&#10;AAAPAAAAAAAAAAAAAAAAAAoFAABkcnMvZG93bnJldi54bWxQSwUGAAAAAAQABADzAAAAFwYAAAAA&#10;" filled="f" stroked="f">
              <v:textbox inset="0,0,0,0">
                <w:txbxContent>
                  <w:p w:rsidR="001A2677" w:rsidRDefault="00C34C19">
                    <w:pPr>
                      <w:spacing w:line="254" w:lineRule="exact"/>
                      <w:ind w:left="3" w:right="1"/>
                      <w:jc w:val="center"/>
                      <w:rPr>
                        <w:sz w:val="24"/>
                      </w:rPr>
                    </w:pPr>
                    <w:r>
                      <w:rPr>
                        <w:sz w:val="24"/>
                      </w:rPr>
                      <w:t>T.C.</w:t>
                    </w:r>
                  </w:p>
                  <w:p w:rsidR="001A2677" w:rsidRDefault="00C34C19">
                    <w:pPr>
                      <w:ind w:left="1" w:right="1"/>
                      <w:jc w:val="center"/>
                      <w:rPr>
                        <w:sz w:val="24"/>
                      </w:rPr>
                    </w:pPr>
                    <w:r>
                      <w:rPr>
                        <w:sz w:val="24"/>
                      </w:rPr>
                      <w:t>SOSYAL GÜVENLİK KURUMU BAŞKANLIĞI</w:t>
                    </w:r>
                  </w:p>
                  <w:p w:rsidR="001A2677" w:rsidRDefault="00C34C19">
                    <w:pPr>
                      <w:ind w:right="1"/>
                      <w:jc w:val="center"/>
                      <w:rPr>
                        <w:sz w:val="24"/>
                      </w:rPr>
                    </w:pPr>
                    <w:r>
                      <w:rPr>
                        <w:sz w:val="24"/>
                      </w:rPr>
                      <w:t>………… Sosyal Güvenlik İl Müdürlüğü</w:t>
                    </w:r>
                  </w:p>
                  <w:p w:rsidR="001A2677" w:rsidRDefault="00C34C19">
                    <w:pPr>
                      <w:ind w:right="1"/>
                      <w:jc w:val="center"/>
                      <w:rPr>
                        <w:sz w:val="24"/>
                      </w:rPr>
                    </w:pPr>
                    <w:r>
                      <w:rPr>
                        <w:sz w:val="24"/>
                      </w:rPr>
                      <w:t>……… Sosyal Güvenlik Merkez Müdürlüğü</w:t>
                    </w:r>
                  </w:p>
                </w:txbxContent>
              </v:textbox>
              <w10:wrap anchorx="page" anchory="page"/>
            </v:shape>
          </w:pict>
        </mc:Fallback>
      </mc:AlternateContent>
    </w:r>
    <w:r w:rsidR="00E91160">
      <w:rPr>
        <w:noProof/>
        <w:lang w:bidi="ar-SA"/>
      </w:rPr>
      <mc:AlternateContent>
        <mc:Choice Requires="wps">
          <w:drawing>
            <wp:anchor distT="0" distB="0" distL="114300" distR="114300" simplePos="0" relativeHeight="249868288" behindDoc="1" locked="0" layoutInCell="1" allowOverlap="1">
              <wp:simplePos x="0" y="0"/>
              <wp:positionH relativeFrom="page">
                <wp:posOffset>5244465</wp:posOffset>
              </wp:positionH>
              <wp:positionV relativeFrom="page">
                <wp:posOffset>1569720</wp:posOffset>
              </wp:positionV>
              <wp:extent cx="1559560" cy="180975"/>
              <wp:effectExtent l="0" t="0" r="0" b="0"/>
              <wp:wrapNone/>
              <wp:docPr id="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956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2677" w:rsidRDefault="00C34C19">
                          <w:pPr>
                            <w:spacing w:before="11"/>
                            <w:ind w:left="20"/>
                            <w:rPr>
                              <w:b/>
                            </w:rPr>
                          </w:pPr>
                          <w:r>
                            <w:rPr>
                              <w:b/>
                            </w:rPr>
                            <w:t>(7201 sayılı Kanuna göre)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2" type="#_x0000_t202" style="position:absolute;margin-left:412.95pt;margin-top:123.6pt;width:122.8pt;height:14.25pt;z-index:-253448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oLtrwIAALEFAAAOAAAAZHJzL2Uyb0RvYy54bWysVG1vmzAQ/j5p/8HydwpkQACVVG0I06Tu&#10;RWr3AxwwwRrYzHYCXbX/vrMJadpq0rSND9Zhn5+75+7xXV6NXYsOVComeIb9Cw8jyktRMb7L8Nf7&#10;wokxUprwirSC0ww/UIWvVm/fXA59SheiEW1FJQIQrtKhz3CjdZ+6riob2hF1IXrK4bAWsiMafuXO&#10;rSQZAL1r3YXnRe4gZNVLUVKlYDefDvHK4tc1LfXnulZUozbDkJu2q7Tr1qzu6pKkO0n6hpXHNMhf&#10;ZNERxiHoCSonmqC9ZK+gOlZKoUStL0rRuaKuWUktB2Djey/Y3DWkp5YLFEf1pzKp/wdbfjp8kYhV&#10;0LsII0466NE9HTW6ESOKTXmGXqXgddeDnx5hG1wtVdXfivKbQlysG8J39FpKMTSUVJCeb266Z1cn&#10;HGVAtsNHUUEYstfCAo217EztoBoI0KFND6fWmFRKEzIMkzCCoxLO/NhLlqENQdL5di+Vfk9Fh4yR&#10;YQmtt+jkcKu0yYaks4sJxkXB2ta2v+XPNsBx2oHYcNWcmSxsNx8TL9nEmzhwgkW0cQIvz53rYh04&#10;UeEvw/xdvl7n/k8T1w/ShlUV5SbMrCw/+LPOHTU+aeKkLSVaVhk4k5KSu+26lehAQNmF/Y4FOXNz&#10;n6dhiwBcXlDyF4F3s0icIoqXTlAEoZMsvdjx/OQmibwgCfLiOaVbxum/U0JDhpNwEU5i+i03z36v&#10;uZG0YxpmR8u6DMcnJ5IaCW54ZVurCWsn+6wUJv2nUkC750ZbwRqNTmrV43a0TyMw0Y2Yt6J6AAVL&#10;AQIDLcLcA6MR8gdGA8yQDKvveyIpRu0HDq/ADJzZkLOxnQ3CS7iaYY3RZK71NJj2vWS7BpCnd8bF&#10;NbyUmlkRP2VxfF8wFyyX4wwzg+f833o9TdrVLwAAAP//AwBQSwMEFAAGAAgAAAAhAOKYZnbhAAAA&#10;DAEAAA8AAABkcnMvZG93bnJldi54bWxMj8FOwzAMhu9IvENkJG4sWUXXrTSdJgQnJERXDhzTxmuj&#10;NU5psq28PdkJjrY//f7+YjvbgZ1x8saRhOVCAENqnTbUSfisXx/WwHxQpNXgCCX8oIdteXtTqFy7&#10;C1V43oeOxRDyuZLQhzDmnPu2R6v8wo1I8XZwk1UhjlPH9aQuMdwOPBFixa0yFD/0asTnHtvj/mQl&#10;7L6oejHf781HdahMXW8Eva2OUt7fzbsnYAHn8AfDVT+qQxmdGnci7dkgYZ2km4hKSB6zBNiVENky&#10;BdbEVZZmwMuC/y9R/gIAAP//AwBQSwECLQAUAAYACAAAACEAtoM4kv4AAADhAQAAEwAAAAAAAAAA&#10;AAAAAAAAAAAAW0NvbnRlbnRfVHlwZXNdLnhtbFBLAQItABQABgAIAAAAIQA4/SH/1gAAAJQBAAAL&#10;AAAAAAAAAAAAAAAAAC8BAABfcmVscy8ucmVsc1BLAQItABQABgAIAAAAIQD6ooLtrwIAALEFAAAO&#10;AAAAAAAAAAAAAAAAAC4CAABkcnMvZTJvRG9jLnhtbFBLAQItABQABgAIAAAAIQDimGZ24QAAAAwB&#10;AAAPAAAAAAAAAAAAAAAAAAkFAABkcnMvZG93bnJldi54bWxQSwUGAAAAAAQABADzAAAAFwYAAAAA&#10;" filled="f" stroked="f">
              <v:textbox inset="0,0,0,0">
                <w:txbxContent>
                  <w:p w:rsidR="001A2677" w:rsidRDefault="00C34C19">
                    <w:pPr>
                      <w:spacing w:before="11"/>
                      <w:ind w:left="20"/>
                      <w:rPr>
                        <w:b/>
                      </w:rPr>
                    </w:pPr>
                    <w:r>
                      <w:rPr>
                        <w:b/>
                      </w:rPr>
                      <w:t>(7201 sayılı Kanuna göre)</w:t>
                    </w:r>
                  </w:p>
                </w:txbxContent>
              </v:textbox>
              <w10:wrap anchorx="page" anchory="page"/>
            </v:shape>
          </w:pict>
        </mc:Fallback>
      </mc:AlternateContent>
    </w:r>
    <w:r w:rsidR="00E91160">
      <w:rPr>
        <w:noProof/>
        <w:lang w:bidi="ar-SA"/>
      </w:rPr>
      <mc:AlternateContent>
        <mc:Choice Requires="wps">
          <w:drawing>
            <wp:anchor distT="0" distB="0" distL="114300" distR="114300" simplePos="0" relativeHeight="249869312" behindDoc="1" locked="0" layoutInCell="1" allowOverlap="1">
              <wp:simplePos x="0" y="0"/>
              <wp:positionH relativeFrom="page">
                <wp:posOffset>848360</wp:posOffset>
              </wp:positionH>
              <wp:positionV relativeFrom="page">
                <wp:posOffset>1586230</wp:posOffset>
              </wp:positionV>
              <wp:extent cx="511175" cy="165735"/>
              <wp:effectExtent l="0" t="0" r="0" b="0"/>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1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2677" w:rsidRDefault="00C34C19">
                          <w:pPr>
                            <w:spacing w:line="238" w:lineRule="exact"/>
                            <w:ind w:left="20"/>
                            <w:rPr>
                              <w:b/>
                            </w:rPr>
                          </w:pPr>
                          <w:r>
                            <w:rPr>
                              <w:b/>
                            </w:rPr>
                            <w:t>SAYI</w:t>
                          </w:r>
                          <w:r>
                            <w:rPr>
                              <w:b/>
                              <w:spacing w:val="53"/>
                            </w:rPr>
                            <w:t xml:space="preserve"> </w:t>
                          </w:r>
                          <w:r>
                            <w:rPr>
                              <w:b/>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3" type="#_x0000_t202" style="position:absolute;margin-left:66.8pt;margin-top:124.9pt;width:40.25pt;height:13.05pt;z-index:-253447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kqgrwIAALAFAAAOAAAAZHJzL2Uyb0RvYy54bWysVG1vmzAQ/j5p/8HydwqkkARUUrUhTJO6&#10;F6ndD3DABGvGZrYT6Kb9951NSNNWk6ZtfLAO+/zcc3eP7+p6aDk6UKWZFBkOLwKMqChlxcQuw18e&#10;Cm+JkTZEVIRLQTP8SDW+Xr19c9V3KZ3JRvKKKgQgQqd9l+HGmC71fV02tCX6QnZUwGEtVUsM/Kqd&#10;XynSA3rL/VkQzP1eqqpTsqRaw24+HuKVw69rWppPda2pQTzDwM24Vbl1a1d/dUXSnSJdw8ojDfIX&#10;LFrCBAQ9QeXEELRX7BVUy0oltazNRSlbX9Y1K6nLAbIJgxfZ3Dekoy4XKI7uTmXS/w+2/Hj4rBCr&#10;oHcRRoK00KMHOhh0Kwe0sOXpO52C130HfmaAbXB1qeruTpZfNRJy3RCxozdKyb6hpAJ6ob3pn10d&#10;cbQF2fYfZAVhyN5IBzTUqrW1g2ogQIc2PZ5aY6mUsBmHYbiIMSrhKJzHi8vYRSDpdLlT2ryjskXW&#10;yLCCzjtwcrjTxpIh6eRiYwlZMM5d97l4tgGO4w6Ehqv2zJJwzfyRBMlmuVlGXjSbb7woyHPvplhH&#10;3rwAdvllvl7n4U8bN4zShlUVFTbMJKww+rPGHSU+SuIkLS05qyycpaTVbrvmCh0ICLtw37EgZ27+&#10;cxquCJDLi5TCWRTczhKvmC8XXlREsZcsgqUXhMltMg+iJMqL5yndMUH/PSXUZziJZ/Gopd/mFrjv&#10;dW4kbZmB0cFZm+HlyYmkVoEbUbnWGsL4aJ+VwtJ/KgW0e2q006uV6ChWM2wH9zKc1KyWt7J6BAEr&#10;CQIDlcLYA6OR6jtGPYyQDOtve6IoRvy9gEdg581kqMnYTgYRJVzNsMFoNNdmnEv7TrFdA8jjMxPy&#10;Bh5KzZyIn1gcnxeMBZfLcYTZuXP+77yeBu3qFwAAAP//AwBQSwMEFAAGAAgAAAAhAMOn7THgAAAA&#10;CwEAAA8AAABkcnMvZG93bnJldi54bWxMjz1PwzAQhnck/oN1SGzUSVpCk8apKgQTEmoaBkYndhOr&#10;8TnEbhv+PccE2726R+9HsZ3twC568sahgHgRAdPYOmWwE/BRvz6sgfkgUcnBoRbwrT1sy9ubQubK&#10;XbHSl0PoGJmgz6WAPoQx59y3vbbSL9yokX5HN1kZSE4dV5O8krkdeBJFKbfSICX0ctTPvW5Ph7MV&#10;sPvE6sV8vTf76liZus4ifEtPQtzfzbsNsKDn8AfDb32qDiV1atwZlWcD6eUyJVRAsspoAxFJvIqB&#10;NXQ8PWbAy4L/31D+AAAA//8DAFBLAQItABQABgAIAAAAIQC2gziS/gAAAOEBAAATAAAAAAAAAAAA&#10;AAAAAAAAAABbQ29udGVudF9UeXBlc10ueG1sUEsBAi0AFAAGAAgAAAAhADj9If/WAAAAlAEAAAsA&#10;AAAAAAAAAAAAAAAALwEAAF9yZWxzLy5yZWxzUEsBAi0AFAAGAAgAAAAhAHZeSqCvAgAAsAUAAA4A&#10;AAAAAAAAAAAAAAAALgIAAGRycy9lMm9Eb2MueG1sUEsBAi0AFAAGAAgAAAAhAMOn7THgAAAACwEA&#10;AA8AAAAAAAAAAAAAAAAACQUAAGRycy9kb3ducmV2LnhtbFBLBQYAAAAABAAEAPMAAAAWBgAAAAA=&#10;" filled="f" stroked="f">
              <v:textbox inset="0,0,0,0">
                <w:txbxContent>
                  <w:p w:rsidR="001A2677" w:rsidRDefault="00C34C19">
                    <w:pPr>
                      <w:spacing w:line="238" w:lineRule="exact"/>
                      <w:ind w:left="20"/>
                      <w:rPr>
                        <w:b/>
                      </w:rPr>
                    </w:pPr>
                    <w:r>
                      <w:rPr>
                        <w:b/>
                      </w:rPr>
                      <w:t>SAYI</w:t>
                    </w:r>
                    <w:r>
                      <w:rPr>
                        <w:b/>
                        <w:spacing w:val="53"/>
                      </w:rPr>
                      <w:t xml:space="preserve"> </w:t>
                    </w:r>
                    <w:r>
                      <w:rPr>
                        <w:b/>
                      </w:rPr>
                      <w:t>:</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677" w:rsidRDefault="001A2677">
    <w:pPr>
      <w:pStyle w:val="GvdeMetni"/>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677" w:rsidRDefault="00C34C19">
    <w:pPr>
      <w:pStyle w:val="GvdeMetni"/>
      <w:spacing w:line="14" w:lineRule="auto"/>
      <w:rPr>
        <w:sz w:val="20"/>
      </w:rPr>
    </w:pPr>
    <w:r>
      <w:rPr>
        <w:noProof/>
        <w:lang w:bidi="ar-SA"/>
      </w:rPr>
      <w:drawing>
        <wp:anchor distT="0" distB="0" distL="0" distR="0" simplePos="0" relativeHeight="249870336" behindDoc="1" locked="0" layoutInCell="1" allowOverlap="1">
          <wp:simplePos x="0" y="0"/>
          <wp:positionH relativeFrom="page">
            <wp:posOffset>932851</wp:posOffset>
          </wp:positionH>
          <wp:positionV relativeFrom="page">
            <wp:posOffset>609599</wp:posOffset>
          </wp:positionV>
          <wp:extent cx="1255195" cy="698345"/>
          <wp:effectExtent l="0" t="0" r="0" b="0"/>
          <wp:wrapNone/>
          <wp:docPr id="1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jpeg"/>
                  <pic:cNvPicPr/>
                </pic:nvPicPr>
                <pic:blipFill>
                  <a:blip r:embed="rId1" cstate="print"/>
                  <a:stretch>
                    <a:fillRect/>
                  </a:stretch>
                </pic:blipFill>
                <pic:spPr>
                  <a:xfrm>
                    <a:off x="0" y="0"/>
                    <a:ext cx="1255195" cy="698345"/>
                  </a:xfrm>
                  <a:prstGeom prst="rect">
                    <a:avLst/>
                  </a:prstGeom>
                </pic:spPr>
              </pic:pic>
            </a:graphicData>
          </a:graphic>
        </wp:anchor>
      </w:drawing>
    </w:r>
    <w:r w:rsidR="00E91160">
      <w:rPr>
        <w:noProof/>
        <w:lang w:bidi="ar-SA"/>
      </w:rPr>
      <mc:AlternateContent>
        <mc:Choice Requires="wps">
          <w:drawing>
            <wp:anchor distT="0" distB="0" distL="114300" distR="114300" simplePos="0" relativeHeight="249871360" behindDoc="1" locked="0" layoutInCell="1" allowOverlap="1">
              <wp:simplePos x="0" y="0"/>
              <wp:positionH relativeFrom="page">
                <wp:posOffset>2287905</wp:posOffset>
              </wp:positionH>
              <wp:positionV relativeFrom="page">
                <wp:posOffset>1412875</wp:posOffset>
              </wp:positionV>
              <wp:extent cx="4587875" cy="0"/>
              <wp:effectExtent l="0" t="0" r="0" b="0"/>
              <wp:wrapNone/>
              <wp:docPr id="1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87875"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7FFE31" id="Line 6" o:spid="_x0000_s1026" style="position:absolute;z-index:-253445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80.15pt,111.25pt" to="541.4pt,1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0YHgIAAEIEAAAOAAAAZHJzL2Uyb0RvYy54bWysU02P2jAQvVfqf7B8hyQ0fEWEVUWgl22L&#10;tNsfYGyHWHVsyzYEVPW/d+wQxLaXqioHM87MvHkz87x6urQSnbl1QqsSZ+MUI66oZkIdS/ztdTda&#10;YOQ8UYxIrXiJr9zhp/X7d6vOFHyiGy0ZtwhAlCs6U+LGe1MkiaMNb4kba8MVOGttW+Lhao8Js6QD&#10;9FYmkzSdJZ22zFhNuXPwteqdeB3x65pT/7WuHfdIlhi4+XjaeB7CmaxXpDhaYhpBbzTIP7BoiVBQ&#10;9A5VEU/QyYo/oFpBrXa69mOq20TXtaA89gDdZOlv3bw0xPDYCwzHmfuY3P+DpV/Oe4sEg91NMFKk&#10;hR09C8XRLIymM66AiI3a29AcvagX86zpd4eU3jREHXmk+Ho1kJaFjORNSrg4AwUO3WfNIIacvI5z&#10;utS2DZAwAXSJ67je18EvHlH4mE8X88V8ihEdfAkphkRjnf/EdYuCUWIJnCMwOT87H4iQYggJdZTe&#10;CSnjtqVCXYln6XIeE5yWggVnCHP2eNhIi84k6CX+YlfgeQwLyBVxTR8XXb2SrD4pFqs0nLDtzfZE&#10;yN4GVlKFQtAj8LxZvVJ+LNPldrFd5KN8MtuO8rSqRh93m3w022XzafWh2myq7GfgnOVFIxjjKtAe&#10;VJvlf6eK2/vp9XbX7X0+yVv0OEggO/xH0nHJYa+9Qg6aXfd2WD4INQbfHlV4CY93sB+f/voXAAAA&#10;//8DAFBLAwQUAAYACAAAACEACGRyEt4AAAAMAQAADwAAAGRycy9kb3ducmV2LnhtbEyPTUvEMBCG&#10;74L/IYzgzU02dZdSmy66IAieXD/OaTO2xWRSmmy39debBUGPM/PwzvOWu9lZNuEYek8K1isBDKnx&#10;pqdWwdvr400OLERNRltPqGDBALvq8qLUhfEnesHpEFuWQigUWkEX41BwHpoOnQ4rPyCl26cfnY5p&#10;HFtuRn1K4c5yKcSWO91T+tDpAfcdNl+Ho1NwO83L8/ceH7L6ab3km/Y9Cx9Wqeur+f4OWMQ5/sFw&#10;1k/qUCWn2h/JBGYVZFuRJVSBlHID7EyIXKY29e+KVyX/X6L6AQAA//8DAFBLAQItABQABgAIAAAA&#10;IQC2gziS/gAAAOEBAAATAAAAAAAAAAAAAAAAAAAAAABbQ29udGVudF9UeXBlc10ueG1sUEsBAi0A&#10;FAAGAAgAAAAhADj9If/WAAAAlAEAAAsAAAAAAAAAAAAAAAAALwEAAF9yZWxzLy5yZWxzUEsBAi0A&#10;FAAGAAgAAAAhAD/z3RgeAgAAQgQAAA4AAAAAAAAAAAAAAAAALgIAAGRycy9lMm9Eb2MueG1sUEsB&#10;Ai0AFAAGAAgAAAAhAAhkchLeAAAADAEAAA8AAAAAAAAAAAAAAAAAeAQAAGRycy9kb3ducmV2Lnht&#10;bFBLBQYAAAAABAAEAPMAAACDBQAAAAA=&#10;" strokeweight=".16936mm">
              <w10:wrap anchorx="page" anchory="page"/>
            </v:line>
          </w:pict>
        </mc:Fallback>
      </mc:AlternateContent>
    </w:r>
    <w:r w:rsidR="00E91160">
      <w:rPr>
        <w:noProof/>
        <w:lang w:bidi="ar-SA"/>
      </w:rPr>
      <mc:AlternateContent>
        <mc:Choice Requires="wps">
          <w:drawing>
            <wp:anchor distT="0" distB="0" distL="114300" distR="114300" simplePos="0" relativeHeight="249872384" behindDoc="1" locked="0" layoutInCell="1" allowOverlap="1">
              <wp:simplePos x="0" y="0"/>
              <wp:positionH relativeFrom="page">
                <wp:posOffset>6560185</wp:posOffset>
              </wp:positionH>
              <wp:positionV relativeFrom="page">
                <wp:posOffset>368300</wp:posOffset>
              </wp:positionV>
              <wp:extent cx="313690" cy="165735"/>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2677" w:rsidRDefault="00C34C19">
                          <w:pPr>
                            <w:spacing w:line="238" w:lineRule="exact"/>
                            <w:ind w:left="20"/>
                            <w:rPr>
                              <w:b/>
                            </w:rPr>
                          </w:pPr>
                          <w:r>
                            <w:rPr>
                              <w:b/>
                            </w:rPr>
                            <w:t>Ek-7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4" type="#_x0000_t202" style="position:absolute;margin-left:516.55pt;margin-top:29pt;width:24.7pt;height:13.05pt;z-index:-253444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3AmsQIAALAFAAAOAAAAZHJzL2Uyb0RvYy54bWysVNuOmzAQfa/Uf7D8zgIJIQEtqXZDqCpt&#10;L9JuP8AxJlgFm9pOYFv13zs2IdnLS9WWB2uwx8dnZs7M9buhbdCRKc2lyHB4FWDEBJUlF/sMf30o&#10;vBVG2hBRkkYKluFHpvG79ds3132XspmsZVMyhQBE6LTvMlwb06W+r2nNWqKvZMcEHFZStcTAr9r7&#10;pSI9oLeNPwuC2O+lKjslKdMadvPxEK8dflUxaj5XlWYGNRkGbsatyq07u/rra5LuFelqTk80yF+w&#10;aAkX8OgZKieGoIPir6BaTpXUsjJXVLa+rCpOmYsBogmDF9Hc16RjLhZIju7OadL/D5Z+On5RiJdQ&#10;O0iPIC3U6IENBt3KAS1sevpOp+B134GfGWAbXF2ouruT9JtGQm5qIvbsRinZ14yUQC+0N/0nV0cc&#10;bUF2/UdZwjPkYKQDGirV2txBNhCgA4/Hc2ksFQqb83AeJ3BC4SiMF8u54+aTdLrcKW3eM9kia2RY&#10;QeUdODneaWPJkHRysW8JWfCmcdVvxLMNcBx34Gm4as8sCVfMn0mQbFfbVeRFs3jrRUGeezfFJvLi&#10;Ilwu8nm+2eThL/tuGKU1L0sm7DOTsMLozwp3kvgoibO0tGx4aeEsJa32u02j0JGAsAv3uZTDycXN&#10;f07DJQFieRFSOIuC21niFfFq6UVFtPCSZbDygjC5TeIgSqK8eB7SHRfs30NCfYaTxWwxaulC+kVs&#10;gftex0bSlhsYHQ1vM7w6O5HUKnArSldaQ3gz2k9SYelfUgHlngrt9GolOorVDLvBdUY8tcFOlo8g&#10;YCVBYKBFGHtg1FL9wKiHEZJh/f1AFMOo+SCgCcDFTIaajN1kEEHhaoYNRqO5MeNcOnSK72tAHttM&#10;yBtolIo7EduOGlmc2gvGgovlNMLs3Hn677wug3b9GwAA//8DAFBLAwQUAAYACAAAACEAIsgQeeAA&#10;AAALAQAADwAAAGRycy9kb3ducmV2LnhtbEyPwU7DMBBE70j8g7WVuFE7La1CGqeqEJyQEGk4cHTi&#10;bWI1XofYbcPf457KcbRPs2/y7WR7dsbRG0cSkrkAhtQ4baiV8FW9PabAfFCkVe8IJfyih21xf5er&#10;TLsLlXjeh5bFEvKZktCFMGSc+6ZDq/zcDUjxdnCjVSHGseV6VJdYbnu+EGLNrTIUP3RqwJcOm+P+&#10;ZCXsvql8NT8f9Wd5KE1VPQt6Xx+lfJhNuw2wgFO4wXDVj+pQRKfanUh71scslsskshJWaRx1JUS6&#10;WAGrJaRPCfAi5/83FH8AAAD//wMAUEsBAi0AFAAGAAgAAAAhALaDOJL+AAAA4QEAABMAAAAAAAAA&#10;AAAAAAAAAAAAAFtDb250ZW50X1R5cGVzXS54bWxQSwECLQAUAAYACAAAACEAOP0h/9YAAACUAQAA&#10;CwAAAAAAAAAAAAAAAAAvAQAAX3JlbHMvLnJlbHNQSwECLQAUAAYACAAAACEAHDdwJrECAACwBQAA&#10;DgAAAAAAAAAAAAAAAAAuAgAAZHJzL2Uyb0RvYy54bWxQSwECLQAUAAYACAAAACEAIsgQeeAAAAAL&#10;AQAADwAAAAAAAAAAAAAAAAALBQAAZHJzL2Rvd25yZXYueG1sUEsFBgAAAAAEAAQA8wAAABgGAAAA&#10;AA==&#10;" filled="f" stroked="f">
              <v:textbox inset="0,0,0,0">
                <w:txbxContent>
                  <w:p w:rsidR="001A2677" w:rsidRDefault="00C34C19">
                    <w:pPr>
                      <w:spacing w:line="238" w:lineRule="exact"/>
                      <w:ind w:left="20"/>
                      <w:rPr>
                        <w:b/>
                      </w:rPr>
                    </w:pPr>
                    <w:r>
                      <w:rPr>
                        <w:b/>
                      </w:rPr>
                      <w:t>Ek-7</w:t>
                    </w:r>
                  </w:p>
                </w:txbxContent>
              </v:textbox>
              <w10:wrap anchorx="page" anchory="page"/>
            </v:shape>
          </w:pict>
        </mc:Fallback>
      </mc:AlternateContent>
    </w:r>
    <w:r w:rsidR="00E91160">
      <w:rPr>
        <w:noProof/>
        <w:lang w:bidi="ar-SA"/>
      </w:rPr>
      <mc:AlternateContent>
        <mc:Choice Requires="wps">
          <w:drawing>
            <wp:anchor distT="0" distB="0" distL="114300" distR="114300" simplePos="0" relativeHeight="249873408" behindDoc="1" locked="0" layoutInCell="1" allowOverlap="1">
              <wp:simplePos x="0" y="0"/>
              <wp:positionH relativeFrom="page">
                <wp:posOffset>3016250</wp:posOffset>
              </wp:positionH>
              <wp:positionV relativeFrom="page">
                <wp:posOffset>709930</wp:posOffset>
              </wp:positionV>
              <wp:extent cx="3129915" cy="700405"/>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9915" cy="700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2677" w:rsidRDefault="00C34C19">
                          <w:pPr>
                            <w:spacing w:line="254" w:lineRule="exact"/>
                            <w:ind w:left="3" w:right="1"/>
                            <w:jc w:val="center"/>
                            <w:rPr>
                              <w:sz w:val="24"/>
                            </w:rPr>
                          </w:pPr>
                          <w:r>
                            <w:rPr>
                              <w:sz w:val="24"/>
                            </w:rPr>
                            <w:t>T.C.</w:t>
                          </w:r>
                        </w:p>
                        <w:p w:rsidR="001A2677" w:rsidRDefault="00C34C19">
                          <w:pPr>
                            <w:ind w:left="1" w:right="1"/>
                            <w:jc w:val="center"/>
                            <w:rPr>
                              <w:sz w:val="24"/>
                            </w:rPr>
                          </w:pPr>
                          <w:r>
                            <w:rPr>
                              <w:sz w:val="24"/>
                            </w:rPr>
                            <w:t>SOSYAL GÜVENLİK KURUMU BAŞKANLIĞI</w:t>
                          </w:r>
                        </w:p>
                        <w:p w:rsidR="001A2677" w:rsidRDefault="00C34C19">
                          <w:pPr>
                            <w:ind w:right="1"/>
                            <w:jc w:val="center"/>
                            <w:rPr>
                              <w:sz w:val="24"/>
                            </w:rPr>
                          </w:pPr>
                          <w:r>
                            <w:rPr>
                              <w:sz w:val="24"/>
                            </w:rPr>
                            <w:t>………… Sosyal Güvenlik İl Müdürlüğü</w:t>
                          </w:r>
                        </w:p>
                        <w:p w:rsidR="001A2677" w:rsidRDefault="00C34C19">
                          <w:pPr>
                            <w:ind w:right="1"/>
                            <w:jc w:val="center"/>
                            <w:rPr>
                              <w:sz w:val="24"/>
                            </w:rPr>
                          </w:pPr>
                          <w:r>
                            <w:rPr>
                              <w:sz w:val="24"/>
                            </w:rPr>
                            <w:t>……… Sosyal Güvenlik Merkez Müdürlüğü</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5" type="#_x0000_t202" style="position:absolute;margin-left:237.5pt;margin-top:55.9pt;width:246.45pt;height:55.15pt;z-index:-253443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j6nrwIAALAFAAAOAAAAZHJzL2Uyb0RvYy54bWysVNtunDAQfa/Uf7D8TjCEvYDCRsmyVJXS&#10;i5T0A7xgFqtgU9u7kFb9947NstkkqlS15cEa7PGZOTPHc3U9tA06MKW5FCkOLghGTBSy5GKX4i8P&#10;ubfESBsqStpIwVL8yDS+Xr19c9V3CQtlLZuSKQQgQid9l+LamC7xfV3UrKX6QnZMwGElVUsN/Kqd&#10;XyraA3rb+CEhc7+XquyULJjWsJuNh3jl8KuKFeZTVWlmUJNiyM24Vbl1a1d/dUWTnaJdzYtjGvQv&#10;smgpFxD0BJVRQ9Fe8VdQLS+U1LIyF4VsfVlVvGCOA7AJyAs29zXtmOMCxdHdqUz6/8EWHw+fFeJl&#10;iqFRgrbQogc2GHQrBxTZ6vSdTsDpvgM3M8A2dNkx1d2dLL5qJOS6pmLHbpSSfc1oCdkF9qZ/dnXE&#10;0RZk23+QJYSheyMd0FCp1pYOioEAHbr0eOqMTaWAzcsgjONghlEBZwtCIjJzIWgy3e6UNu+YbJE1&#10;Uqyg8w6dHu60sdnQZHKxwYTMedO47jfi2QY4jjsQG67aM5uFa+aPmMSb5WYZeVE433gRyTLvJl9H&#10;3jwPFrPsMluvs+CnjRtESc3LkgkbZhJWEP1Z444SHyVxkpaWDS8tnE1Jq9123Sh0oCDs3H3Hgpy5&#10;+c/TcEUALi8oBWFEbsPYy+fLhRfl0cyLF2TpkSC+jeckiqMsf07pjgv275RQn+J4Fs5GMf2WG3Hf&#10;a240abmB0dHwFrR7cqKJleBGlK61hvJmtM9KYdN/KgW0e2q0E6zV6KhWM2wH9zIWNroV81aWj6Bg&#10;JUFgIFMYe2DUUn3HqIcRkmL9bU8Vw6h5L+AV2HkzGWoytpNBRQFXU2wwGs21GefSvlN8VwPy+M6E&#10;vIGXUnEn4qcsju8LxoLjchxhdu6c/zuvp0G7+gUAAP//AwBQSwMEFAAGAAgAAAAhAD3vd0HgAAAA&#10;CwEAAA8AAABkcnMvZG93bnJldi54bWxMj0FPg0AQhe8m/ofNmHizC0SpIEvTGD2ZGCkePC4whU3Z&#10;WWS3Lf57x1M9Tt7Lm+8rNosdxQlnbxwpiFcRCKTWdYZ6BZ/1690jCB80dXp0hAp+0MOmvL4qdN65&#10;M1V42oVe8Aj5XCsYQphyKX07oNV+5SYkzvZutjrwOfeym/WZx+0okyhKpdWG+MOgJ3wesD3sjlbB&#10;9ouqF/P93nxU+8rUdRbRW3pQ6vZm2T6BCLiESxn+8BkdSmZq3JE6L0YF9+sHdgkcxDE7cCNL1xmI&#10;RkGSJDHIspD/HcpfAAAA//8DAFBLAQItABQABgAIAAAAIQC2gziS/gAAAOEBAAATAAAAAAAAAAAA&#10;AAAAAAAAAABbQ29udGVudF9UeXBlc10ueG1sUEsBAi0AFAAGAAgAAAAhADj9If/WAAAAlAEAAAsA&#10;AAAAAAAAAAAAAAAALwEAAF9yZWxzLy5yZWxzUEsBAi0AFAAGAAgAAAAhADnqPqevAgAAsAUAAA4A&#10;AAAAAAAAAAAAAAAALgIAAGRycy9lMm9Eb2MueG1sUEsBAi0AFAAGAAgAAAAhAD3vd0HgAAAACwEA&#10;AA8AAAAAAAAAAAAAAAAACQUAAGRycy9kb3ducmV2LnhtbFBLBQYAAAAABAAEAPMAAAAWBgAAAAA=&#10;" filled="f" stroked="f">
              <v:textbox inset="0,0,0,0">
                <w:txbxContent>
                  <w:p w:rsidR="001A2677" w:rsidRDefault="00C34C19">
                    <w:pPr>
                      <w:spacing w:line="254" w:lineRule="exact"/>
                      <w:ind w:left="3" w:right="1"/>
                      <w:jc w:val="center"/>
                      <w:rPr>
                        <w:sz w:val="24"/>
                      </w:rPr>
                    </w:pPr>
                    <w:r>
                      <w:rPr>
                        <w:sz w:val="24"/>
                      </w:rPr>
                      <w:t>T.C.</w:t>
                    </w:r>
                  </w:p>
                  <w:p w:rsidR="001A2677" w:rsidRDefault="00C34C19">
                    <w:pPr>
                      <w:ind w:left="1" w:right="1"/>
                      <w:jc w:val="center"/>
                      <w:rPr>
                        <w:sz w:val="24"/>
                      </w:rPr>
                    </w:pPr>
                    <w:r>
                      <w:rPr>
                        <w:sz w:val="24"/>
                      </w:rPr>
                      <w:t>SOSYAL GÜVENLİK KURUMU BAŞKANLIĞI</w:t>
                    </w:r>
                  </w:p>
                  <w:p w:rsidR="001A2677" w:rsidRDefault="00C34C19">
                    <w:pPr>
                      <w:ind w:right="1"/>
                      <w:jc w:val="center"/>
                      <w:rPr>
                        <w:sz w:val="24"/>
                      </w:rPr>
                    </w:pPr>
                    <w:r>
                      <w:rPr>
                        <w:sz w:val="24"/>
                      </w:rPr>
                      <w:t>………… Sosyal Güvenlik İl Müdürlüğü</w:t>
                    </w:r>
                  </w:p>
                  <w:p w:rsidR="001A2677" w:rsidRDefault="00C34C19">
                    <w:pPr>
                      <w:ind w:right="1"/>
                      <w:jc w:val="center"/>
                      <w:rPr>
                        <w:sz w:val="24"/>
                      </w:rPr>
                    </w:pPr>
                    <w:r>
                      <w:rPr>
                        <w:sz w:val="24"/>
                      </w:rPr>
                      <w:t>……… Sosyal Güvenlik Merkez Müdürlüğü</w:t>
                    </w:r>
                  </w:p>
                </w:txbxContent>
              </v:textbox>
              <w10:wrap anchorx="page" anchory="page"/>
            </v:shape>
          </w:pict>
        </mc:Fallback>
      </mc:AlternateContent>
    </w:r>
    <w:r w:rsidR="00E91160">
      <w:rPr>
        <w:noProof/>
        <w:lang w:bidi="ar-SA"/>
      </w:rPr>
      <mc:AlternateContent>
        <mc:Choice Requires="wps">
          <w:drawing>
            <wp:anchor distT="0" distB="0" distL="114300" distR="114300" simplePos="0" relativeHeight="249874432" behindDoc="1" locked="0" layoutInCell="1" allowOverlap="1">
              <wp:simplePos x="0" y="0"/>
              <wp:positionH relativeFrom="page">
                <wp:posOffset>5244465</wp:posOffset>
              </wp:positionH>
              <wp:positionV relativeFrom="page">
                <wp:posOffset>1569720</wp:posOffset>
              </wp:positionV>
              <wp:extent cx="1559560" cy="18097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956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2677" w:rsidRDefault="00C34C19">
                          <w:pPr>
                            <w:spacing w:before="11"/>
                            <w:ind w:left="20"/>
                            <w:rPr>
                              <w:b/>
                            </w:rPr>
                          </w:pPr>
                          <w:r>
                            <w:rPr>
                              <w:b/>
                            </w:rPr>
                            <w:t>(7201 sayılı Kanuna göre)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6" type="#_x0000_t202" style="position:absolute;margin-left:412.95pt;margin-top:123.6pt;width:122.8pt;height:14.25pt;z-index:-253442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bbSrwIAALAFAAAOAAAAZHJzL2Uyb0RvYy54bWysVG1vmzAQ/j5p/8HydwqkQACVVG0I06Tu&#10;RWr3AxwwwRrYzHYC3bT/vrMJadpq0rSND9Zhn5+75+7xXV2PXYsOVComeIb9Cw8jyktRMb7L8JeH&#10;wokxUprwirSC0ww/UoWvV2/fXA19SheiEW1FJQIQrtKhz3CjdZ+6riob2hF1IXrK4bAWsiMafuXO&#10;rSQZAL1r3YXnRe4gZNVLUVKlYDefDvHK4tc1LfWnulZUozbDkJu2q7Tr1qzu6oqkO0n6hpXHNMhf&#10;ZNERxiHoCSonmqC9ZK+gOlZKoUStL0rRuaKuWUktB2Djey/Y3Dekp5YLFEf1pzKp/wdbfjx8lohV&#10;GY4w4qSDFj3QUaNbMaJLU52hVyk43ffgpkfYhi5bpqq/E+VXhbhYN4Tv6I2UYmgoqSA739x0z65O&#10;OMqAbIcPooIwZK+FBRpr2ZnSQTEQoEOXHk+dMamUJmQYJmEERyWc+bGXLEMbgqTz7V4q/Y6KDhkj&#10;wxI6b9HJ4U5pkw1JZxcTjIuCta3tfsufbYDjtAOx4ao5M1nYZv5IvGQTb+LACRbRxgm8PHduinXg&#10;RIW/DPPLfL3O/Z8mrh+kDasqyk2YWVh+8GeNO0p8ksRJWkq0rDJwJiUld9t1K9GBgLAL+x0Lcubm&#10;Pk/DFgG4vKDkLwLvdpE4RRQvnaAIQidZerHj+cltEnlBEuTFc0p3jNN/p4SGDCfhIpzE9Ftunv1e&#10;cyNpxzSMjpZ1GY5PTiQ1EtzwyrZWE9ZO9lkpTPpPpYB2z422gjUandSqx+1oX0Zsohsxb0X1CAqW&#10;AgQGWoSxB0Yj5HeMBhghGVbf9kRSjNr3HF6BmTezIWdjOxuEl3A1wxqjyVzraS7te8l2DSBP74yL&#10;G3gpNbMifsri+L5gLFguxxFm5s75v/V6GrSrXwAAAP//AwBQSwMEFAAGAAgAAAAhAOKYZnbhAAAA&#10;DAEAAA8AAABkcnMvZG93bnJldi54bWxMj8FOwzAMhu9IvENkJG4sWUXXrTSdJgQnJERXDhzTxmuj&#10;NU5psq28PdkJjrY//f7+YjvbgZ1x8saRhOVCAENqnTbUSfisXx/WwHxQpNXgCCX8oIdteXtTqFy7&#10;C1V43oeOxRDyuZLQhzDmnPu2R6v8wo1I8XZwk1UhjlPH9aQuMdwOPBFixa0yFD/0asTnHtvj/mQl&#10;7L6oejHf781HdahMXW8Eva2OUt7fzbsnYAHn8AfDVT+qQxmdGnci7dkgYZ2km4hKSB6zBNiVENky&#10;BdbEVZZmwMuC/y9R/gIAAP//AwBQSwECLQAUAAYACAAAACEAtoM4kv4AAADhAQAAEwAAAAAAAAAA&#10;AAAAAAAAAAAAW0NvbnRlbnRfVHlwZXNdLnhtbFBLAQItABQABgAIAAAAIQA4/SH/1gAAAJQBAAAL&#10;AAAAAAAAAAAAAAAAAC8BAABfcmVscy8ucmVsc1BLAQItABQABgAIAAAAIQDHJbbSrwIAALAFAAAO&#10;AAAAAAAAAAAAAAAAAC4CAABkcnMvZTJvRG9jLnhtbFBLAQItABQABgAIAAAAIQDimGZ24QAAAAwB&#10;AAAPAAAAAAAAAAAAAAAAAAkFAABkcnMvZG93bnJldi54bWxQSwUGAAAAAAQABADzAAAAFwYAAAAA&#10;" filled="f" stroked="f">
              <v:textbox inset="0,0,0,0">
                <w:txbxContent>
                  <w:p w:rsidR="001A2677" w:rsidRDefault="00C34C19">
                    <w:pPr>
                      <w:spacing w:before="11"/>
                      <w:ind w:left="20"/>
                      <w:rPr>
                        <w:b/>
                      </w:rPr>
                    </w:pPr>
                    <w:r>
                      <w:rPr>
                        <w:b/>
                      </w:rPr>
                      <w:t>(7201 sayılı Kanuna göre)</w:t>
                    </w:r>
                  </w:p>
                </w:txbxContent>
              </v:textbox>
              <w10:wrap anchorx="page" anchory="page"/>
            </v:shape>
          </w:pict>
        </mc:Fallback>
      </mc:AlternateContent>
    </w:r>
    <w:r w:rsidR="00E91160">
      <w:rPr>
        <w:noProof/>
        <w:lang w:bidi="ar-SA"/>
      </w:rPr>
      <mc:AlternateContent>
        <mc:Choice Requires="wps">
          <w:drawing>
            <wp:anchor distT="0" distB="0" distL="114300" distR="114300" simplePos="0" relativeHeight="249875456" behindDoc="1" locked="0" layoutInCell="1" allowOverlap="1">
              <wp:simplePos x="0" y="0"/>
              <wp:positionH relativeFrom="page">
                <wp:posOffset>848360</wp:posOffset>
              </wp:positionH>
              <wp:positionV relativeFrom="page">
                <wp:posOffset>1586230</wp:posOffset>
              </wp:positionV>
              <wp:extent cx="511175" cy="16573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1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2677" w:rsidRDefault="00C34C19">
                          <w:pPr>
                            <w:spacing w:line="238" w:lineRule="exact"/>
                            <w:ind w:left="20"/>
                            <w:rPr>
                              <w:b/>
                            </w:rPr>
                          </w:pPr>
                          <w:r>
                            <w:rPr>
                              <w:b/>
                            </w:rPr>
                            <w:t>SAYI</w:t>
                          </w:r>
                          <w:r>
                            <w:rPr>
                              <w:b/>
                              <w:spacing w:val="53"/>
                            </w:rPr>
                            <w:t xml:space="preserve"> </w:t>
                          </w:r>
                          <w:r>
                            <w:rPr>
                              <w:b/>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7" type="#_x0000_t202" style="position:absolute;margin-left:66.8pt;margin-top:124.9pt;width:40.25pt;height:13.05pt;z-index:-253441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yirwIAAK8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KQ4x4qSFFj3QQaNbMaDAVKfvVAJO9x246QG2ocuWqeruRPFVIS42NeF7upZS9DUlJWTnm5vuxdUR&#10;RxmQXf9BlBCGHLSwQEMlW1M6KAYCdOjS47kzJpUCNiPf9+cRRgUc+bNofh3ZCCSZLndS6XdUtMgY&#10;KZbQeAtOjndKm2RIMrmYWFzkrGls8xv+bAMcxx0IDVfNmUnC9vJH7MXbxXYROmEw2zqhl2XOOt+E&#10;ziyH7LLrbLPJ/J8mrh8mNStLyk2YSVd++Gd9Oyl8VMRZWUo0rDRwJiUl97tNI9GRgK5z+50KcuHm&#10;Pk/DFgG4vKDkB6F3G8ROPlvMnTAPIyeeewvH8+PbeOaFcZjlzyndMU7/nRLqUxxHQTRq6bfcPPu9&#10;5kaSlmmYHA1rU7w4O5HEKHDLS9taTVgz2helMOk/lQLaPTXa6tVIdBSrHnaDfRixiW60vBPlIwhY&#10;ChAYqBSmHhi1kN8x6mGCpFh9OxBJMWrec3gEZtxMhpyM3WQQXsDVFGuMRnOjx7F06CTb14A8PjMu&#10;1vBQKmZF/JTF6XnBVLBcThPMjJ3Lf+v1NGdXvwAAAP//AwBQSwMEFAAGAAgAAAAhAMOn7THgAAAA&#10;CwEAAA8AAABkcnMvZG93bnJldi54bWxMjz1PwzAQhnck/oN1SGzUSVpCk8apKgQTEmoaBkYndhOr&#10;8TnEbhv+PccE2726R+9HsZ3twC568sahgHgRAdPYOmWwE/BRvz6sgfkgUcnBoRbwrT1sy9ubQubK&#10;XbHSl0PoGJmgz6WAPoQx59y3vbbSL9yokX5HN1kZSE4dV5O8krkdeBJFKbfSICX0ctTPvW5Ph7MV&#10;sPvE6sV8vTf76liZus4ifEtPQtzfzbsNsKDn8AfDb32qDiV1atwZlWcD6eUyJVRAsspoAxFJvIqB&#10;NXQ8PWbAy4L/31D+AAAA//8DAFBLAQItABQABgAIAAAAIQC2gziS/gAAAOEBAAATAAAAAAAAAAAA&#10;AAAAAAAAAABbQ29udGVudF9UeXBlc10ueG1sUEsBAi0AFAAGAAgAAAAhADj9If/WAAAAlAEAAAsA&#10;AAAAAAAAAAAAAAAALwEAAF9yZWxzLy5yZWxzUEsBAi0AFAAGAAgAAAAhAJbn7KKvAgAArwUAAA4A&#10;AAAAAAAAAAAAAAAALgIAAGRycy9lMm9Eb2MueG1sUEsBAi0AFAAGAAgAAAAhAMOn7THgAAAACwEA&#10;AA8AAAAAAAAAAAAAAAAACQUAAGRycy9kb3ducmV2LnhtbFBLBQYAAAAABAAEAPMAAAAWBgAAAAA=&#10;" filled="f" stroked="f">
              <v:textbox inset="0,0,0,0">
                <w:txbxContent>
                  <w:p w:rsidR="001A2677" w:rsidRDefault="00C34C19">
                    <w:pPr>
                      <w:spacing w:line="238" w:lineRule="exact"/>
                      <w:ind w:left="20"/>
                      <w:rPr>
                        <w:b/>
                      </w:rPr>
                    </w:pPr>
                    <w:r>
                      <w:rPr>
                        <w:b/>
                      </w:rPr>
                      <w:t>SAYI</w:t>
                    </w:r>
                    <w:r>
                      <w:rPr>
                        <w:b/>
                        <w:spacing w:val="53"/>
                      </w:rPr>
                      <w:t xml:space="preserve"> </w:t>
                    </w:r>
                    <w:r>
                      <w:rPr>
                        <w:b/>
                      </w:rPr>
                      <w:t>:</w:t>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677" w:rsidRDefault="001A2677">
    <w:pPr>
      <w:pStyle w:val="GvdeMetni"/>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677" w:rsidRDefault="00E91160">
    <w:pPr>
      <w:pStyle w:val="GvdeMetni"/>
      <w:spacing w:line="14" w:lineRule="auto"/>
      <w:rPr>
        <w:sz w:val="20"/>
      </w:rPr>
    </w:pPr>
    <w:r>
      <w:rPr>
        <w:noProof/>
        <w:lang w:bidi="ar-SA"/>
      </w:rPr>
      <mc:AlternateContent>
        <mc:Choice Requires="wps">
          <w:drawing>
            <wp:anchor distT="0" distB="0" distL="114300" distR="114300" simplePos="0" relativeHeight="249876480" behindDoc="1" locked="0" layoutInCell="1" allowOverlap="1">
              <wp:simplePos x="0" y="0"/>
              <wp:positionH relativeFrom="page">
                <wp:posOffset>2093595</wp:posOffset>
              </wp:positionH>
              <wp:positionV relativeFrom="page">
                <wp:posOffset>443865</wp:posOffset>
              </wp:positionV>
              <wp:extent cx="3643630" cy="42862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363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2677" w:rsidRDefault="00C34C19">
                          <w:pPr>
                            <w:spacing w:before="9"/>
                            <w:ind w:left="5"/>
                            <w:jc w:val="center"/>
                            <w:rPr>
                              <w:sz w:val="28"/>
                            </w:rPr>
                          </w:pPr>
                          <w:r>
                            <w:rPr>
                              <w:sz w:val="28"/>
                            </w:rPr>
                            <w:t>T.C.</w:t>
                          </w:r>
                        </w:p>
                        <w:p w:rsidR="001A2677" w:rsidRDefault="00C34C19">
                          <w:pPr>
                            <w:spacing w:before="2"/>
                            <w:jc w:val="center"/>
                            <w:rPr>
                              <w:sz w:val="28"/>
                            </w:rPr>
                          </w:pPr>
                          <w:r>
                            <w:rPr>
                              <w:sz w:val="28"/>
                            </w:rPr>
                            <w:t>SOSYAL GÜVENLİK KURUMU BAŞKANLIĞI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8" type="#_x0000_t202" style="position:absolute;margin-left:164.85pt;margin-top:34.95pt;width:286.9pt;height:33.75pt;z-index:-253440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q5mrwIAALEFAAAOAAAAZHJzL2Uyb0RvYy54bWysVG1vmzAQ/j5p/8Hyd8pLCAVUUrUhTJO6&#10;F6ndD3DABGtgM9sJdNP++84mpGmrSdM2PqCzfX7unrvHd3U9di06UKmY4Bn2LzyMKC9Fxfguw18e&#10;CifGSGnCK9IKTjP8SBW+Xr19czX0KQ1EI9qKSgQgXKVDn+FG6z51XVU2tCPqQvSUw2EtZEc0LOXO&#10;rSQZAL1r3cDzIncQsuqlKKlSsJtPh3hl8eualvpTXSuqUZthyE3bv7T/rfm7qyuS7iTpG1Ye0yB/&#10;kUVHGIegJ6icaIL2kr2C6lgphRK1vihF54q6ZiW1HICN771gc9+QnlouUBzVn8qk/h9s+fHwWSJW&#10;ZTjAiJMOWvRAR41uxYh8U52hVyk43ffgpkfYhi5bpqq/E+VXhbhYN4Tv6I2UYmgoqSA7e9M9uzrh&#10;KAOyHT6ICsKQvRYWaKxlZ0oHxUCADl16PHXGpFLC5iIKF9ECjko4C4M4CpYmOZek8+1eKv2Oig4Z&#10;I8MSOm/RyeFO6cl1djHBuChY29rut/zZBmBOOxAbrpozk4Vt5o/ESzbxJg6dMIg2TujluXNTrEMn&#10;KvzLZb7I1+vc/2ni+mHasKqi3ISZheWHf9a4o8QnSZykpUTLKgNnUlJyt123Eh0ICLuw37EgZ27u&#10;8zRsvYDLC0p+EHq3QeIUUXzphEW4dJJLL3Y8P7lNIi9Mwrx4TumOcfrvlNCQ4WQJfbR0fsvNs99r&#10;biTtmIbR0bIuw/HJiaRGghte2dZqwtrJPiuFSf+pFNDuudFWsEajk1r1uB3ty/DtmDBq3orqESQs&#10;BSgMxAhzD4xGyO8YDTBDMqy+7YmkGLXvOTwDM3BmQ87GdjYIL+FqhjVGk7nW02Da95LtGkCeHhoX&#10;N/BUamZV/JQFUDALmAuWzHGGmcFzvrZeT5N29QsAAP//AwBQSwMEFAAGAAgAAAAhALuDzkPgAAAA&#10;CgEAAA8AAABkcnMvZG93bnJldi54bWxMj8FOwzAQRO9I/IO1SNyoTQNpHeJUFYITEiINhx6deJtE&#10;jdchdtvw95gTHFfzNPM238x2YGecfO9Iwf1CAENqnOmpVfBZvd6tgfmgyejBESr4Rg+b4voq15lx&#10;FyrxvAstiyXkM62gC2HMOPdNh1b7hRuRYnZwk9UhnlPLzaQvsdwOfClEyq3uKS50esTnDpvj7mQV&#10;bPdUvvRf7/VHeSj7qpKC3tKjUrc38/YJWMA5/MHwqx/VoYhOtTuR8WxQkCzlKqIKUimBRUCK5BFY&#10;Hclk9QC8yPn/F4ofAAAA//8DAFBLAQItABQABgAIAAAAIQC2gziS/gAAAOEBAAATAAAAAAAAAAAA&#10;AAAAAAAAAABbQ29udGVudF9UeXBlc10ueG1sUEsBAi0AFAAGAAgAAAAhADj9If/WAAAAlAEAAAsA&#10;AAAAAAAAAAAAAAAALwEAAF9yZWxzLy5yZWxzUEsBAi0AFAAGAAgAAAAhAN1GrmavAgAAsQUAAA4A&#10;AAAAAAAAAAAAAAAALgIAAGRycy9lMm9Eb2MueG1sUEsBAi0AFAAGAAgAAAAhALuDzkPgAAAACgEA&#10;AA8AAAAAAAAAAAAAAAAACQUAAGRycy9kb3ducmV2LnhtbFBLBQYAAAAABAAEAPMAAAAWBgAAAAA=&#10;" filled="f" stroked="f">
              <v:textbox inset="0,0,0,0">
                <w:txbxContent>
                  <w:p w:rsidR="001A2677" w:rsidRDefault="00C34C19">
                    <w:pPr>
                      <w:spacing w:before="9"/>
                      <w:ind w:left="5"/>
                      <w:jc w:val="center"/>
                      <w:rPr>
                        <w:sz w:val="28"/>
                      </w:rPr>
                    </w:pPr>
                    <w:r>
                      <w:rPr>
                        <w:sz w:val="28"/>
                      </w:rPr>
                      <w:t>T.C.</w:t>
                    </w:r>
                  </w:p>
                  <w:p w:rsidR="001A2677" w:rsidRDefault="00C34C19">
                    <w:pPr>
                      <w:spacing w:before="2"/>
                      <w:jc w:val="center"/>
                      <w:rPr>
                        <w:sz w:val="28"/>
                      </w:rPr>
                    </w:pPr>
                    <w:r>
                      <w:rPr>
                        <w:sz w:val="28"/>
                      </w:rPr>
                      <w:t>SOSYAL GÜVENLİK KURUMU BAŞKANLIĞI</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C6DEB"/>
    <w:multiLevelType w:val="hybridMultilevel"/>
    <w:tmpl w:val="57A83C34"/>
    <w:lvl w:ilvl="0" w:tplc="F3CEDEE0">
      <w:start w:val="1"/>
      <w:numFmt w:val="decimal"/>
      <w:lvlText w:val="%1-"/>
      <w:lvlJc w:val="left"/>
      <w:pPr>
        <w:ind w:left="208" w:hanging="262"/>
        <w:jc w:val="left"/>
      </w:pPr>
      <w:rPr>
        <w:rFonts w:ascii="Times New Roman" w:eastAsia="Times New Roman" w:hAnsi="Times New Roman" w:cs="Times New Roman" w:hint="default"/>
        <w:b/>
        <w:bCs/>
        <w:w w:val="100"/>
        <w:sz w:val="22"/>
        <w:szCs w:val="22"/>
        <w:lang w:val="tr-TR" w:eastAsia="tr-TR" w:bidi="tr-TR"/>
      </w:rPr>
    </w:lvl>
    <w:lvl w:ilvl="1" w:tplc="E432D5D2">
      <w:numFmt w:val="bullet"/>
      <w:lvlText w:val="•"/>
      <w:lvlJc w:val="left"/>
      <w:pPr>
        <w:ind w:left="1214" w:hanging="262"/>
      </w:pPr>
      <w:rPr>
        <w:rFonts w:hint="default"/>
        <w:lang w:val="tr-TR" w:eastAsia="tr-TR" w:bidi="tr-TR"/>
      </w:rPr>
    </w:lvl>
    <w:lvl w:ilvl="2" w:tplc="53F2E366">
      <w:numFmt w:val="bullet"/>
      <w:lvlText w:val="•"/>
      <w:lvlJc w:val="left"/>
      <w:pPr>
        <w:ind w:left="2229" w:hanging="262"/>
      </w:pPr>
      <w:rPr>
        <w:rFonts w:hint="default"/>
        <w:lang w:val="tr-TR" w:eastAsia="tr-TR" w:bidi="tr-TR"/>
      </w:rPr>
    </w:lvl>
    <w:lvl w:ilvl="3" w:tplc="7D3E1330">
      <w:numFmt w:val="bullet"/>
      <w:lvlText w:val="•"/>
      <w:lvlJc w:val="left"/>
      <w:pPr>
        <w:ind w:left="3243" w:hanging="262"/>
      </w:pPr>
      <w:rPr>
        <w:rFonts w:hint="default"/>
        <w:lang w:val="tr-TR" w:eastAsia="tr-TR" w:bidi="tr-TR"/>
      </w:rPr>
    </w:lvl>
    <w:lvl w:ilvl="4" w:tplc="911C7A8C">
      <w:numFmt w:val="bullet"/>
      <w:lvlText w:val="•"/>
      <w:lvlJc w:val="left"/>
      <w:pPr>
        <w:ind w:left="4258" w:hanging="262"/>
      </w:pPr>
      <w:rPr>
        <w:rFonts w:hint="default"/>
        <w:lang w:val="tr-TR" w:eastAsia="tr-TR" w:bidi="tr-TR"/>
      </w:rPr>
    </w:lvl>
    <w:lvl w:ilvl="5" w:tplc="E31EA876">
      <w:numFmt w:val="bullet"/>
      <w:lvlText w:val="•"/>
      <w:lvlJc w:val="left"/>
      <w:pPr>
        <w:ind w:left="5273" w:hanging="262"/>
      </w:pPr>
      <w:rPr>
        <w:rFonts w:hint="default"/>
        <w:lang w:val="tr-TR" w:eastAsia="tr-TR" w:bidi="tr-TR"/>
      </w:rPr>
    </w:lvl>
    <w:lvl w:ilvl="6" w:tplc="443E736A">
      <w:numFmt w:val="bullet"/>
      <w:lvlText w:val="•"/>
      <w:lvlJc w:val="left"/>
      <w:pPr>
        <w:ind w:left="6287" w:hanging="262"/>
      </w:pPr>
      <w:rPr>
        <w:rFonts w:hint="default"/>
        <w:lang w:val="tr-TR" w:eastAsia="tr-TR" w:bidi="tr-TR"/>
      </w:rPr>
    </w:lvl>
    <w:lvl w:ilvl="7" w:tplc="0E264062">
      <w:numFmt w:val="bullet"/>
      <w:lvlText w:val="•"/>
      <w:lvlJc w:val="left"/>
      <w:pPr>
        <w:ind w:left="7302" w:hanging="262"/>
      </w:pPr>
      <w:rPr>
        <w:rFonts w:hint="default"/>
        <w:lang w:val="tr-TR" w:eastAsia="tr-TR" w:bidi="tr-TR"/>
      </w:rPr>
    </w:lvl>
    <w:lvl w:ilvl="8" w:tplc="54C0C79A">
      <w:numFmt w:val="bullet"/>
      <w:lvlText w:val="•"/>
      <w:lvlJc w:val="left"/>
      <w:pPr>
        <w:ind w:left="8317" w:hanging="262"/>
      </w:pPr>
      <w:rPr>
        <w:rFonts w:hint="default"/>
        <w:lang w:val="tr-TR" w:eastAsia="tr-TR" w:bidi="tr-TR"/>
      </w:rPr>
    </w:lvl>
  </w:abstractNum>
  <w:abstractNum w:abstractNumId="1">
    <w:nsid w:val="10C0360A"/>
    <w:multiLevelType w:val="hybridMultilevel"/>
    <w:tmpl w:val="AB509542"/>
    <w:lvl w:ilvl="0" w:tplc="6CA8C762">
      <w:start w:val="1"/>
      <w:numFmt w:val="lowerLetter"/>
      <w:lvlText w:val="%1)"/>
      <w:lvlJc w:val="left"/>
      <w:pPr>
        <w:ind w:left="208" w:hanging="231"/>
        <w:jc w:val="left"/>
      </w:pPr>
      <w:rPr>
        <w:rFonts w:ascii="Times New Roman" w:eastAsia="Times New Roman" w:hAnsi="Times New Roman" w:cs="Times New Roman" w:hint="default"/>
        <w:b/>
        <w:bCs/>
        <w:spacing w:val="0"/>
        <w:w w:val="99"/>
        <w:sz w:val="20"/>
        <w:szCs w:val="20"/>
        <w:lang w:val="tr-TR" w:eastAsia="tr-TR" w:bidi="tr-TR"/>
      </w:rPr>
    </w:lvl>
    <w:lvl w:ilvl="1" w:tplc="A6EC41C6">
      <w:numFmt w:val="bullet"/>
      <w:lvlText w:val="•"/>
      <w:lvlJc w:val="left"/>
      <w:pPr>
        <w:ind w:left="1214" w:hanging="231"/>
      </w:pPr>
      <w:rPr>
        <w:rFonts w:hint="default"/>
        <w:lang w:val="tr-TR" w:eastAsia="tr-TR" w:bidi="tr-TR"/>
      </w:rPr>
    </w:lvl>
    <w:lvl w:ilvl="2" w:tplc="A10E18E6">
      <w:numFmt w:val="bullet"/>
      <w:lvlText w:val="•"/>
      <w:lvlJc w:val="left"/>
      <w:pPr>
        <w:ind w:left="2229" w:hanging="231"/>
      </w:pPr>
      <w:rPr>
        <w:rFonts w:hint="default"/>
        <w:lang w:val="tr-TR" w:eastAsia="tr-TR" w:bidi="tr-TR"/>
      </w:rPr>
    </w:lvl>
    <w:lvl w:ilvl="3" w:tplc="99A2603E">
      <w:numFmt w:val="bullet"/>
      <w:lvlText w:val="•"/>
      <w:lvlJc w:val="left"/>
      <w:pPr>
        <w:ind w:left="3243" w:hanging="231"/>
      </w:pPr>
      <w:rPr>
        <w:rFonts w:hint="default"/>
        <w:lang w:val="tr-TR" w:eastAsia="tr-TR" w:bidi="tr-TR"/>
      </w:rPr>
    </w:lvl>
    <w:lvl w:ilvl="4" w:tplc="B18AA1E4">
      <w:numFmt w:val="bullet"/>
      <w:lvlText w:val="•"/>
      <w:lvlJc w:val="left"/>
      <w:pPr>
        <w:ind w:left="4258" w:hanging="231"/>
      </w:pPr>
      <w:rPr>
        <w:rFonts w:hint="default"/>
        <w:lang w:val="tr-TR" w:eastAsia="tr-TR" w:bidi="tr-TR"/>
      </w:rPr>
    </w:lvl>
    <w:lvl w:ilvl="5" w:tplc="266EB9F0">
      <w:numFmt w:val="bullet"/>
      <w:lvlText w:val="•"/>
      <w:lvlJc w:val="left"/>
      <w:pPr>
        <w:ind w:left="5273" w:hanging="231"/>
      </w:pPr>
      <w:rPr>
        <w:rFonts w:hint="default"/>
        <w:lang w:val="tr-TR" w:eastAsia="tr-TR" w:bidi="tr-TR"/>
      </w:rPr>
    </w:lvl>
    <w:lvl w:ilvl="6" w:tplc="A1863292">
      <w:numFmt w:val="bullet"/>
      <w:lvlText w:val="•"/>
      <w:lvlJc w:val="left"/>
      <w:pPr>
        <w:ind w:left="6287" w:hanging="231"/>
      </w:pPr>
      <w:rPr>
        <w:rFonts w:hint="default"/>
        <w:lang w:val="tr-TR" w:eastAsia="tr-TR" w:bidi="tr-TR"/>
      </w:rPr>
    </w:lvl>
    <w:lvl w:ilvl="7" w:tplc="67D611C4">
      <w:numFmt w:val="bullet"/>
      <w:lvlText w:val="•"/>
      <w:lvlJc w:val="left"/>
      <w:pPr>
        <w:ind w:left="7302" w:hanging="231"/>
      </w:pPr>
      <w:rPr>
        <w:rFonts w:hint="default"/>
        <w:lang w:val="tr-TR" w:eastAsia="tr-TR" w:bidi="tr-TR"/>
      </w:rPr>
    </w:lvl>
    <w:lvl w:ilvl="8" w:tplc="0542F5B4">
      <w:numFmt w:val="bullet"/>
      <w:lvlText w:val="•"/>
      <w:lvlJc w:val="left"/>
      <w:pPr>
        <w:ind w:left="8317" w:hanging="231"/>
      </w:pPr>
      <w:rPr>
        <w:rFonts w:hint="default"/>
        <w:lang w:val="tr-TR" w:eastAsia="tr-TR" w:bidi="tr-TR"/>
      </w:rPr>
    </w:lvl>
  </w:abstractNum>
  <w:abstractNum w:abstractNumId="2">
    <w:nsid w:val="183154F3"/>
    <w:multiLevelType w:val="hybridMultilevel"/>
    <w:tmpl w:val="775C9DF0"/>
    <w:lvl w:ilvl="0" w:tplc="7D0010C6">
      <w:start w:val="1"/>
      <w:numFmt w:val="lowerLetter"/>
      <w:lvlText w:val="%1)"/>
      <w:lvlJc w:val="left"/>
      <w:pPr>
        <w:ind w:left="208" w:hanging="284"/>
        <w:jc w:val="left"/>
      </w:pPr>
      <w:rPr>
        <w:rFonts w:ascii="Times New Roman" w:eastAsia="Times New Roman" w:hAnsi="Times New Roman" w:cs="Times New Roman" w:hint="default"/>
        <w:b/>
        <w:bCs/>
        <w:spacing w:val="0"/>
        <w:w w:val="99"/>
        <w:sz w:val="20"/>
        <w:szCs w:val="20"/>
        <w:lang w:val="tr-TR" w:eastAsia="tr-TR" w:bidi="tr-TR"/>
      </w:rPr>
    </w:lvl>
    <w:lvl w:ilvl="1" w:tplc="D45425BA">
      <w:start w:val="1"/>
      <w:numFmt w:val="lowerLetter"/>
      <w:lvlText w:val="%2)"/>
      <w:lvlJc w:val="left"/>
      <w:pPr>
        <w:ind w:left="208" w:hanging="200"/>
        <w:jc w:val="left"/>
      </w:pPr>
      <w:rPr>
        <w:rFonts w:ascii="Times New Roman" w:eastAsia="Times New Roman" w:hAnsi="Times New Roman" w:cs="Times New Roman" w:hint="default"/>
        <w:spacing w:val="-1"/>
        <w:w w:val="100"/>
        <w:sz w:val="18"/>
        <w:szCs w:val="18"/>
        <w:lang w:val="tr-TR" w:eastAsia="tr-TR" w:bidi="tr-TR"/>
      </w:rPr>
    </w:lvl>
    <w:lvl w:ilvl="2" w:tplc="BCA82E20">
      <w:start w:val="1"/>
      <w:numFmt w:val="decimal"/>
      <w:lvlText w:val="%3)"/>
      <w:lvlJc w:val="left"/>
      <w:pPr>
        <w:ind w:left="207" w:hanging="199"/>
        <w:jc w:val="left"/>
      </w:pPr>
      <w:rPr>
        <w:rFonts w:ascii="Times New Roman" w:eastAsia="Times New Roman" w:hAnsi="Times New Roman" w:cs="Times New Roman" w:hint="default"/>
        <w:spacing w:val="0"/>
        <w:w w:val="100"/>
        <w:sz w:val="18"/>
        <w:szCs w:val="18"/>
        <w:lang w:val="tr-TR" w:eastAsia="tr-TR" w:bidi="tr-TR"/>
      </w:rPr>
    </w:lvl>
    <w:lvl w:ilvl="3" w:tplc="04B4E2F4">
      <w:numFmt w:val="bullet"/>
      <w:lvlText w:val="•"/>
      <w:lvlJc w:val="left"/>
      <w:pPr>
        <w:ind w:left="3243" w:hanging="199"/>
      </w:pPr>
      <w:rPr>
        <w:rFonts w:hint="default"/>
        <w:lang w:val="tr-TR" w:eastAsia="tr-TR" w:bidi="tr-TR"/>
      </w:rPr>
    </w:lvl>
    <w:lvl w:ilvl="4" w:tplc="59D46D30">
      <w:numFmt w:val="bullet"/>
      <w:lvlText w:val="•"/>
      <w:lvlJc w:val="left"/>
      <w:pPr>
        <w:ind w:left="4258" w:hanging="199"/>
      </w:pPr>
      <w:rPr>
        <w:rFonts w:hint="default"/>
        <w:lang w:val="tr-TR" w:eastAsia="tr-TR" w:bidi="tr-TR"/>
      </w:rPr>
    </w:lvl>
    <w:lvl w:ilvl="5" w:tplc="5E54450A">
      <w:numFmt w:val="bullet"/>
      <w:lvlText w:val="•"/>
      <w:lvlJc w:val="left"/>
      <w:pPr>
        <w:ind w:left="5273" w:hanging="199"/>
      </w:pPr>
      <w:rPr>
        <w:rFonts w:hint="default"/>
        <w:lang w:val="tr-TR" w:eastAsia="tr-TR" w:bidi="tr-TR"/>
      </w:rPr>
    </w:lvl>
    <w:lvl w:ilvl="6" w:tplc="04DE2590">
      <w:numFmt w:val="bullet"/>
      <w:lvlText w:val="•"/>
      <w:lvlJc w:val="left"/>
      <w:pPr>
        <w:ind w:left="6287" w:hanging="199"/>
      </w:pPr>
      <w:rPr>
        <w:rFonts w:hint="default"/>
        <w:lang w:val="tr-TR" w:eastAsia="tr-TR" w:bidi="tr-TR"/>
      </w:rPr>
    </w:lvl>
    <w:lvl w:ilvl="7" w:tplc="8188BD90">
      <w:numFmt w:val="bullet"/>
      <w:lvlText w:val="•"/>
      <w:lvlJc w:val="left"/>
      <w:pPr>
        <w:ind w:left="7302" w:hanging="199"/>
      </w:pPr>
      <w:rPr>
        <w:rFonts w:hint="default"/>
        <w:lang w:val="tr-TR" w:eastAsia="tr-TR" w:bidi="tr-TR"/>
      </w:rPr>
    </w:lvl>
    <w:lvl w:ilvl="8" w:tplc="DCFE9872">
      <w:numFmt w:val="bullet"/>
      <w:lvlText w:val="•"/>
      <w:lvlJc w:val="left"/>
      <w:pPr>
        <w:ind w:left="8317" w:hanging="199"/>
      </w:pPr>
      <w:rPr>
        <w:rFonts w:hint="default"/>
        <w:lang w:val="tr-TR" w:eastAsia="tr-TR" w:bidi="tr-TR"/>
      </w:rPr>
    </w:lvl>
  </w:abstractNum>
  <w:abstractNum w:abstractNumId="3">
    <w:nsid w:val="1C0937BA"/>
    <w:multiLevelType w:val="hybridMultilevel"/>
    <w:tmpl w:val="2F9AAC86"/>
    <w:lvl w:ilvl="0" w:tplc="42BE0144">
      <w:start w:val="1"/>
      <w:numFmt w:val="lowerLetter"/>
      <w:lvlText w:val="%1)"/>
      <w:lvlJc w:val="left"/>
      <w:pPr>
        <w:ind w:left="980" w:hanging="206"/>
        <w:jc w:val="left"/>
      </w:pPr>
      <w:rPr>
        <w:rFonts w:ascii="Times New Roman" w:eastAsia="Times New Roman" w:hAnsi="Times New Roman" w:cs="Times New Roman" w:hint="default"/>
        <w:w w:val="99"/>
        <w:sz w:val="20"/>
        <w:szCs w:val="20"/>
        <w:lang w:val="tr-TR" w:eastAsia="tr-TR" w:bidi="tr-TR"/>
      </w:rPr>
    </w:lvl>
    <w:lvl w:ilvl="1" w:tplc="D7EE5066">
      <w:numFmt w:val="bullet"/>
      <w:lvlText w:val="•"/>
      <w:lvlJc w:val="left"/>
      <w:pPr>
        <w:ind w:left="1916" w:hanging="206"/>
      </w:pPr>
      <w:rPr>
        <w:rFonts w:hint="default"/>
        <w:lang w:val="tr-TR" w:eastAsia="tr-TR" w:bidi="tr-TR"/>
      </w:rPr>
    </w:lvl>
    <w:lvl w:ilvl="2" w:tplc="F2262FB8">
      <w:numFmt w:val="bullet"/>
      <w:lvlText w:val="•"/>
      <w:lvlJc w:val="left"/>
      <w:pPr>
        <w:ind w:left="2853" w:hanging="206"/>
      </w:pPr>
      <w:rPr>
        <w:rFonts w:hint="default"/>
        <w:lang w:val="tr-TR" w:eastAsia="tr-TR" w:bidi="tr-TR"/>
      </w:rPr>
    </w:lvl>
    <w:lvl w:ilvl="3" w:tplc="0F06BC50">
      <w:numFmt w:val="bullet"/>
      <w:lvlText w:val="•"/>
      <w:lvlJc w:val="left"/>
      <w:pPr>
        <w:ind w:left="3789" w:hanging="206"/>
      </w:pPr>
      <w:rPr>
        <w:rFonts w:hint="default"/>
        <w:lang w:val="tr-TR" w:eastAsia="tr-TR" w:bidi="tr-TR"/>
      </w:rPr>
    </w:lvl>
    <w:lvl w:ilvl="4" w:tplc="CF20BEF6">
      <w:numFmt w:val="bullet"/>
      <w:lvlText w:val="•"/>
      <w:lvlJc w:val="left"/>
      <w:pPr>
        <w:ind w:left="4726" w:hanging="206"/>
      </w:pPr>
      <w:rPr>
        <w:rFonts w:hint="default"/>
        <w:lang w:val="tr-TR" w:eastAsia="tr-TR" w:bidi="tr-TR"/>
      </w:rPr>
    </w:lvl>
    <w:lvl w:ilvl="5" w:tplc="9B3267A4">
      <w:numFmt w:val="bullet"/>
      <w:lvlText w:val="•"/>
      <w:lvlJc w:val="left"/>
      <w:pPr>
        <w:ind w:left="5663" w:hanging="206"/>
      </w:pPr>
      <w:rPr>
        <w:rFonts w:hint="default"/>
        <w:lang w:val="tr-TR" w:eastAsia="tr-TR" w:bidi="tr-TR"/>
      </w:rPr>
    </w:lvl>
    <w:lvl w:ilvl="6" w:tplc="6A942DCA">
      <w:numFmt w:val="bullet"/>
      <w:lvlText w:val="•"/>
      <w:lvlJc w:val="left"/>
      <w:pPr>
        <w:ind w:left="6599" w:hanging="206"/>
      </w:pPr>
      <w:rPr>
        <w:rFonts w:hint="default"/>
        <w:lang w:val="tr-TR" w:eastAsia="tr-TR" w:bidi="tr-TR"/>
      </w:rPr>
    </w:lvl>
    <w:lvl w:ilvl="7" w:tplc="02C24A3A">
      <w:numFmt w:val="bullet"/>
      <w:lvlText w:val="•"/>
      <w:lvlJc w:val="left"/>
      <w:pPr>
        <w:ind w:left="7536" w:hanging="206"/>
      </w:pPr>
      <w:rPr>
        <w:rFonts w:hint="default"/>
        <w:lang w:val="tr-TR" w:eastAsia="tr-TR" w:bidi="tr-TR"/>
      </w:rPr>
    </w:lvl>
    <w:lvl w:ilvl="8" w:tplc="10945C68">
      <w:numFmt w:val="bullet"/>
      <w:lvlText w:val="•"/>
      <w:lvlJc w:val="left"/>
      <w:pPr>
        <w:ind w:left="8473" w:hanging="206"/>
      </w:pPr>
      <w:rPr>
        <w:rFonts w:hint="default"/>
        <w:lang w:val="tr-TR" w:eastAsia="tr-TR" w:bidi="tr-TR"/>
      </w:rPr>
    </w:lvl>
  </w:abstractNum>
  <w:abstractNum w:abstractNumId="4">
    <w:nsid w:val="1C650A0B"/>
    <w:multiLevelType w:val="hybridMultilevel"/>
    <w:tmpl w:val="F5FEB328"/>
    <w:lvl w:ilvl="0" w:tplc="A4086158">
      <w:start w:val="1"/>
      <w:numFmt w:val="decimal"/>
      <w:lvlText w:val="%1)"/>
      <w:lvlJc w:val="left"/>
      <w:pPr>
        <w:ind w:left="832" w:hanging="197"/>
        <w:jc w:val="left"/>
      </w:pPr>
      <w:rPr>
        <w:rFonts w:ascii="Times New Roman" w:eastAsia="Times New Roman" w:hAnsi="Times New Roman" w:cs="Times New Roman" w:hint="default"/>
        <w:spacing w:val="-4"/>
        <w:w w:val="100"/>
        <w:sz w:val="18"/>
        <w:szCs w:val="18"/>
        <w:lang w:val="tr-TR" w:eastAsia="tr-TR" w:bidi="tr-TR"/>
      </w:rPr>
    </w:lvl>
    <w:lvl w:ilvl="1" w:tplc="E698126A">
      <w:numFmt w:val="bullet"/>
      <w:lvlText w:val="•"/>
      <w:lvlJc w:val="left"/>
      <w:pPr>
        <w:ind w:left="1790" w:hanging="197"/>
      </w:pPr>
      <w:rPr>
        <w:rFonts w:hint="default"/>
        <w:lang w:val="tr-TR" w:eastAsia="tr-TR" w:bidi="tr-TR"/>
      </w:rPr>
    </w:lvl>
    <w:lvl w:ilvl="2" w:tplc="CC84710E">
      <w:numFmt w:val="bullet"/>
      <w:lvlText w:val="•"/>
      <w:lvlJc w:val="left"/>
      <w:pPr>
        <w:ind w:left="2741" w:hanging="197"/>
      </w:pPr>
      <w:rPr>
        <w:rFonts w:hint="default"/>
        <w:lang w:val="tr-TR" w:eastAsia="tr-TR" w:bidi="tr-TR"/>
      </w:rPr>
    </w:lvl>
    <w:lvl w:ilvl="3" w:tplc="A28448F8">
      <w:numFmt w:val="bullet"/>
      <w:lvlText w:val="•"/>
      <w:lvlJc w:val="left"/>
      <w:pPr>
        <w:ind w:left="3691" w:hanging="197"/>
      </w:pPr>
      <w:rPr>
        <w:rFonts w:hint="default"/>
        <w:lang w:val="tr-TR" w:eastAsia="tr-TR" w:bidi="tr-TR"/>
      </w:rPr>
    </w:lvl>
    <w:lvl w:ilvl="4" w:tplc="CE3A11B8">
      <w:numFmt w:val="bullet"/>
      <w:lvlText w:val="•"/>
      <w:lvlJc w:val="left"/>
      <w:pPr>
        <w:ind w:left="4642" w:hanging="197"/>
      </w:pPr>
      <w:rPr>
        <w:rFonts w:hint="default"/>
        <w:lang w:val="tr-TR" w:eastAsia="tr-TR" w:bidi="tr-TR"/>
      </w:rPr>
    </w:lvl>
    <w:lvl w:ilvl="5" w:tplc="3A22ABD4">
      <w:numFmt w:val="bullet"/>
      <w:lvlText w:val="•"/>
      <w:lvlJc w:val="left"/>
      <w:pPr>
        <w:ind w:left="5593" w:hanging="197"/>
      </w:pPr>
      <w:rPr>
        <w:rFonts w:hint="default"/>
        <w:lang w:val="tr-TR" w:eastAsia="tr-TR" w:bidi="tr-TR"/>
      </w:rPr>
    </w:lvl>
    <w:lvl w:ilvl="6" w:tplc="74A6647A">
      <w:numFmt w:val="bullet"/>
      <w:lvlText w:val="•"/>
      <w:lvlJc w:val="left"/>
      <w:pPr>
        <w:ind w:left="6543" w:hanging="197"/>
      </w:pPr>
      <w:rPr>
        <w:rFonts w:hint="default"/>
        <w:lang w:val="tr-TR" w:eastAsia="tr-TR" w:bidi="tr-TR"/>
      </w:rPr>
    </w:lvl>
    <w:lvl w:ilvl="7" w:tplc="38A80442">
      <w:numFmt w:val="bullet"/>
      <w:lvlText w:val="•"/>
      <w:lvlJc w:val="left"/>
      <w:pPr>
        <w:ind w:left="7494" w:hanging="197"/>
      </w:pPr>
      <w:rPr>
        <w:rFonts w:hint="default"/>
        <w:lang w:val="tr-TR" w:eastAsia="tr-TR" w:bidi="tr-TR"/>
      </w:rPr>
    </w:lvl>
    <w:lvl w:ilvl="8" w:tplc="CEC0558E">
      <w:numFmt w:val="bullet"/>
      <w:lvlText w:val="•"/>
      <w:lvlJc w:val="left"/>
      <w:pPr>
        <w:ind w:left="8445" w:hanging="197"/>
      </w:pPr>
      <w:rPr>
        <w:rFonts w:hint="default"/>
        <w:lang w:val="tr-TR" w:eastAsia="tr-TR" w:bidi="tr-TR"/>
      </w:rPr>
    </w:lvl>
  </w:abstractNum>
  <w:abstractNum w:abstractNumId="5">
    <w:nsid w:val="1E916614"/>
    <w:multiLevelType w:val="hybridMultilevel"/>
    <w:tmpl w:val="AA88D430"/>
    <w:lvl w:ilvl="0" w:tplc="EDF2FC7A">
      <w:start w:val="1"/>
      <w:numFmt w:val="decimal"/>
      <w:lvlText w:val="%1-"/>
      <w:lvlJc w:val="left"/>
      <w:pPr>
        <w:ind w:left="207" w:hanging="282"/>
        <w:jc w:val="left"/>
      </w:pPr>
      <w:rPr>
        <w:rFonts w:ascii="Times New Roman" w:eastAsia="Times New Roman" w:hAnsi="Times New Roman" w:cs="Times New Roman" w:hint="default"/>
        <w:b/>
        <w:bCs/>
        <w:w w:val="100"/>
        <w:sz w:val="22"/>
        <w:szCs w:val="22"/>
        <w:lang w:val="tr-TR" w:eastAsia="tr-TR" w:bidi="tr-TR"/>
      </w:rPr>
    </w:lvl>
    <w:lvl w:ilvl="1" w:tplc="817299A8">
      <w:numFmt w:val="bullet"/>
      <w:lvlText w:val="•"/>
      <w:lvlJc w:val="left"/>
      <w:pPr>
        <w:ind w:left="1214" w:hanging="282"/>
      </w:pPr>
      <w:rPr>
        <w:rFonts w:hint="default"/>
        <w:lang w:val="tr-TR" w:eastAsia="tr-TR" w:bidi="tr-TR"/>
      </w:rPr>
    </w:lvl>
    <w:lvl w:ilvl="2" w:tplc="33EA26A0">
      <w:numFmt w:val="bullet"/>
      <w:lvlText w:val="•"/>
      <w:lvlJc w:val="left"/>
      <w:pPr>
        <w:ind w:left="2229" w:hanging="282"/>
      </w:pPr>
      <w:rPr>
        <w:rFonts w:hint="default"/>
        <w:lang w:val="tr-TR" w:eastAsia="tr-TR" w:bidi="tr-TR"/>
      </w:rPr>
    </w:lvl>
    <w:lvl w:ilvl="3" w:tplc="326EFBA0">
      <w:numFmt w:val="bullet"/>
      <w:lvlText w:val="•"/>
      <w:lvlJc w:val="left"/>
      <w:pPr>
        <w:ind w:left="3243" w:hanging="282"/>
      </w:pPr>
      <w:rPr>
        <w:rFonts w:hint="default"/>
        <w:lang w:val="tr-TR" w:eastAsia="tr-TR" w:bidi="tr-TR"/>
      </w:rPr>
    </w:lvl>
    <w:lvl w:ilvl="4" w:tplc="F30E0A82">
      <w:numFmt w:val="bullet"/>
      <w:lvlText w:val="•"/>
      <w:lvlJc w:val="left"/>
      <w:pPr>
        <w:ind w:left="4258" w:hanging="282"/>
      </w:pPr>
      <w:rPr>
        <w:rFonts w:hint="default"/>
        <w:lang w:val="tr-TR" w:eastAsia="tr-TR" w:bidi="tr-TR"/>
      </w:rPr>
    </w:lvl>
    <w:lvl w:ilvl="5" w:tplc="806AF8DA">
      <w:numFmt w:val="bullet"/>
      <w:lvlText w:val="•"/>
      <w:lvlJc w:val="left"/>
      <w:pPr>
        <w:ind w:left="5273" w:hanging="282"/>
      </w:pPr>
      <w:rPr>
        <w:rFonts w:hint="default"/>
        <w:lang w:val="tr-TR" w:eastAsia="tr-TR" w:bidi="tr-TR"/>
      </w:rPr>
    </w:lvl>
    <w:lvl w:ilvl="6" w:tplc="5790B856">
      <w:numFmt w:val="bullet"/>
      <w:lvlText w:val="•"/>
      <w:lvlJc w:val="left"/>
      <w:pPr>
        <w:ind w:left="6287" w:hanging="282"/>
      </w:pPr>
      <w:rPr>
        <w:rFonts w:hint="default"/>
        <w:lang w:val="tr-TR" w:eastAsia="tr-TR" w:bidi="tr-TR"/>
      </w:rPr>
    </w:lvl>
    <w:lvl w:ilvl="7" w:tplc="48AA0C5A">
      <w:numFmt w:val="bullet"/>
      <w:lvlText w:val="•"/>
      <w:lvlJc w:val="left"/>
      <w:pPr>
        <w:ind w:left="7302" w:hanging="282"/>
      </w:pPr>
      <w:rPr>
        <w:rFonts w:hint="default"/>
        <w:lang w:val="tr-TR" w:eastAsia="tr-TR" w:bidi="tr-TR"/>
      </w:rPr>
    </w:lvl>
    <w:lvl w:ilvl="8" w:tplc="2A36B8A6">
      <w:numFmt w:val="bullet"/>
      <w:lvlText w:val="•"/>
      <w:lvlJc w:val="left"/>
      <w:pPr>
        <w:ind w:left="8317" w:hanging="282"/>
      </w:pPr>
      <w:rPr>
        <w:rFonts w:hint="default"/>
        <w:lang w:val="tr-TR" w:eastAsia="tr-TR" w:bidi="tr-TR"/>
      </w:rPr>
    </w:lvl>
  </w:abstractNum>
  <w:abstractNum w:abstractNumId="6">
    <w:nsid w:val="290C77C8"/>
    <w:multiLevelType w:val="hybridMultilevel"/>
    <w:tmpl w:val="2A487956"/>
    <w:lvl w:ilvl="0" w:tplc="3AAC4FB0">
      <w:start w:val="1"/>
      <w:numFmt w:val="decimal"/>
      <w:lvlText w:val="%1-"/>
      <w:lvlJc w:val="left"/>
      <w:pPr>
        <w:ind w:left="263" w:hanging="332"/>
        <w:jc w:val="left"/>
      </w:pPr>
      <w:rPr>
        <w:rFonts w:ascii="Times New Roman" w:eastAsia="Times New Roman" w:hAnsi="Times New Roman" w:cs="Times New Roman" w:hint="default"/>
        <w:b/>
        <w:bCs/>
        <w:spacing w:val="-3"/>
        <w:w w:val="99"/>
        <w:sz w:val="24"/>
        <w:szCs w:val="24"/>
        <w:lang w:val="tr-TR" w:eastAsia="tr-TR" w:bidi="tr-TR"/>
      </w:rPr>
    </w:lvl>
    <w:lvl w:ilvl="1" w:tplc="93E684A4">
      <w:numFmt w:val="bullet"/>
      <w:lvlText w:val="•"/>
      <w:lvlJc w:val="left"/>
      <w:pPr>
        <w:ind w:left="1268" w:hanging="332"/>
      </w:pPr>
      <w:rPr>
        <w:rFonts w:hint="default"/>
        <w:lang w:val="tr-TR" w:eastAsia="tr-TR" w:bidi="tr-TR"/>
      </w:rPr>
    </w:lvl>
    <w:lvl w:ilvl="2" w:tplc="2F565D60">
      <w:numFmt w:val="bullet"/>
      <w:lvlText w:val="•"/>
      <w:lvlJc w:val="left"/>
      <w:pPr>
        <w:ind w:left="2277" w:hanging="332"/>
      </w:pPr>
      <w:rPr>
        <w:rFonts w:hint="default"/>
        <w:lang w:val="tr-TR" w:eastAsia="tr-TR" w:bidi="tr-TR"/>
      </w:rPr>
    </w:lvl>
    <w:lvl w:ilvl="3" w:tplc="C9EACCD6">
      <w:numFmt w:val="bullet"/>
      <w:lvlText w:val="•"/>
      <w:lvlJc w:val="left"/>
      <w:pPr>
        <w:ind w:left="3285" w:hanging="332"/>
      </w:pPr>
      <w:rPr>
        <w:rFonts w:hint="default"/>
        <w:lang w:val="tr-TR" w:eastAsia="tr-TR" w:bidi="tr-TR"/>
      </w:rPr>
    </w:lvl>
    <w:lvl w:ilvl="4" w:tplc="D31A2CD0">
      <w:numFmt w:val="bullet"/>
      <w:lvlText w:val="•"/>
      <w:lvlJc w:val="left"/>
      <w:pPr>
        <w:ind w:left="4294" w:hanging="332"/>
      </w:pPr>
      <w:rPr>
        <w:rFonts w:hint="default"/>
        <w:lang w:val="tr-TR" w:eastAsia="tr-TR" w:bidi="tr-TR"/>
      </w:rPr>
    </w:lvl>
    <w:lvl w:ilvl="5" w:tplc="80083D80">
      <w:numFmt w:val="bullet"/>
      <w:lvlText w:val="•"/>
      <w:lvlJc w:val="left"/>
      <w:pPr>
        <w:ind w:left="5303" w:hanging="332"/>
      </w:pPr>
      <w:rPr>
        <w:rFonts w:hint="default"/>
        <w:lang w:val="tr-TR" w:eastAsia="tr-TR" w:bidi="tr-TR"/>
      </w:rPr>
    </w:lvl>
    <w:lvl w:ilvl="6" w:tplc="D53AB0AC">
      <w:numFmt w:val="bullet"/>
      <w:lvlText w:val="•"/>
      <w:lvlJc w:val="left"/>
      <w:pPr>
        <w:ind w:left="6311" w:hanging="332"/>
      </w:pPr>
      <w:rPr>
        <w:rFonts w:hint="default"/>
        <w:lang w:val="tr-TR" w:eastAsia="tr-TR" w:bidi="tr-TR"/>
      </w:rPr>
    </w:lvl>
    <w:lvl w:ilvl="7" w:tplc="3662C042">
      <w:numFmt w:val="bullet"/>
      <w:lvlText w:val="•"/>
      <w:lvlJc w:val="left"/>
      <w:pPr>
        <w:ind w:left="7320" w:hanging="332"/>
      </w:pPr>
      <w:rPr>
        <w:rFonts w:hint="default"/>
        <w:lang w:val="tr-TR" w:eastAsia="tr-TR" w:bidi="tr-TR"/>
      </w:rPr>
    </w:lvl>
    <w:lvl w:ilvl="8" w:tplc="1D1E5DD6">
      <w:numFmt w:val="bullet"/>
      <w:lvlText w:val="•"/>
      <w:lvlJc w:val="left"/>
      <w:pPr>
        <w:ind w:left="8329" w:hanging="332"/>
      </w:pPr>
      <w:rPr>
        <w:rFonts w:hint="default"/>
        <w:lang w:val="tr-TR" w:eastAsia="tr-TR" w:bidi="tr-TR"/>
      </w:rPr>
    </w:lvl>
  </w:abstractNum>
  <w:abstractNum w:abstractNumId="7">
    <w:nsid w:val="36B2194E"/>
    <w:multiLevelType w:val="hybridMultilevel"/>
    <w:tmpl w:val="FFF4DA9E"/>
    <w:lvl w:ilvl="0" w:tplc="67EE8B1E">
      <w:start w:val="10"/>
      <w:numFmt w:val="lowerLetter"/>
      <w:lvlText w:val="(%1)"/>
      <w:lvlJc w:val="left"/>
      <w:pPr>
        <w:ind w:left="208" w:hanging="264"/>
        <w:jc w:val="left"/>
      </w:pPr>
      <w:rPr>
        <w:rFonts w:ascii="Times New Roman" w:eastAsia="Times New Roman" w:hAnsi="Times New Roman" w:cs="Times New Roman" w:hint="default"/>
        <w:spacing w:val="-2"/>
        <w:w w:val="100"/>
        <w:sz w:val="22"/>
        <w:szCs w:val="22"/>
        <w:lang w:val="tr-TR" w:eastAsia="tr-TR" w:bidi="tr-TR"/>
      </w:rPr>
    </w:lvl>
    <w:lvl w:ilvl="1" w:tplc="7D664744">
      <w:start w:val="1"/>
      <w:numFmt w:val="decimal"/>
      <w:lvlText w:val="%2-"/>
      <w:lvlJc w:val="left"/>
      <w:pPr>
        <w:ind w:left="1086" w:hanging="348"/>
        <w:jc w:val="left"/>
      </w:pPr>
      <w:rPr>
        <w:rFonts w:ascii="Times New Roman" w:eastAsia="Times New Roman" w:hAnsi="Times New Roman" w:cs="Times New Roman" w:hint="default"/>
        <w:spacing w:val="0"/>
        <w:w w:val="99"/>
        <w:sz w:val="20"/>
        <w:szCs w:val="20"/>
        <w:lang w:val="tr-TR" w:eastAsia="tr-TR" w:bidi="tr-TR"/>
      </w:rPr>
    </w:lvl>
    <w:lvl w:ilvl="2" w:tplc="618A82D0">
      <w:start w:val="1"/>
      <w:numFmt w:val="lowerLetter"/>
      <w:lvlText w:val="%3)"/>
      <w:lvlJc w:val="left"/>
      <w:pPr>
        <w:ind w:left="1343" w:hanging="257"/>
        <w:jc w:val="left"/>
      </w:pPr>
      <w:rPr>
        <w:rFonts w:ascii="Times New Roman" w:eastAsia="Times New Roman" w:hAnsi="Times New Roman" w:cs="Times New Roman" w:hint="default"/>
        <w:i/>
        <w:w w:val="100"/>
        <w:sz w:val="24"/>
        <w:szCs w:val="24"/>
        <w:lang w:val="tr-TR" w:eastAsia="tr-TR" w:bidi="tr-TR"/>
      </w:rPr>
    </w:lvl>
    <w:lvl w:ilvl="3" w:tplc="F89642A4">
      <w:numFmt w:val="bullet"/>
      <w:lvlText w:val="•"/>
      <w:lvlJc w:val="left"/>
      <w:pPr>
        <w:ind w:left="2465" w:hanging="257"/>
      </w:pPr>
      <w:rPr>
        <w:rFonts w:hint="default"/>
        <w:lang w:val="tr-TR" w:eastAsia="tr-TR" w:bidi="tr-TR"/>
      </w:rPr>
    </w:lvl>
    <w:lvl w:ilvl="4" w:tplc="23E2EDBC">
      <w:numFmt w:val="bullet"/>
      <w:lvlText w:val="•"/>
      <w:lvlJc w:val="left"/>
      <w:pPr>
        <w:ind w:left="3591" w:hanging="257"/>
      </w:pPr>
      <w:rPr>
        <w:rFonts w:hint="default"/>
        <w:lang w:val="tr-TR" w:eastAsia="tr-TR" w:bidi="tr-TR"/>
      </w:rPr>
    </w:lvl>
    <w:lvl w:ilvl="5" w:tplc="C2B67B44">
      <w:numFmt w:val="bullet"/>
      <w:lvlText w:val="•"/>
      <w:lvlJc w:val="left"/>
      <w:pPr>
        <w:ind w:left="4717" w:hanging="257"/>
      </w:pPr>
      <w:rPr>
        <w:rFonts w:hint="default"/>
        <w:lang w:val="tr-TR" w:eastAsia="tr-TR" w:bidi="tr-TR"/>
      </w:rPr>
    </w:lvl>
    <w:lvl w:ilvl="6" w:tplc="3B020AD0">
      <w:numFmt w:val="bullet"/>
      <w:lvlText w:val="•"/>
      <w:lvlJc w:val="left"/>
      <w:pPr>
        <w:ind w:left="5843" w:hanging="257"/>
      </w:pPr>
      <w:rPr>
        <w:rFonts w:hint="default"/>
        <w:lang w:val="tr-TR" w:eastAsia="tr-TR" w:bidi="tr-TR"/>
      </w:rPr>
    </w:lvl>
    <w:lvl w:ilvl="7" w:tplc="3C224936">
      <w:numFmt w:val="bullet"/>
      <w:lvlText w:val="•"/>
      <w:lvlJc w:val="left"/>
      <w:pPr>
        <w:ind w:left="6969" w:hanging="257"/>
      </w:pPr>
      <w:rPr>
        <w:rFonts w:hint="default"/>
        <w:lang w:val="tr-TR" w:eastAsia="tr-TR" w:bidi="tr-TR"/>
      </w:rPr>
    </w:lvl>
    <w:lvl w:ilvl="8" w:tplc="07CC59E0">
      <w:numFmt w:val="bullet"/>
      <w:lvlText w:val="•"/>
      <w:lvlJc w:val="left"/>
      <w:pPr>
        <w:ind w:left="8094" w:hanging="257"/>
      </w:pPr>
      <w:rPr>
        <w:rFonts w:hint="default"/>
        <w:lang w:val="tr-TR" w:eastAsia="tr-TR" w:bidi="tr-TR"/>
      </w:rPr>
    </w:lvl>
  </w:abstractNum>
  <w:abstractNum w:abstractNumId="8">
    <w:nsid w:val="3897446B"/>
    <w:multiLevelType w:val="hybridMultilevel"/>
    <w:tmpl w:val="00EE12A6"/>
    <w:lvl w:ilvl="0" w:tplc="ED8EF836">
      <w:start w:val="1"/>
      <w:numFmt w:val="lowerLetter"/>
      <w:lvlText w:val="%1)"/>
      <w:lvlJc w:val="left"/>
      <w:pPr>
        <w:ind w:left="980" w:hanging="206"/>
        <w:jc w:val="left"/>
      </w:pPr>
      <w:rPr>
        <w:rFonts w:ascii="Times New Roman" w:eastAsia="Times New Roman" w:hAnsi="Times New Roman" w:cs="Times New Roman" w:hint="default"/>
        <w:w w:val="99"/>
        <w:sz w:val="20"/>
        <w:szCs w:val="20"/>
        <w:lang w:val="tr-TR" w:eastAsia="tr-TR" w:bidi="tr-TR"/>
      </w:rPr>
    </w:lvl>
    <w:lvl w:ilvl="1" w:tplc="E328F8AE">
      <w:start w:val="1"/>
      <w:numFmt w:val="decimal"/>
      <w:lvlText w:val="%2)"/>
      <w:lvlJc w:val="left"/>
      <w:pPr>
        <w:ind w:left="992" w:hanging="218"/>
        <w:jc w:val="left"/>
      </w:pPr>
      <w:rPr>
        <w:rFonts w:ascii="Times New Roman" w:eastAsia="Times New Roman" w:hAnsi="Times New Roman" w:cs="Times New Roman" w:hint="default"/>
        <w:spacing w:val="0"/>
        <w:w w:val="99"/>
        <w:sz w:val="20"/>
        <w:szCs w:val="20"/>
        <w:lang w:val="tr-TR" w:eastAsia="tr-TR" w:bidi="tr-TR"/>
      </w:rPr>
    </w:lvl>
    <w:lvl w:ilvl="2" w:tplc="EB526496">
      <w:numFmt w:val="bullet"/>
      <w:lvlText w:val="•"/>
      <w:lvlJc w:val="left"/>
      <w:pPr>
        <w:ind w:left="2038" w:hanging="218"/>
      </w:pPr>
      <w:rPr>
        <w:rFonts w:hint="default"/>
        <w:lang w:val="tr-TR" w:eastAsia="tr-TR" w:bidi="tr-TR"/>
      </w:rPr>
    </w:lvl>
    <w:lvl w:ilvl="3" w:tplc="2326E928">
      <w:numFmt w:val="bullet"/>
      <w:lvlText w:val="•"/>
      <w:lvlJc w:val="left"/>
      <w:pPr>
        <w:ind w:left="3076" w:hanging="218"/>
      </w:pPr>
      <w:rPr>
        <w:rFonts w:hint="default"/>
        <w:lang w:val="tr-TR" w:eastAsia="tr-TR" w:bidi="tr-TR"/>
      </w:rPr>
    </w:lvl>
    <w:lvl w:ilvl="4" w:tplc="2C16CC9C">
      <w:numFmt w:val="bullet"/>
      <w:lvlText w:val="•"/>
      <w:lvlJc w:val="left"/>
      <w:pPr>
        <w:ind w:left="4115" w:hanging="218"/>
      </w:pPr>
      <w:rPr>
        <w:rFonts w:hint="default"/>
        <w:lang w:val="tr-TR" w:eastAsia="tr-TR" w:bidi="tr-TR"/>
      </w:rPr>
    </w:lvl>
    <w:lvl w:ilvl="5" w:tplc="FB0EF004">
      <w:numFmt w:val="bullet"/>
      <w:lvlText w:val="•"/>
      <w:lvlJc w:val="left"/>
      <w:pPr>
        <w:ind w:left="5153" w:hanging="218"/>
      </w:pPr>
      <w:rPr>
        <w:rFonts w:hint="default"/>
        <w:lang w:val="tr-TR" w:eastAsia="tr-TR" w:bidi="tr-TR"/>
      </w:rPr>
    </w:lvl>
    <w:lvl w:ilvl="6" w:tplc="740C5F4A">
      <w:numFmt w:val="bullet"/>
      <w:lvlText w:val="•"/>
      <w:lvlJc w:val="left"/>
      <w:pPr>
        <w:ind w:left="6192" w:hanging="218"/>
      </w:pPr>
      <w:rPr>
        <w:rFonts w:hint="default"/>
        <w:lang w:val="tr-TR" w:eastAsia="tr-TR" w:bidi="tr-TR"/>
      </w:rPr>
    </w:lvl>
    <w:lvl w:ilvl="7" w:tplc="1E200B68">
      <w:numFmt w:val="bullet"/>
      <w:lvlText w:val="•"/>
      <w:lvlJc w:val="left"/>
      <w:pPr>
        <w:ind w:left="7230" w:hanging="218"/>
      </w:pPr>
      <w:rPr>
        <w:rFonts w:hint="default"/>
        <w:lang w:val="tr-TR" w:eastAsia="tr-TR" w:bidi="tr-TR"/>
      </w:rPr>
    </w:lvl>
    <w:lvl w:ilvl="8" w:tplc="F38A9114">
      <w:numFmt w:val="bullet"/>
      <w:lvlText w:val="•"/>
      <w:lvlJc w:val="left"/>
      <w:pPr>
        <w:ind w:left="8269" w:hanging="218"/>
      </w:pPr>
      <w:rPr>
        <w:rFonts w:hint="default"/>
        <w:lang w:val="tr-TR" w:eastAsia="tr-TR" w:bidi="tr-TR"/>
      </w:rPr>
    </w:lvl>
  </w:abstractNum>
  <w:abstractNum w:abstractNumId="9">
    <w:nsid w:val="39D853B5"/>
    <w:multiLevelType w:val="hybridMultilevel"/>
    <w:tmpl w:val="34AAA4AC"/>
    <w:lvl w:ilvl="0" w:tplc="E5744E7A">
      <w:start w:val="2"/>
      <w:numFmt w:val="decimal"/>
      <w:lvlText w:val="%1-"/>
      <w:lvlJc w:val="left"/>
      <w:pPr>
        <w:ind w:left="710" w:hanging="219"/>
        <w:jc w:val="left"/>
      </w:pPr>
      <w:rPr>
        <w:rFonts w:ascii="Times New Roman" w:eastAsia="Times New Roman" w:hAnsi="Times New Roman" w:cs="Times New Roman" w:hint="default"/>
        <w:b/>
        <w:bCs/>
        <w:spacing w:val="0"/>
        <w:w w:val="99"/>
        <w:sz w:val="20"/>
        <w:szCs w:val="20"/>
        <w:lang w:val="tr-TR" w:eastAsia="tr-TR" w:bidi="tr-TR"/>
      </w:rPr>
    </w:lvl>
    <w:lvl w:ilvl="1" w:tplc="04A4664E">
      <w:numFmt w:val="bullet"/>
      <w:lvlText w:val="•"/>
      <w:lvlJc w:val="left"/>
      <w:pPr>
        <w:ind w:left="1682" w:hanging="219"/>
      </w:pPr>
      <w:rPr>
        <w:rFonts w:hint="default"/>
        <w:lang w:val="tr-TR" w:eastAsia="tr-TR" w:bidi="tr-TR"/>
      </w:rPr>
    </w:lvl>
    <w:lvl w:ilvl="2" w:tplc="361899B6">
      <w:numFmt w:val="bullet"/>
      <w:lvlText w:val="•"/>
      <w:lvlJc w:val="left"/>
      <w:pPr>
        <w:ind w:left="2645" w:hanging="219"/>
      </w:pPr>
      <w:rPr>
        <w:rFonts w:hint="default"/>
        <w:lang w:val="tr-TR" w:eastAsia="tr-TR" w:bidi="tr-TR"/>
      </w:rPr>
    </w:lvl>
    <w:lvl w:ilvl="3" w:tplc="6B9A7690">
      <w:numFmt w:val="bullet"/>
      <w:lvlText w:val="•"/>
      <w:lvlJc w:val="left"/>
      <w:pPr>
        <w:ind w:left="3607" w:hanging="219"/>
      </w:pPr>
      <w:rPr>
        <w:rFonts w:hint="default"/>
        <w:lang w:val="tr-TR" w:eastAsia="tr-TR" w:bidi="tr-TR"/>
      </w:rPr>
    </w:lvl>
    <w:lvl w:ilvl="4" w:tplc="17FA3066">
      <w:numFmt w:val="bullet"/>
      <w:lvlText w:val="•"/>
      <w:lvlJc w:val="left"/>
      <w:pPr>
        <w:ind w:left="4570" w:hanging="219"/>
      </w:pPr>
      <w:rPr>
        <w:rFonts w:hint="default"/>
        <w:lang w:val="tr-TR" w:eastAsia="tr-TR" w:bidi="tr-TR"/>
      </w:rPr>
    </w:lvl>
    <w:lvl w:ilvl="5" w:tplc="317477A2">
      <w:numFmt w:val="bullet"/>
      <w:lvlText w:val="•"/>
      <w:lvlJc w:val="left"/>
      <w:pPr>
        <w:ind w:left="5533" w:hanging="219"/>
      </w:pPr>
      <w:rPr>
        <w:rFonts w:hint="default"/>
        <w:lang w:val="tr-TR" w:eastAsia="tr-TR" w:bidi="tr-TR"/>
      </w:rPr>
    </w:lvl>
    <w:lvl w:ilvl="6" w:tplc="E072F514">
      <w:numFmt w:val="bullet"/>
      <w:lvlText w:val="•"/>
      <w:lvlJc w:val="left"/>
      <w:pPr>
        <w:ind w:left="6495" w:hanging="219"/>
      </w:pPr>
      <w:rPr>
        <w:rFonts w:hint="default"/>
        <w:lang w:val="tr-TR" w:eastAsia="tr-TR" w:bidi="tr-TR"/>
      </w:rPr>
    </w:lvl>
    <w:lvl w:ilvl="7" w:tplc="8306F99C">
      <w:numFmt w:val="bullet"/>
      <w:lvlText w:val="•"/>
      <w:lvlJc w:val="left"/>
      <w:pPr>
        <w:ind w:left="7458" w:hanging="219"/>
      </w:pPr>
      <w:rPr>
        <w:rFonts w:hint="default"/>
        <w:lang w:val="tr-TR" w:eastAsia="tr-TR" w:bidi="tr-TR"/>
      </w:rPr>
    </w:lvl>
    <w:lvl w:ilvl="8" w:tplc="5D78636C">
      <w:numFmt w:val="bullet"/>
      <w:lvlText w:val="•"/>
      <w:lvlJc w:val="left"/>
      <w:pPr>
        <w:ind w:left="8421" w:hanging="219"/>
      </w:pPr>
      <w:rPr>
        <w:rFonts w:hint="default"/>
        <w:lang w:val="tr-TR" w:eastAsia="tr-TR" w:bidi="tr-TR"/>
      </w:rPr>
    </w:lvl>
  </w:abstractNum>
  <w:abstractNum w:abstractNumId="10">
    <w:nsid w:val="3E6972AB"/>
    <w:multiLevelType w:val="hybridMultilevel"/>
    <w:tmpl w:val="9918AF2E"/>
    <w:lvl w:ilvl="0" w:tplc="0E74FA08">
      <w:start w:val="6"/>
      <w:numFmt w:val="lowerLetter"/>
      <w:lvlText w:val="(%1)"/>
      <w:lvlJc w:val="left"/>
      <w:pPr>
        <w:ind w:left="1033" w:hanging="259"/>
        <w:jc w:val="left"/>
      </w:pPr>
      <w:rPr>
        <w:rFonts w:ascii="Times New Roman" w:eastAsia="Times New Roman" w:hAnsi="Times New Roman" w:cs="Times New Roman" w:hint="default"/>
        <w:spacing w:val="-2"/>
        <w:w w:val="99"/>
        <w:sz w:val="20"/>
        <w:szCs w:val="20"/>
        <w:lang w:val="tr-TR" w:eastAsia="tr-TR" w:bidi="tr-TR"/>
      </w:rPr>
    </w:lvl>
    <w:lvl w:ilvl="1" w:tplc="ABD6D5A0">
      <w:numFmt w:val="bullet"/>
      <w:lvlText w:val="•"/>
      <w:lvlJc w:val="left"/>
      <w:pPr>
        <w:ind w:left="1970" w:hanging="259"/>
      </w:pPr>
      <w:rPr>
        <w:rFonts w:hint="default"/>
        <w:lang w:val="tr-TR" w:eastAsia="tr-TR" w:bidi="tr-TR"/>
      </w:rPr>
    </w:lvl>
    <w:lvl w:ilvl="2" w:tplc="EB162C1A">
      <w:numFmt w:val="bullet"/>
      <w:lvlText w:val="•"/>
      <w:lvlJc w:val="left"/>
      <w:pPr>
        <w:ind w:left="2901" w:hanging="259"/>
      </w:pPr>
      <w:rPr>
        <w:rFonts w:hint="default"/>
        <w:lang w:val="tr-TR" w:eastAsia="tr-TR" w:bidi="tr-TR"/>
      </w:rPr>
    </w:lvl>
    <w:lvl w:ilvl="3" w:tplc="6FFEDA00">
      <w:numFmt w:val="bullet"/>
      <w:lvlText w:val="•"/>
      <w:lvlJc w:val="left"/>
      <w:pPr>
        <w:ind w:left="3831" w:hanging="259"/>
      </w:pPr>
      <w:rPr>
        <w:rFonts w:hint="default"/>
        <w:lang w:val="tr-TR" w:eastAsia="tr-TR" w:bidi="tr-TR"/>
      </w:rPr>
    </w:lvl>
    <w:lvl w:ilvl="4" w:tplc="C18ED776">
      <w:numFmt w:val="bullet"/>
      <w:lvlText w:val="•"/>
      <w:lvlJc w:val="left"/>
      <w:pPr>
        <w:ind w:left="4762" w:hanging="259"/>
      </w:pPr>
      <w:rPr>
        <w:rFonts w:hint="default"/>
        <w:lang w:val="tr-TR" w:eastAsia="tr-TR" w:bidi="tr-TR"/>
      </w:rPr>
    </w:lvl>
    <w:lvl w:ilvl="5" w:tplc="67801D90">
      <w:numFmt w:val="bullet"/>
      <w:lvlText w:val="•"/>
      <w:lvlJc w:val="left"/>
      <w:pPr>
        <w:ind w:left="5693" w:hanging="259"/>
      </w:pPr>
      <w:rPr>
        <w:rFonts w:hint="default"/>
        <w:lang w:val="tr-TR" w:eastAsia="tr-TR" w:bidi="tr-TR"/>
      </w:rPr>
    </w:lvl>
    <w:lvl w:ilvl="6" w:tplc="942AB482">
      <w:numFmt w:val="bullet"/>
      <w:lvlText w:val="•"/>
      <w:lvlJc w:val="left"/>
      <w:pPr>
        <w:ind w:left="6623" w:hanging="259"/>
      </w:pPr>
      <w:rPr>
        <w:rFonts w:hint="default"/>
        <w:lang w:val="tr-TR" w:eastAsia="tr-TR" w:bidi="tr-TR"/>
      </w:rPr>
    </w:lvl>
    <w:lvl w:ilvl="7" w:tplc="96D84956">
      <w:numFmt w:val="bullet"/>
      <w:lvlText w:val="•"/>
      <w:lvlJc w:val="left"/>
      <w:pPr>
        <w:ind w:left="7554" w:hanging="259"/>
      </w:pPr>
      <w:rPr>
        <w:rFonts w:hint="default"/>
        <w:lang w:val="tr-TR" w:eastAsia="tr-TR" w:bidi="tr-TR"/>
      </w:rPr>
    </w:lvl>
    <w:lvl w:ilvl="8" w:tplc="FAD0BE2A">
      <w:numFmt w:val="bullet"/>
      <w:lvlText w:val="•"/>
      <w:lvlJc w:val="left"/>
      <w:pPr>
        <w:ind w:left="8485" w:hanging="259"/>
      </w:pPr>
      <w:rPr>
        <w:rFonts w:hint="default"/>
        <w:lang w:val="tr-TR" w:eastAsia="tr-TR" w:bidi="tr-TR"/>
      </w:rPr>
    </w:lvl>
  </w:abstractNum>
  <w:abstractNum w:abstractNumId="11">
    <w:nsid w:val="4123189E"/>
    <w:multiLevelType w:val="hybridMultilevel"/>
    <w:tmpl w:val="2F68EF76"/>
    <w:lvl w:ilvl="0" w:tplc="35C2DDA8">
      <w:start w:val="5"/>
      <w:numFmt w:val="lowerLetter"/>
      <w:lvlText w:val="(%1)"/>
      <w:lvlJc w:val="left"/>
      <w:pPr>
        <w:ind w:left="510" w:hanging="303"/>
        <w:jc w:val="right"/>
      </w:pPr>
      <w:rPr>
        <w:rFonts w:hint="default"/>
        <w:w w:val="100"/>
        <w:lang w:val="tr-TR" w:eastAsia="tr-TR" w:bidi="tr-TR"/>
      </w:rPr>
    </w:lvl>
    <w:lvl w:ilvl="1" w:tplc="1CFE9202">
      <w:start w:val="1"/>
      <w:numFmt w:val="decimal"/>
      <w:lvlText w:val="%2)"/>
      <w:lvlJc w:val="left"/>
      <w:pPr>
        <w:ind w:left="971" w:hanging="197"/>
        <w:jc w:val="left"/>
      </w:pPr>
      <w:rPr>
        <w:rFonts w:ascii="Times New Roman" w:eastAsia="Times New Roman" w:hAnsi="Times New Roman" w:cs="Times New Roman" w:hint="default"/>
        <w:spacing w:val="-4"/>
        <w:w w:val="100"/>
        <w:sz w:val="18"/>
        <w:szCs w:val="18"/>
        <w:lang w:val="tr-TR" w:eastAsia="tr-TR" w:bidi="tr-TR"/>
      </w:rPr>
    </w:lvl>
    <w:lvl w:ilvl="2" w:tplc="F06E6D76">
      <w:numFmt w:val="bullet"/>
      <w:lvlText w:val="•"/>
      <w:lvlJc w:val="left"/>
      <w:pPr>
        <w:ind w:left="2020" w:hanging="197"/>
      </w:pPr>
      <w:rPr>
        <w:rFonts w:hint="default"/>
        <w:lang w:val="tr-TR" w:eastAsia="tr-TR" w:bidi="tr-TR"/>
      </w:rPr>
    </w:lvl>
    <w:lvl w:ilvl="3" w:tplc="E86CFCA6">
      <w:numFmt w:val="bullet"/>
      <w:lvlText w:val="•"/>
      <w:lvlJc w:val="left"/>
      <w:pPr>
        <w:ind w:left="3061" w:hanging="197"/>
      </w:pPr>
      <w:rPr>
        <w:rFonts w:hint="default"/>
        <w:lang w:val="tr-TR" w:eastAsia="tr-TR" w:bidi="tr-TR"/>
      </w:rPr>
    </w:lvl>
    <w:lvl w:ilvl="4" w:tplc="22403EF0">
      <w:numFmt w:val="bullet"/>
      <w:lvlText w:val="•"/>
      <w:lvlJc w:val="left"/>
      <w:pPr>
        <w:ind w:left="4102" w:hanging="197"/>
      </w:pPr>
      <w:rPr>
        <w:rFonts w:hint="default"/>
        <w:lang w:val="tr-TR" w:eastAsia="tr-TR" w:bidi="tr-TR"/>
      </w:rPr>
    </w:lvl>
    <w:lvl w:ilvl="5" w:tplc="F7F40AEE">
      <w:numFmt w:val="bullet"/>
      <w:lvlText w:val="•"/>
      <w:lvlJc w:val="left"/>
      <w:pPr>
        <w:ind w:left="5142" w:hanging="197"/>
      </w:pPr>
      <w:rPr>
        <w:rFonts w:hint="default"/>
        <w:lang w:val="tr-TR" w:eastAsia="tr-TR" w:bidi="tr-TR"/>
      </w:rPr>
    </w:lvl>
    <w:lvl w:ilvl="6" w:tplc="C5FCCD48">
      <w:numFmt w:val="bullet"/>
      <w:lvlText w:val="•"/>
      <w:lvlJc w:val="left"/>
      <w:pPr>
        <w:ind w:left="6183" w:hanging="197"/>
      </w:pPr>
      <w:rPr>
        <w:rFonts w:hint="default"/>
        <w:lang w:val="tr-TR" w:eastAsia="tr-TR" w:bidi="tr-TR"/>
      </w:rPr>
    </w:lvl>
    <w:lvl w:ilvl="7" w:tplc="EE304498">
      <w:numFmt w:val="bullet"/>
      <w:lvlText w:val="•"/>
      <w:lvlJc w:val="left"/>
      <w:pPr>
        <w:ind w:left="7224" w:hanging="197"/>
      </w:pPr>
      <w:rPr>
        <w:rFonts w:hint="default"/>
        <w:lang w:val="tr-TR" w:eastAsia="tr-TR" w:bidi="tr-TR"/>
      </w:rPr>
    </w:lvl>
    <w:lvl w:ilvl="8" w:tplc="F06C18E0">
      <w:numFmt w:val="bullet"/>
      <w:lvlText w:val="•"/>
      <w:lvlJc w:val="left"/>
      <w:pPr>
        <w:ind w:left="8264" w:hanging="197"/>
      </w:pPr>
      <w:rPr>
        <w:rFonts w:hint="default"/>
        <w:lang w:val="tr-TR" w:eastAsia="tr-TR" w:bidi="tr-TR"/>
      </w:rPr>
    </w:lvl>
  </w:abstractNum>
  <w:abstractNum w:abstractNumId="12">
    <w:nsid w:val="425F0139"/>
    <w:multiLevelType w:val="hybridMultilevel"/>
    <w:tmpl w:val="31C0DBF0"/>
    <w:lvl w:ilvl="0" w:tplc="40788AD6">
      <w:start w:val="13"/>
      <w:numFmt w:val="lowerLetter"/>
      <w:lvlText w:val="%1)"/>
      <w:lvlJc w:val="left"/>
      <w:pPr>
        <w:ind w:left="207" w:hanging="252"/>
        <w:jc w:val="left"/>
      </w:pPr>
      <w:rPr>
        <w:rFonts w:ascii="Times New Roman" w:eastAsia="Times New Roman" w:hAnsi="Times New Roman" w:cs="Times New Roman" w:hint="default"/>
        <w:spacing w:val="-4"/>
        <w:w w:val="99"/>
        <w:sz w:val="18"/>
        <w:szCs w:val="18"/>
        <w:lang w:val="tr-TR" w:eastAsia="tr-TR" w:bidi="tr-TR"/>
      </w:rPr>
    </w:lvl>
    <w:lvl w:ilvl="1" w:tplc="BFC68C22">
      <w:start w:val="1"/>
      <w:numFmt w:val="decimal"/>
      <w:lvlText w:val="%2)"/>
      <w:lvlJc w:val="left"/>
      <w:pPr>
        <w:ind w:left="207" w:hanging="197"/>
        <w:jc w:val="left"/>
      </w:pPr>
      <w:rPr>
        <w:rFonts w:ascii="Times New Roman" w:eastAsia="Times New Roman" w:hAnsi="Times New Roman" w:cs="Times New Roman" w:hint="default"/>
        <w:spacing w:val="-4"/>
        <w:w w:val="100"/>
        <w:sz w:val="18"/>
        <w:szCs w:val="18"/>
        <w:lang w:val="tr-TR" w:eastAsia="tr-TR" w:bidi="tr-TR"/>
      </w:rPr>
    </w:lvl>
    <w:lvl w:ilvl="2" w:tplc="70B678DA">
      <w:start w:val="1"/>
      <w:numFmt w:val="lowerLetter"/>
      <w:lvlText w:val="%3)"/>
      <w:lvlJc w:val="left"/>
      <w:pPr>
        <w:ind w:left="207" w:hanging="200"/>
        <w:jc w:val="left"/>
      </w:pPr>
      <w:rPr>
        <w:rFonts w:ascii="Times New Roman" w:eastAsia="Times New Roman" w:hAnsi="Times New Roman" w:cs="Times New Roman" w:hint="default"/>
        <w:spacing w:val="-1"/>
        <w:w w:val="100"/>
        <w:sz w:val="18"/>
        <w:szCs w:val="18"/>
        <w:lang w:val="tr-TR" w:eastAsia="tr-TR" w:bidi="tr-TR"/>
      </w:rPr>
    </w:lvl>
    <w:lvl w:ilvl="3" w:tplc="BD6C4B1C">
      <w:numFmt w:val="bullet"/>
      <w:lvlText w:val="•"/>
      <w:lvlJc w:val="left"/>
      <w:pPr>
        <w:ind w:left="3243" w:hanging="200"/>
      </w:pPr>
      <w:rPr>
        <w:rFonts w:hint="default"/>
        <w:lang w:val="tr-TR" w:eastAsia="tr-TR" w:bidi="tr-TR"/>
      </w:rPr>
    </w:lvl>
    <w:lvl w:ilvl="4" w:tplc="02AE3FD8">
      <w:numFmt w:val="bullet"/>
      <w:lvlText w:val="•"/>
      <w:lvlJc w:val="left"/>
      <w:pPr>
        <w:ind w:left="4258" w:hanging="200"/>
      </w:pPr>
      <w:rPr>
        <w:rFonts w:hint="default"/>
        <w:lang w:val="tr-TR" w:eastAsia="tr-TR" w:bidi="tr-TR"/>
      </w:rPr>
    </w:lvl>
    <w:lvl w:ilvl="5" w:tplc="9C76F27C">
      <w:numFmt w:val="bullet"/>
      <w:lvlText w:val="•"/>
      <w:lvlJc w:val="left"/>
      <w:pPr>
        <w:ind w:left="5273" w:hanging="200"/>
      </w:pPr>
      <w:rPr>
        <w:rFonts w:hint="default"/>
        <w:lang w:val="tr-TR" w:eastAsia="tr-TR" w:bidi="tr-TR"/>
      </w:rPr>
    </w:lvl>
    <w:lvl w:ilvl="6" w:tplc="238E7376">
      <w:numFmt w:val="bullet"/>
      <w:lvlText w:val="•"/>
      <w:lvlJc w:val="left"/>
      <w:pPr>
        <w:ind w:left="6287" w:hanging="200"/>
      </w:pPr>
      <w:rPr>
        <w:rFonts w:hint="default"/>
        <w:lang w:val="tr-TR" w:eastAsia="tr-TR" w:bidi="tr-TR"/>
      </w:rPr>
    </w:lvl>
    <w:lvl w:ilvl="7" w:tplc="EA1837D8">
      <w:numFmt w:val="bullet"/>
      <w:lvlText w:val="•"/>
      <w:lvlJc w:val="left"/>
      <w:pPr>
        <w:ind w:left="7302" w:hanging="200"/>
      </w:pPr>
      <w:rPr>
        <w:rFonts w:hint="default"/>
        <w:lang w:val="tr-TR" w:eastAsia="tr-TR" w:bidi="tr-TR"/>
      </w:rPr>
    </w:lvl>
    <w:lvl w:ilvl="8" w:tplc="A7005E96">
      <w:numFmt w:val="bullet"/>
      <w:lvlText w:val="•"/>
      <w:lvlJc w:val="left"/>
      <w:pPr>
        <w:ind w:left="8317" w:hanging="200"/>
      </w:pPr>
      <w:rPr>
        <w:rFonts w:hint="default"/>
        <w:lang w:val="tr-TR" w:eastAsia="tr-TR" w:bidi="tr-TR"/>
      </w:rPr>
    </w:lvl>
  </w:abstractNum>
  <w:abstractNum w:abstractNumId="13">
    <w:nsid w:val="505D41B1"/>
    <w:multiLevelType w:val="hybridMultilevel"/>
    <w:tmpl w:val="E83259CE"/>
    <w:lvl w:ilvl="0" w:tplc="9CE0DCFA">
      <w:start w:val="2"/>
      <w:numFmt w:val="decimal"/>
      <w:lvlText w:val="%1)"/>
      <w:lvlJc w:val="left"/>
      <w:pPr>
        <w:ind w:left="207" w:hanging="195"/>
        <w:jc w:val="left"/>
      </w:pPr>
      <w:rPr>
        <w:rFonts w:ascii="Times New Roman" w:eastAsia="Times New Roman" w:hAnsi="Times New Roman" w:cs="Times New Roman" w:hint="default"/>
        <w:spacing w:val="0"/>
        <w:w w:val="100"/>
        <w:sz w:val="18"/>
        <w:szCs w:val="18"/>
        <w:lang w:val="tr-TR" w:eastAsia="tr-TR" w:bidi="tr-TR"/>
      </w:rPr>
    </w:lvl>
    <w:lvl w:ilvl="1" w:tplc="0C00BCEE">
      <w:numFmt w:val="bullet"/>
      <w:lvlText w:val="•"/>
      <w:lvlJc w:val="left"/>
      <w:pPr>
        <w:ind w:left="1214" w:hanging="195"/>
      </w:pPr>
      <w:rPr>
        <w:rFonts w:hint="default"/>
        <w:lang w:val="tr-TR" w:eastAsia="tr-TR" w:bidi="tr-TR"/>
      </w:rPr>
    </w:lvl>
    <w:lvl w:ilvl="2" w:tplc="8B965B3C">
      <w:numFmt w:val="bullet"/>
      <w:lvlText w:val="•"/>
      <w:lvlJc w:val="left"/>
      <w:pPr>
        <w:ind w:left="2229" w:hanging="195"/>
      </w:pPr>
      <w:rPr>
        <w:rFonts w:hint="default"/>
        <w:lang w:val="tr-TR" w:eastAsia="tr-TR" w:bidi="tr-TR"/>
      </w:rPr>
    </w:lvl>
    <w:lvl w:ilvl="3" w:tplc="8DB27D38">
      <w:numFmt w:val="bullet"/>
      <w:lvlText w:val="•"/>
      <w:lvlJc w:val="left"/>
      <w:pPr>
        <w:ind w:left="3243" w:hanging="195"/>
      </w:pPr>
      <w:rPr>
        <w:rFonts w:hint="default"/>
        <w:lang w:val="tr-TR" w:eastAsia="tr-TR" w:bidi="tr-TR"/>
      </w:rPr>
    </w:lvl>
    <w:lvl w:ilvl="4" w:tplc="59162D12">
      <w:numFmt w:val="bullet"/>
      <w:lvlText w:val="•"/>
      <w:lvlJc w:val="left"/>
      <w:pPr>
        <w:ind w:left="4258" w:hanging="195"/>
      </w:pPr>
      <w:rPr>
        <w:rFonts w:hint="default"/>
        <w:lang w:val="tr-TR" w:eastAsia="tr-TR" w:bidi="tr-TR"/>
      </w:rPr>
    </w:lvl>
    <w:lvl w:ilvl="5" w:tplc="63A29BD2">
      <w:numFmt w:val="bullet"/>
      <w:lvlText w:val="•"/>
      <w:lvlJc w:val="left"/>
      <w:pPr>
        <w:ind w:left="5273" w:hanging="195"/>
      </w:pPr>
      <w:rPr>
        <w:rFonts w:hint="default"/>
        <w:lang w:val="tr-TR" w:eastAsia="tr-TR" w:bidi="tr-TR"/>
      </w:rPr>
    </w:lvl>
    <w:lvl w:ilvl="6" w:tplc="39A4A54A">
      <w:numFmt w:val="bullet"/>
      <w:lvlText w:val="•"/>
      <w:lvlJc w:val="left"/>
      <w:pPr>
        <w:ind w:left="6287" w:hanging="195"/>
      </w:pPr>
      <w:rPr>
        <w:rFonts w:hint="default"/>
        <w:lang w:val="tr-TR" w:eastAsia="tr-TR" w:bidi="tr-TR"/>
      </w:rPr>
    </w:lvl>
    <w:lvl w:ilvl="7" w:tplc="B08C674C">
      <w:numFmt w:val="bullet"/>
      <w:lvlText w:val="•"/>
      <w:lvlJc w:val="left"/>
      <w:pPr>
        <w:ind w:left="7302" w:hanging="195"/>
      </w:pPr>
      <w:rPr>
        <w:rFonts w:hint="default"/>
        <w:lang w:val="tr-TR" w:eastAsia="tr-TR" w:bidi="tr-TR"/>
      </w:rPr>
    </w:lvl>
    <w:lvl w:ilvl="8" w:tplc="2430902A">
      <w:numFmt w:val="bullet"/>
      <w:lvlText w:val="•"/>
      <w:lvlJc w:val="left"/>
      <w:pPr>
        <w:ind w:left="8317" w:hanging="195"/>
      </w:pPr>
      <w:rPr>
        <w:rFonts w:hint="default"/>
        <w:lang w:val="tr-TR" w:eastAsia="tr-TR" w:bidi="tr-TR"/>
      </w:rPr>
    </w:lvl>
  </w:abstractNum>
  <w:abstractNum w:abstractNumId="14">
    <w:nsid w:val="55625722"/>
    <w:multiLevelType w:val="hybridMultilevel"/>
    <w:tmpl w:val="E534795C"/>
    <w:lvl w:ilvl="0" w:tplc="347CF890">
      <w:start w:val="1"/>
      <w:numFmt w:val="lowerLetter"/>
      <w:lvlText w:val="%1)"/>
      <w:lvlJc w:val="left"/>
      <w:pPr>
        <w:ind w:left="208" w:hanging="255"/>
        <w:jc w:val="left"/>
      </w:pPr>
      <w:rPr>
        <w:rFonts w:ascii="Times New Roman" w:eastAsia="Times New Roman" w:hAnsi="Times New Roman" w:cs="Times New Roman" w:hint="default"/>
        <w:b/>
        <w:bCs/>
        <w:spacing w:val="0"/>
        <w:w w:val="99"/>
        <w:sz w:val="20"/>
        <w:szCs w:val="20"/>
        <w:lang w:val="tr-TR" w:eastAsia="tr-TR" w:bidi="tr-TR"/>
      </w:rPr>
    </w:lvl>
    <w:lvl w:ilvl="1" w:tplc="548AA132">
      <w:numFmt w:val="bullet"/>
      <w:lvlText w:val="•"/>
      <w:lvlJc w:val="left"/>
      <w:pPr>
        <w:ind w:left="1214" w:hanging="255"/>
      </w:pPr>
      <w:rPr>
        <w:rFonts w:hint="default"/>
        <w:lang w:val="tr-TR" w:eastAsia="tr-TR" w:bidi="tr-TR"/>
      </w:rPr>
    </w:lvl>
    <w:lvl w:ilvl="2" w:tplc="7D605BA4">
      <w:numFmt w:val="bullet"/>
      <w:lvlText w:val="•"/>
      <w:lvlJc w:val="left"/>
      <w:pPr>
        <w:ind w:left="2229" w:hanging="255"/>
      </w:pPr>
      <w:rPr>
        <w:rFonts w:hint="default"/>
        <w:lang w:val="tr-TR" w:eastAsia="tr-TR" w:bidi="tr-TR"/>
      </w:rPr>
    </w:lvl>
    <w:lvl w:ilvl="3" w:tplc="2B1AF4E0">
      <w:numFmt w:val="bullet"/>
      <w:lvlText w:val="•"/>
      <w:lvlJc w:val="left"/>
      <w:pPr>
        <w:ind w:left="3243" w:hanging="255"/>
      </w:pPr>
      <w:rPr>
        <w:rFonts w:hint="default"/>
        <w:lang w:val="tr-TR" w:eastAsia="tr-TR" w:bidi="tr-TR"/>
      </w:rPr>
    </w:lvl>
    <w:lvl w:ilvl="4" w:tplc="FF282516">
      <w:numFmt w:val="bullet"/>
      <w:lvlText w:val="•"/>
      <w:lvlJc w:val="left"/>
      <w:pPr>
        <w:ind w:left="4258" w:hanging="255"/>
      </w:pPr>
      <w:rPr>
        <w:rFonts w:hint="default"/>
        <w:lang w:val="tr-TR" w:eastAsia="tr-TR" w:bidi="tr-TR"/>
      </w:rPr>
    </w:lvl>
    <w:lvl w:ilvl="5" w:tplc="4050B504">
      <w:numFmt w:val="bullet"/>
      <w:lvlText w:val="•"/>
      <w:lvlJc w:val="left"/>
      <w:pPr>
        <w:ind w:left="5273" w:hanging="255"/>
      </w:pPr>
      <w:rPr>
        <w:rFonts w:hint="default"/>
        <w:lang w:val="tr-TR" w:eastAsia="tr-TR" w:bidi="tr-TR"/>
      </w:rPr>
    </w:lvl>
    <w:lvl w:ilvl="6" w:tplc="FB78CD7C">
      <w:numFmt w:val="bullet"/>
      <w:lvlText w:val="•"/>
      <w:lvlJc w:val="left"/>
      <w:pPr>
        <w:ind w:left="6287" w:hanging="255"/>
      </w:pPr>
      <w:rPr>
        <w:rFonts w:hint="default"/>
        <w:lang w:val="tr-TR" w:eastAsia="tr-TR" w:bidi="tr-TR"/>
      </w:rPr>
    </w:lvl>
    <w:lvl w:ilvl="7" w:tplc="C43A9796">
      <w:numFmt w:val="bullet"/>
      <w:lvlText w:val="•"/>
      <w:lvlJc w:val="left"/>
      <w:pPr>
        <w:ind w:left="7302" w:hanging="255"/>
      </w:pPr>
      <w:rPr>
        <w:rFonts w:hint="default"/>
        <w:lang w:val="tr-TR" w:eastAsia="tr-TR" w:bidi="tr-TR"/>
      </w:rPr>
    </w:lvl>
    <w:lvl w:ilvl="8" w:tplc="F2E87914">
      <w:numFmt w:val="bullet"/>
      <w:lvlText w:val="•"/>
      <w:lvlJc w:val="left"/>
      <w:pPr>
        <w:ind w:left="8317" w:hanging="255"/>
      </w:pPr>
      <w:rPr>
        <w:rFonts w:hint="default"/>
        <w:lang w:val="tr-TR" w:eastAsia="tr-TR" w:bidi="tr-TR"/>
      </w:rPr>
    </w:lvl>
  </w:abstractNum>
  <w:abstractNum w:abstractNumId="15">
    <w:nsid w:val="5A425D98"/>
    <w:multiLevelType w:val="hybridMultilevel"/>
    <w:tmpl w:val="C3BEFB28"/>
    <w:lvl w:ilvl="0" w:tplc="F4D09A44">
      <w:start w:val="1"/>
      <w:numFmt w:val="lowerLetter"/>
      <w:lvlText w:val="%1)"/>
      <w:lvlJc w:val="left"/>
      <w:pPr>
        <w:ind w:left="710" w:hanging="219"/>
        <w:jc w:val="left"/>
      </w:pPr>
      <w:rPr>
        <w:rFonts w:ascii="Times New Roman" w:eastAsia="Times New Roman" w:hAnsi="Times New Roman" w:cs="Times New Roman" w:hint="default"/>
        <w:b/>
        <w:bCs/>
        <w:spacing w:val="0"/>
        <w:w w:val="99"/>
        <w:sz w:val="20"/>
        <w:szCs w:val="20"/>
        <w:lang w:val="tr-TR" w:eastAsia="tr-TR" w:bidi="tr-TR"/>
      </w:rPr>
    </w:lvl>
    <w:lvl w:ilvl="1" w:tplc="9064B892">
      <w:numFmt w:val="bullet"/>
      <w:lvlText w:val="•"/>
      <w:lvlJc w:val="left"/>
      <w:pPr>
        <w:ind w:left="1682" w:hanging="219"/>
      </w:pPr>
      <w:rPr>
        <w:rFonts w:hint="default"/>
        <w:lang w:val="tr-TR" w:eastAsia="tr-TR" w:bidi="tr-TR"/>
      </w:rPr>
    </w:lvl>
    <w:lvl w:ilvl="2" w:tplc="371ED424">
      <w:numFmt w:val="bullet"/>
      <w:lvlText w:val="•"/>
      <w:lvlJc w:val="left"/>
      <w:pPr>
        <w:ind w:left="2645" w:hanging="219"/>
      </w:pPr>
      <w:rPr>
        <w:rFonts w:hint="default"/>
        <w:lang w:val="tr-TR" w:eastAsia="tr-TR" w:bidi="tr-TR"/>
      </w:rPr>
    </w:lvl>
    <w:lvl w:ilvl="3" w:tplc="E86E8AB8">
      <w:numFmt w:val="bullet"/>
      <w:lvlText w:val="•"/>
      <w:lvlJc w:val="left"/>
      <w:pPr>
        <w:ind w:left="3607" w:hanging="219"/>
      </w:pPr>
      <w:rPr>
        <w:rFonts w:hint="default"/>
        <w:lang w:val="tr-TR" w:eastAsia="tr-TR" w:bidi="tr-TR"/>
      </w:rPr>
    </w:lvl>
    <w:lvl w:ilvl="4" w:tplc="3208C1CC">
      <w:numFmt w:val="bullet"/>
      <w:lvlText w:val="•"/>
      <w:lvlJc w:val="left"/>
      <w:pPr>
        <w:ind w:left="4570" w:hanging="219"/>
      </w:pPr>
      <w:rPr>
        <w:rFonts w:hint="default"/>
        <w:lang w:val="tr-TR" w:eastAsia="tr-TR" w:bidi="tr-TR"/>
      </w:rPr>
    </w:lvl>
    <w:lvl w:ilvl="5" w:tplc="69D6CE24">
      <w:numFmt w:val="bullet"/>
      <w:lvlText w:val="•"/>
      <w:lvlJc w:val="left"/>
      <w:pPr>
        <w:ind w:left="5533" w:hanging="219"/>
      </w:pPr>
      <w:rPr>
        <w:rFonts w:hint="default"/>
        <w:lang w:val="tr-TR" w:eastAsia="tr-TR" w:bidi="tr-TR"/>
      </w:rPr>
    </w:lvl>
    <w:lvl w:ilvl="6" w:tplc="F1DE7E72">
      <w:numFmt w:val="bullet"/>
      <w:lvlText w:val="•"/>
      <w:lvlJc w:val="left"/>
      <w:pPr>
        <w:ind w:left="6495" w:hanging="219"/>
      </w:pPr>
      <w:rPr>
        <w:rFonts w:hint="default"/>
        <w:lang w:val="tr-TR" w:eastAsia="tr-TR" w:bidi="tr-TR"/>
      </w:rPr>
    </w:lvl>
    <w:lvl w:ilvl="7" w:tplc="528EA5EC">
      <w:numFmt w:val="bullet"/>
      <w:lvlText w:val="•"/>
      <w:lvlJc w:val="left"/>
      <w:pPr>
        <w:ind w:left="7458" w:hanging="219"/>
      </w:pPr>
      <w:rPr>
        <w:rFonts w:hint="default"/>
        <w:lang w:val="tr-TR" w:eastAsia="tr-TR" w:bidi="tr-TR"/>
      </w:rPr>
    </w:lvl>
    <w:lvl w:ilvl="8" w:tplc="FE3024A2">
      <w:numFmt w:val="bullet"/>
      <w:lvlText w:val="•"/>
      <w:lvlJc w:val="left"/>
      <w:pPr>
        <w:ind w:left="8421" w:hanging="219"/>
      </w:pPr>
      <w:rPr>
        <w:rFonts w:hint="default"/>
        <w:lang w:val="tr-TR" w:eastAsia="tr-TR" w:bidi="tr-TR"/>
      </w:rPr>
    </w:lvl>
  </w:abstractNum>
  <w:abstractNum w:abstractNumId="16">
    <w:nsid w:val="5E0658D0"/>
    <w:multiLevelType w:val="hybridMultilevel"/>
    <w:tmpl w:val="DC60FB06"/>
    <w:lvl w:ilvl="0" w:tplc="AFCCC97A">
      <w:start w:val="1"/>
      <w:numFmt w:val="decimal"/>
      <w:lvlText w:val="%1-"/>
      <w:lvlJc w:val="left"/>
      <w:pPr>
        <w:ind w:left="208" w:hanging="233"/>
        <w:jc w:val="left"/>
      </w:pPr>
      <w:rPr>
        <w:rFonts w:ascii="Times New Roman" w:eastAsia="Times New Roman" w:hAnsi="Times New Roman" w:cs="Times New Roman" w:hint="default"/>
        <w:b/>
        <w:bCs/>
        <w:w w:val="100"/>
        <w:sz w:val="22"/>
        <w:szCs w:val="22"/>
        <w:lang w:val="tr-TR" w:eastAsia="tr-TR" w:bidi="tr-TR"/>
      </w:rPr>
    </w:lvl>
    <w:lvl w:ilvl="1" w:tplc="F4B6AF66">
      <w:numFmt w:val="bullet"/>
      <w:lvlText w:val="•"/>
      <w:lvlJc w:val="left"/>
      <w:pPr>
        <w:ind w:left="1214" w:hanging="233"/>
      </w:pPr>
      <w:rPr>
        <w:rFonts w:hint="default"/>
        <w:lang w:val="tr-TR" w:eastAsia="tr-TR" w:bidi="tr-TR"/>
      </w:rPr>
    </w:lvl>
    <w:lvl w:ilvl="2" w:tplc="540A8B6C">
      <w:numFmt w:val="bullet"/>
      <w:lvlText w:val="•"/>
      <w:lvlJc w:val="left"/>
      <w:pPr>
        <w:ind w:left="2229" w:hanging="233"/>
      </w:pPr>
      <w:rPr>
        <w:rFonts w:hint="default"/>
        <w:lang w:val="tr-TR" w:eastAsia="tr-TR" w:bidi="tr-TR"/>
      </w:rPr>
    </w:lvl>
    <w:lvl w:ilvl="3" w:tplc="40E87F4C">
      <w:numFmt w:val="bullet"/>
      <w:lvlText w:val="•"/>
      <w:lvlJc w:val="left"/>
      <w:pPr>
        <w:ind w:left="3243" w:hanging="233"/>
      </w:pPr>
      <w:rPr>
        <w:rFonts w:hint="default"/>
        <w:lang w:val="tr-TR" w:eastAsia="tr-TR" w:bidi="tr-TR"/>
      </w:rPr>
    </w:lvl>
    <w:lvl w:ilvl="4" w:tplc="1C2640E0">
      <w:numFmt w:val="bullet"/>
      <w:lvlText w:val="•"/>
      <w:lvlJc w:val="left"/>
      <w:pPr>
        <w:ind w:left="4258" w:hanging="233"/>
      </w:pPr>
      <w:rPr>
        <w:rFonts w:hint="default"/>
        <w:lang w:val="tr-TR" w:eastAsia="tr-TR" w:bidi="tr-TR"/>
      </w:rPr>
    </w:lvl>
    <w:lvl w:ilvl="5" w:tplc="5B484A9A">
      <w:numFmt w:val="bullet"/>
      <w:lvlText w:val="•"/>
      <w:lvlJc w:val="left"/>
      <w:pPr>
        <w:ind w:left="5273" w:hanging="233"/>
      </w:pPr>
      <w:rPr>
        <w:rFonts w:hint="default"/>
        <w:lang w:val="tr-TR" w:eastAsia="tr-TR" w:bidi="tr-TR"/>
      </w:rPr>
    </w:lvl>
    <w:lvl w:ilvl="6" w:tplc="5468833E">
      <w:numFmt w:val="bullet"/>
      <w:lvlText w:val="•"/>
      <w:lvlJc w:val="left"/>
      <w:pPr>
        <w:ind w:left="6287" w:hanging="233"/>
      </w:pPr>
      <w:rPr>
        <w:rFonts w:hint="default"/>
        <w:lang w:val="tr-TR" w:eastAsia="tr-TR" w:bidi="tr-TR"/>
      </w:rPr>
    </w:lvl>
    <w:lvl w:ilvl="7" w:tplc="4E86F210">
      <w:numFmt w:val="bullet"/>
      <w:lvlText w:val="•"/>
      <w:lvlJc w:val="left"/>
      <w:pPr>
        <w:ind w:left="7302" w:hanging="233"/>
      </w:pPr>
      <w:rPr>
        <w:rFonts w:hint="default"/>
        <w:lang w:val="tr-TR" w:eastAsia="tr-TR" w:bidi="tr-TR"/>
      </w:rPr>
    </w:lvl>
    <w:lvl w:ilvl="8" w:tplc="0980D1AE">
      <w:numFmt w:val="bullet"/>
      <w:lvlText w:val="•"/>
      <w:lvlJc w:val="left"/>
      <w:pPr>
        <w:ind w:left="8317" w:hanging="233"/>
      </w:pPr>
      <w:rPr>
        <w:rFonts w:hint="default"/>
        <w:lang w:val="tr-TR" w:eastAsia="tr-TR" w:bidi="tr-TR"/>
      </w:rPr>
    </w:lvl>
  </w:abstractNum>
  <w:abstractNum w:abstractNumId="17">
    <w:nsid w:val="70663AE4"/>
    <w:multiLevelType w:val="hybridMultilevel"/>
    <w:tmpl w:val="FB3846C0"/>
    <w:lvl w:ilvl="0" w:tplc="88F0F908">
      <w:start w:val="1"/>
      <w:numFmt w:val="lowerLetter"/>
      <w:lvlText w:val="%1)"/>
      <w:lvlJc w:val="left"/>
      <w:pPr>
        <w:ind w:left="710" w:hanging="219"/>
        <w:jc w:val="left"/>
      </w:pPr>
      <w:rPr>
        <w:rFonts w:ascii="Times New Roman" w:eastAsia="Times New Roman" w:hAnsi="Times New Roman" w:cs="Times New Roman" w:hint="default"/>
        <w:b/>
        <w:bCs/>
        <w:spacing w:val="0"/>
        <w:w w:val="99"/>
        <w:sz w:val="20"/>
        <w:szCs w:val="20"/>
        <w:lang w:val="tr-TR" w:eastAsia="tr-TR" w:bidi="tr-TR"/>
      </w:rPr>
    </w:lvl>
    <w:lvl w:ilvl="1" w:tplc="34FADD92">
      <w:numFmt w:val="bullet"/>
      <w:lvlText w:val="•"/>
      <w:lvlJc w:val="left"/>
      <w:pPr>
        <w:ind w:left="1682" w:hanging="219"/>
      </w:pPr>
      <w:rPr>
        <w:rFonts w:hint="default"/>
        <w:lang w:val="tr-TR" w:eastAsia="tr-TR" w:bidi="tr-TR"/>
      </w:rPr>
    </w:lvl>
    <w:lvl w:ilvl="2" w:tplc="C8643C70">
      <w:numFmt w:val="bullet"/>
      <w:lvlText w:val="•"/>
      <w:lvlJc w:val="left"/>
      <w:pPr>
        <w:ind w:left="2645" w:hanging="219"/>
      </w:pPr>
      <w:rPr>
        <w:rFonts w:hint="default"/>
        <w:lang w:val="tr-TR" w:eastAsia="tr-TR" w:bidi="tr-TR"/>
      </w:rPr>
    </w:lvl>
    <w:lvl w:ilvl="3" w:tplc="1F4C0AC8">
      <w:numFmt w:val="bullet"/>
      <w:lvlText w:val="•"/>
      <w:lvlJc w:val="left"/>
      <w:pPr>
        <w:ind w:left="3607" w:hanging="219"/>
      </w:pPr>
      <w:rPr>
        <w:rFonts w:hint="default"/>
        <w:lang w:val="tr-TR" w:eastAsia="tr-TR" w:bidi="tr-TR"/>
      </w:rPr>
    </w:lvl>
    <w:lvl w:ilvl="4" w:tplc="FF8E9CA2">
      <w:numFmt w:val="bullet"/>
      <w:lvlText w:val="•"/>
      <w:lvlJc w:val="left"/>
      <w:pPr>
        <w:ind w:left="4570" w:hanging="219"/>
      </w:pPr>
      <w:rPr>
        <w:rFonts w:hint="default"/>
        <w:lang w:val="tr-TR" w:eastAsia="tr-TR" w:bidi="tr-TR"/>
      </w:rPr>
    </w:lvl>
    <w:lvl w:ilvl="5" w:tplc="74B83920">
      <w:numFmt w:val="bullet"/>
      <w:lvlText w:val="•"/>
      <w:lvlJc w:val="left"/>
      <w:pPr>
        <w:ind w:left="5533" w:hanging="219"/>
      </w:pPr>
      <w:rPr>
        <w:rFonts w:hint="default"/>
        <w:lang w:val="tr-TR" w:eastAsia="tr-TR" w:bidi="tr-TR"/>
      </w:rPr>
    </w:lvl>
    <w:lvl w:ilvl="6" w:tplc="EC2858A0">
      <w:numFmt w:val="bullet"/>
      <w:lvlText w:val="•"/>
      <w:lvlJc w:val="left"/>
      <w:pPr>
        <w:ind w:left="6495" w:hanging="219"/>
      </w:pPr>
      <w:rPr>
        <w:rFonts w:hint="default"/>
        <w:lang w:val="tr-TR" w:eastAsia="tr-TR" w:bidi="tr-TR"/>
      </w:rPr>
    </w:lvl>
    <w:lvl w:ilvl="7" w:tplc="4A18FDB4">
      <w:numFmt w:val="bullet"/>
      <w:lvlText w:val="•"/>
      <w:lvlJc w:val="left"/>
      <w:pPr>
        <w:ind w:left="7458" w:hanging="219"/>
      </w:pPr>
      <w:rPr>
        <w:rFonts w:hint="default"/>
        <w:lang w:val="tr-TR" w:eastAsia="tr-TR" w:bidi="tr-TR"/>
      </w:rPr>
    </w:lvl>
    <w:lvl w:ilvl="8" w:tplc="9A6A479E">
      <w:numFmt w:val="bullet"/>
      <w:lvlText w:val="•"/>
      <w:lvlJc w:val="left"/>
      <w:pPr>
        <w:ind w:left="8421" w:hanging="219"/>
      </w:pPr>
      <w:rPr>
        <w:rFonts w:hint="default"/>
        <w:lang w:val="tr-TR" w:eastAsia="tr-TR" w:bidi="tr-TR"/>
      </w:rPr>
    </w:lvl>
  </w:abstractNum>
  <w:abstractNum w:abstractNumId="18">
    <w:nsid w:val="71A93045"/>
    <w:multiLevelType w:val="hybridMultilevel"/>
    <w:tmpl w:val="F69ECF0A"/>
    <w:lvl w:ilvl="0" w:tplc="344CD856">
      <w:start w:val="1"/>
      <w:numFmt w:val="lowerLetter"/>
      <w:lvlText w:val="%1)"/>
      <w:lvlJc w:val="left"/>
      <w:pPr>
        <w:ind w:left="774" w:hanging="284"/>
        <w:jc w:val="left"/>
      </w:pPr>
      <w:rPr>
        <w:rFonts w:ascii="Times New Roman" w:eastAsia="Times New Roman" w:hAnsi="Times New Roman" w:cs="Times New Roman" w:hint="default"/>
        <w:b/>
        <w:bCs/>
        <w:spacing w:val="0"/>
        <w:w w:val="99"/>
        <w:sz w:val="20"/>
        <w:szCs w:val="20"/>
        <w:lang w:val="tr-TR" w:eastAsia="tr-TR" w:bidi="tr-TR"/>
      </w:rPr>
    </w:lvl>
    <w:lvl w:ilvl="1" w:tplc="17660E0E">
      <w:numFmt w:val="bullet"/>
      <w:lvlText w:val="•"/>
      <w:lvlJc w:val="left"/>
      <w:pPr>
        <w:ind w:left="1736" w:hanging="284"/>
      </w:pPr>
      <w:rPr>
        <w:rFonts w:hint="default"/>
        <w:lang w:val="tr-TR" w:eastAsia="tr-TR" w:bidi="tr-TR"/>
      </w:rPr>
    </w:lvl>
    <w:lvl w:ilvl="2" w:tplc="A5C64F8A">
      <w:numFmt w:val="bullet"/>
      <w:lvlText w:val="•"/>
      <w:lvlJc w:val="left"/>
      <w:pPr>
        <w:ind w:left="2693" w:hanging="284"/>
      </w:pPr>
      <w:rPr>
        <w:rFonts w:hint="default"/>
        <w:lang w:val="tr-TR" w:eastAsia="tr-TR" w:bidi="tr-TR"/>
      </w:rPr>
    </w:lvl>
    <w:lvl w:ilvl="3" w:tplc="DB06F05C">
      <w:numFmt w:val="bullet"/>
      <w:lvlText w:val="•"/>
      <w:lvlJc w:val="left"/>
      <w:pPr>
        <w:ind w:left="3649" w:hanging="284"/>
      </w:pPr>
      <w:rPr>
        <w:rFonts w:hint="default"/>
        <w:lang w:val="tr-TR" w:eastAsia="tr-TR" w:bidi="tr-TR"/>
      </w:rPr>
    </w:lvl>
    <w:lvl w:ilvl="4" w:tplc="8D4E6C5E">
      <w:numFmt w:val="bullet"/>
      <w:lvlText w:val="•"/>
      <w:lvlJc w:val="left"/>
      <w:pPr>
        <w:ind w:left="4606" w:hanging="284"/>
      </w:pPr>
      <w:rPr>
        <w:rFonts w:hint="default"/>
        <w:lang w:val="tr-TR" w:eastAsia="tr-TR" w:bidi="tr-TR"/>
      </w:rPr>
    </w:lvl>
    <w:lvl w:ilvl="5" w:tplc="EACE785A">
      <w:numFmt w:val="bullet"/>
      <w:lvlText w:val="•"/>
      <w:lvlJc w:val="left"/>
      <w:pPr>
        <w:ind w:left="5563" w:hanging="284"/>
      </w:pPr>
      <w:rPr>
        <w:rFonts w:hint="default"/>
        <w:lang w:val="tr-TR" w:eastAsia="tr-TR" w:bidi="tr-TR"/>
      </w:rPr>
    </w:lvl>
    <w:lvl w:ilvl="6" w:tplc="B38C9D4E">
      <w:numFmt w:val="bullet"/>
      <w:lvlText w:val="•"/>
      <w:lvlJc w:val="left"/>
      <w:pPr>
        <w:ind w:left="6519" w:hanging="284"/>
      </w:pPr>
      <w:rPr>
        <w:rFonts w:hint="default"/>
        <w:lang w:val="tr-TR" w:eastAsia="tr-TR" w:bidi="tr-TR"/>
      </w:rPr>
    </w:lvl>
    <w:lvl w:ilvl="7" w:tplc="4A90D8A6">
      <w:numFmt w:val="bullet"/>
      <w:lvlText w:val="•"/>
      <w:lvlJc w:val="left"/>
      <w:pPr>
        <w:ind w:left="7476" w:hanging="284"/>
      </w:pPr>
      <w:rPr>
        <w:rFonts w:hint="default"/>
        <w:lang w:val="tr-TR" w:eastAsia="tr-TR" w:bidi="tr-TR"/>
      </w:rPr>
    </w:lvl>
    <w:lvl w:ilvl="8" w:tplc="F69C45F4">
      <w:numFmt w:val="bullet"/>
      <w:lvlText w:val="•"/>
      <w:lvlJc w:val="left"/>
      <w:pPr>
        <w:ind w:left="8433" w:hanging="284"/>
      </w:pPr>
      <w:rPr>
        <w:rFonts w:hint="default"/>
        <w:lang w:val="tr-TR" w:eastAsia="tr-TR" w:bidi="tr-TR"/>
      </w:rPr>
    </w:lvl>
  </w:abstractNum>
  <w:abstractNum w:abstractNumId="19">
    <w:nsid w:val="72FC1093"/>
    <w:multiLevelType w:val="hybridMultilevel"/>
    <w:tmpl w:val="F93C0FC2"/>
    <w:lvl w:ilvl="0" w:tplc="F5D0AD62">
      <w:start w:val="1"/>
      <w:numFmt w:val="decimal"/>
      <w:lvlText w:val="%1-"/>
      <w:lvlJc w:val="left"/>
      <w:pPr>
        <w:ind w:left="959" w:hanging="212"/>
        <w:jc w:val="left"/>
      </w:pPr>
      <w:rPr>
        <w:rFonts w:ascii="Times New Roman" w:eastAsia="Times New Roman" w:hAnsi="Times New Roman" w:cs="Times New Roman" w:hint="default"/>
        <w:b/>
        <w:bCs/>
        <w:spacing w:val="0"/>
        <w:w w:val="100"/>
        <w:sz w:val="18"/>
        <w:szCs w:val="18"/>
        <w:lang w:val="tr-TR" w:eastAsia="tr-TR" w:bidi="tr-TR"/>
      </w:rPr>
    </w:lvl>
    <w:lvl w:ilvl="1" w:tplc="274268EA">
      <w:numFmt w:val="bullet"/>
      <w:lvlText w:val="•"/>
      <w:lvlJc w:val="left"/>
      <w:pPr>
        <w:ind w:left="1898" w:hanging="212"/>
      </w:pPr>
      <w:rPr>
        <w:rFonts w:hint="default"/>
        <w:lang w:val="tr-TR" w:eastAsia="tr-TR" w:bidi="tr-TR"/>
      </w:rPr>
    </w:lvl>
    <w:lvl w:ilvl="2" w:tplc="73B45CDC">
      <w:numFmt w:val="bullet"/>
      <w:lvlText w:val="•"/>
      <w:lvlJc w:val="left"/>
      <w:pPr>
        <w:ind w:left="2837" w:hanging="212"/>
      </w:pPr>
      <w:rPr>
        <w:rFonts w:hint="default"/>
        <w:lang w:val="tr-TR" w:eastAsia="tr-TR" w:bidi="tr-TR"/>
      </w:rPr>
    </w:lvl>
    <w:lvl w:ilvl="3" w:tplc="CB7289D0">
      <w:numFmt w:val="bullet"/>
      <w:lvlText w:val="•"/>
      <w:lvlJc w:val="left"/>
      <w:pPr>
        <w:ind w:left="3775" w:hanging="212"/>
      </w:pPr>
      <w:rPr>
        <w:rFonts w:hint="default"/>
        <w:lang w:val="tr-TR" w:eastAsia="tr-TR" w:bidi="tr-TR"/>
      </w:rPr>
    </w:lvl>
    <w:lvl w:ilvl="4" w:tplc="7B445FFC">
      <w:numFmt w:val="bullet"/>
      <w:lvlText w:val="•"/>
      <w:lvlJc w:val="left"/>
      <w:pPr>
        <w:ind w:left="4714" w:hanging="212"/>
      </w:pPr>
      <w:rPr>
        <w:rFonts w:hint="default"/>
        <w:lang w:val="tr-TR" w:eastAsia="tr-TR" w:bidi="tr-TR"/>
      </w:rPr>
    </w:lvl>
    <w:lvl w:ilvl="5" w:tplc="C0FC0FF4">
      <w:numFmt w:val="bullet"/>
      <w:lvlText w:val="•"/>
      <w:lvlJc w:val="left"/>
      <w:pPr>
        <w:ind w:left="5653" w:hanging="212"/>
      </w:pPr>
      <w:rPr>
        <w:rFonts w:hint="default"/>
        <w:lang w:val="tr-TR" w:eastAsia="tr-TR" w:bidi="tr-TR"/>
      </w:rPr>
    </w:lvl>
    <w:lvl w:ilvl="6" w:tplc="7E0AD282">
      <w:numFmt w:val="bullet"/>
      <w:lvlText w:val="•"/>
      <w:lvlJc w:val="left"/>
      <w:pPr>
        <w:ind w:left="6591" w:hanging="212"/>
      </w:pPr>
      <w:rPr>
        <w:rFonts w:hint="default"/>
        <w:lang w:val="tr-TR" w:eastAsia="tr-TR" w:bidi="tr-TR"/>
      </w:rPr>
    </w:lvl>
    <w:lvl w:ilvl="7" w:tplc="5BF8A3A8">
      <w:numFmt w:val="bullet"/>
      <w:lvlText w:val="•"/>
      <w:lvlJc w:val="left"/>
      <w:pPr>
        <w:ind w:left="7530" w:hanging="212"/>
      </w:pPr>
      <w:rPr>
        <w:rFonts w:hint="default"/>
        <w:lang w:val="tr-TR" w:eastAsia="tr-TR" w:bidi="tr-TR"/>
      </w:rPr>
    </w:lvl>
    <w:lvl w:ilvl="8" w:tplc="DCEAB3C0">
      <w:numFmt w:val="bullet"/>
      <w:lvlText w:val="•"/>
      <w:lvlJc w:val="left"/>
      <w:pPr>
        <w:ind w:left="8469" w:hanging="212"/>
      </w:pPr>
      <w:rPr>
        <w:rFonts w:hint="default"/>
        <w:lang w:val="tr-TR" w:eastAsia="tr-TR" w:bidi="tr-TR"/>
      </w:rPr>
    </w:lvl>
  </w:abstractNum>
  <w:num w:numId="1">
    <w:abstractNumId w:val="7"/>
  </w:num>
  <w:num w:numId="2">
    <w:abstractNumId w:val="5"/>
  </w:num>
  <w:num w:numId="3">
    <w:abstractNumId w:val="6"/>
  </w:num>
  <w:num w:numId="4">
    <w:abstractNumId w:val="8"/>
  </w:num>
  <w:num w:numId="5">
    <w:abstractNumId w:val="3"/>
  </w:num>
  <w:num w:numId="6">
    <w:abstractNumId w:val="10"/>
  </w:num>
  <w:num w:numId="7">
    <w:abstractNumId w:val="0"/>
  </w:num>
  <w:num w:numId="8">
    <w:abstractNumId w:val="19"/>
  </w:num>
  <w:num w:numId="9">
    <w:abstractNumId w:val="11"/>
  </w:num>
  <w:num w:numId="10">
    <w:abstractNumId w:val="16"/>
  </w:num>
  <w:num w:numId="11">
    <w:abstractNumId w:val="12"/>
  </w:num>
  <w:num w:numId="12">
    <w:abstractNumId w:val="4"/>
  </w:num>
  <w:num w:numId="13">
    <w:abstractNumId w:val="13"/>
  </w:num>
  <w:num w:numId="14">
    <w:abstractNumId w:val="2"/>
  </w:num>
  <w:num w:numId="15">
    <w:abstractNumId w:val="17"/>
  </w:num>
  <w:num w:numId="16">
    <w:abstractNumId w:val="18"/>
  </w:num>
  <w:num w:numId="17">
    <w:abstractNumId w:val="1"/>
  </w:num>
  <w:num w:numId="18">
    <w:abstractNumId w:val="14"/>
  </w:num>
  <w:num w:numId="19">
    <w:abstractNumId w:val="9"/>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677"/>
    <w:rsid w:val="001A2677"/>
    <w:rsid w:val="00C34C19"/>
    <w:rsid w:val="00D6424A"/>
    <w:rsid w:val="00E9116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D070E6C6-7E46-4BF5-8EC6-CC0CAF348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eastAsia="tr-TR" w:bidi="tr-TR"/>
    </w:rPr>
  </w:style>
  <w:style w:type="paragraph" w:styleId="Balk1">
    <w:name w:val="heading 1"/>
    <w:basedOn w:val="Normal"/>
    <w:uiPriority w:val="1"/>
    <w:qFormat/>
    <w:pPr>
      <w:outlineLvl w:val="0"/>
    </w:pPr>
    <w:rPr>
      <w:b/>
      <w:bCs/>
      <w:sz w:val="24"/>
      <w:szCs w:val="24"/>
    </w:rPr>
  </w:style>
  <w:style w:type="paragraph" w:styleId="Balk2">
    <w:name w:val="heading 2"/>
    <w:basedOn w:val="Normal"/>
    <w:uiPriority w:val="1"/>
    <w:qFormat/>
    <w:pPr>
      <w:ind w:left="2846"/>
      <w:jc w:val="center"/>
      <w:outlineLvl w:val="1"/>
    </w:pPr>
    <w:rPr>
      <w:sz w:val="24"/>
      <w:szCs w:val="24"/>
    </w:rPr>
  </w:style>
  <w:style w:type="paragraph" w:styleId="Balk3">
    <w:name w:val="heading 3"/>
    <w:basedOn w:val="Normal"/>
    <w:uiPriority w:val="1"/>
    <w:qFormat/>
    <w:pPr>
      <w:ind w:left="378" w:right="472" w:firstLine="707"/>
      <w:outlineLvl w:val="2"/>
    </w:pPr>
    <w:rPr>
      <w:i/>
      <w:sz w:val="24"/>
      <w:szCs w:val="24"/>
    </w:rPr>
  </w:style>
  <w:style w:type="paragraph" w:styleId="Balk4">
    <w:name w:val="heading 4"/>
    <w:basedOn w:val="Normal"/>
    <w:uiPriority w:val="1"/>
    <w:qFormat/>
    <w:pPr>
      <w:outlineLvl w:val="3"/>
    </w:pPr>
    <w:rPr>
      <w:b/>
      <w:bCs/>
    </w:rPr>
  </w:style>
  <w:style w:type="paragraph" w:styleId="Balk5">
    <w:name w:val="heading 5"/>
    <w:basedOn w:val="Normal"/>
    <w:uiPriority w:val="1"/>
    <w:qFormat/>
    <w:pPr>
      <w:jc w:val="both"/>
      <w:outlineLvl w:val="4"/>
    </w:pPr>
    <w:rPr>
      <w:b/>
      <w:bCs/>
      <w:sz w:val="20"/>
      <w:szCs w:val="20"/>
    </w:rPr>
  </w:style>
  <w:style w:type="paragraph" w:styleId="Balk6">
    <w:name w:val="heading 6"/>
    <w:basedOn w:val="Normal"/>
    <w:uiPriority w:val="1"/>
    <w:qFormat/>
    <w:pPr>
      <w:ind w:left="774"/>
      <w:jc w:val="both"/>
      <w:outlineLvl w:val="5"/>
    </w:pPr>
    <w:rPr>
      <w:b/>
      <w:bCs/>
      <w:sz w:val="18"/>
      <w:szCs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18"/>
      <w:szCs w:val="18"/>
    </w:rPr>
  </w:style>
  <w:style w:type="paragraph" w:styleId="ListeParagraf">
    <w:name w:val="List Paragraph"/>
    <w:basedOn w:val="Normal"/>
    <w:uiPriority w:val="1"/>
    <w:qFormat/>
    <w:pPr>
      <w:ind w:left="207" w:firstLine="427"/>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5.xml"/><Relationship Id="rId18" Type="http://schemas.openxmlformats.org/officeDocument/2006/relationships/header" Target="header9.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4.xm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6.xml"/></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8047</Words>
  <Characters>45873</Characters>
  <Application>Microsoft Office Word</Application>
  <DocSecurity>0</DocSecurity>
  <Lines>382</Lines>
  <Paragraphs>107</Paragraphs>
  <ScaleCrop>false</ScaleCrop>
  <HeadingPairs>
    <vt:vector size="2" baseType="variant">
      <vt:variant>
        <vt:lpstr>Konu Başlığı</vt:lpstr>
      </vt:variant>
      <vt:variant>
        <vt:i4>1</vt:i4>
      </vt:variant>
    </vt:vector>
  </HeadingPairs>
  <TitlesOfParts>
    <vt:vector size="1" baseType="lpstr">
      <vt:lpstr>Sayı : B</vt:lpstr>
    </vt:vector>
  </TitlesOfParts>
  <Company/>
  <LinksUpToDate>false</LinksUpToDate>
  <CharactersWithSpaces>53813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Sayı : B</dc:title>
  <dc:creator>09215</dc:creator>
  <cp:lastModifiedBy>Microsoft hesabı</cp:lastModifiedBy>
  <cp:revision>4</cp:revision>
  <dcterms:created xsi:type="dcterms:W3CDTF">2021-01-04T12:40:00Z</dcterms:created>
  <dcterms:modified xsi:type="dcterms:W3CDTF">2022-06-24T11:10:00Z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2020-07-16T00:00:00Z</vt:filetime>
  </property>
  <property fmtid="{D5CDD505-2E9C-101B-9397-08002B2CF9AE}" pid="3" name="Creator">
    <vt:lpwstr>PDF24 Creator</vt:lpwstr>
  </property>
  <property fmtid="{D5CDD505-2E9C-101B-9397-08002B2CF9AE}" pid="4" name="LastSaved">
    <vt:filetime>2021-01-04T00:00:00Z</vt:filetime>
  </property>
</Properties>
</file>